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6F0A" w14:textId="77777777" w:rsidR="00B208A7" w:rsidRPr="0002470A" w:rsidRDefault="00B208A7" w:rsidP="00B208A7">
      <w:pPr>
        <w:pStyle w:val="MarginText"/>
        <w:jc w:val="center"/>
        <w:rPr>
          <w:b/>
          <w:bCs/>
          <w:sz w:val="20"/>
          <w:u w:val="single"/>
        </w:rPr>
      </w:pPr>
      <w:permStart w:id="2130119753" w:edGrp="everyone"/>
      <w:permEnd w:id="2130119753"/>
      <w:r w:rsidRPr="0002470A">
        <w:rPr>
          <w:b/>
          <w:bCs/>
          <w:sz w:val="20"/>
          <w:u w:val="single"/>
        </w:rPr>
        <w:t xml:space="preserve">EDYNs </w:t>
      </w:r>
      <w:proofErr w:type="spellStart"/>
      <w:r w:rsidRPr="0002470A">
        <w:rPr>
          <w:b/>
          <w:bCs/>
          <w:sz w:val="20"/>
          <w:u w:val="single"/>
        </w:rPr>
        <w:t>bookingsbetingelser</w:t>
      </w:r>
      <w:proofErr w:type="spellEnd"/>
    </w:p>
    <w:p w14:paraId="1D7DB970" w14:textId="77777777" w:rsidR="00B208A7" w:rsidRPr="00F731AA" w:rsidRDefault="00B208A7" w:rsidP="00B208A7">
      <w:pPr>
        <w:pStyle w:val="MarginText"/>
        <w:rPr>
          <w:b/>
          <w:bCs/>
          <w:sz w:val="20"/>
          <w:lang w:val="de-DE"/>
        </w:rPr>
      </w:pPr>
      <w:r w:rsidRPr="0002470A">
        <w:rPr>
          <w:b/>
          <w:bCs/>
          <w:sz w:val="20"/>
        </w:rPr>
        <w:t xml:space="preserve">LÆS VENLIGST DISSE BOOKINGVILKÅR OG -BETINGELSER OMHYGGELIGT, INDEN DU BRUGER DETTE WEBSTED OG/ELLER FORETAGER EN BOOKING.  </w:t>
      </w:r>
      <w:r w:rsidRPr="00F731AA">
        <w:rPr>
          <w:b/>
          <w:bCs/>
          <w:sz w:val="20"/>
          <w:lang w:val="de-DE"/>
        </w:rPr>
        <w:t>DETTE ER EN BINDENDE JURIDISK AFTALE.  VED AT GÅ IND PÅ OG FORTSÆTTE MED AT BRUGE HJEMMESIDEN ELLER FORETAGE EN RESERVATION, ACCEPTERER DU ALLE DISSE VILKÅR OG BETINGELSER.  BRUG IKKE HJEMMESIDEN ELLER FORETAG IKKE EN RESERVATION, HVIS DU IKKE ACCEPTERER ALLE DISSE VILKÅR OG BETINGELSER.</w:t>
      </w:r>
    </w:p>
    <w:p w14:paraId="696FA886" w14:textId="317871DC" w:rsidR="00F52F4F" w:rsidRPr="00F731AA" w:rsidRDefault="001F6498" w:rsidP="00C52762">
      <w:pPr>
        <w:pStyle w:val="MarginText"/>
        <w:jc w:val="center"/>
        <w:rPr>
          <w:b/>
          <w:bCs/>
          <w:sz w:val="20"/>
          <w:lang w:val="de-DE"/>
        </w:rPr>
      </w:pPr>
      <w:r w:rsidRPr="00F731AA">
        <w:rPr>
          <w:b/>
          <w:bCs/>
          <w:sz w:val="20"/>
          <w:lang w:val="de-DE"/>
        </w:rPr>
        <w:t xml:space="preserve">GENERELLE </w:t>
      </w:r>
      <w:r w:rsidR="00F52F4F" w:rsidRPr="00F731AA">
        <w:rPr>
          <w:b/>
          <w:bCs/>
          <w:sz w:val="20"/>
          <w:lang w:val="de-DE"/>
        </w:rPr>
        <w:t xml:space="preserve">VILKÅR </w:t>
      </w:r>
      <w:r w:rsidRPr="00F731AA">
        <w:rPr>
          <w:b/>
          <w:bCs/>
          <w:sz w:val="20"/>
          <w:lang w:val="de-DE"/>
        </w:rPr>
        <w:t>OG BETINGELSER</w:t>
      </w:r>
    </w:p>
    <w:p w14:paraId="1D9BAFA7" w14:textId="26280C61" w:rsidR="008554E4" w:rsidRPr="00F731AA" w:rsidRDefault="008554E4" w:rsidP="00B208A7">
      <w:pPr>
        <w:pStyle w:val="MarginText"/>
        <w:rPr>
          <w:b/>
          <w:bCs/>
          <w:sz w:val="20"/>
          <w:lang w:val="de-DE"/>
        </w:rPr>
      </w:pPr>
      <w:r w:rsidRPr="00F731AA">
        <w:rPr>
          <w:b/>
          <w:bCs/>
          <w:sz w:val="20"/>
          <w:lang w:val="de-DE"/>
        </w:rPr>
        <w:t>Ud over disse generelle vilkår og betingelser ("Vilkår") gælder nedenstående særlige vilkår og betingelser ("</w:t>
      </w:r>
      <w:r w:rsidR="00135ED0" w:rsidRPr="00F731AA">
        <w:rPr>
          <w:b/>
          <w:bCs/>
          <w:sz w:val="20"/>
          <w:lang w:val="de-DE"/>
        </w:rPr>
        <w:t xml:space="preserve">Særlige </w:t>
      </w:r>
      <w:r w:rsidRPr="00F731AA">
        <w:rPr>
          <w:b/>
          <w:bCs/>
          <w:sz w:val="20"/>
          <w:lang w:val="de-DE"/>
        </w:rPr>
        <w:t xml:space="preserve">betingelser") for bookinger af ejendomme i bestemte lande. </w:t>
      </w:r>
      <w:r w:rsidR="00412C66" w:rsidRPr="00F731AA">
        <w:rPr>
          <w:b/>
          <w:bCs/>
          <w:sz w:val="20"/>
          <w:lang w:val="de-DE"/>
        </w:rPr>
        <w:t xml:space="preserve">Henvisninger til disse Vilkår betyder disse Vilkår som ændret eller suppleret af de relevante </w:t>
      </w:r>
      <w:r w:rsidR="00135ED0" w:rsidRPr="00F731AA">
        <w:rPr>
          <w:b/>
          <w:bCs/>
          <w:sz w:val="20"/>
          <w:lang w:val="de-DE"/>
        </w:rPr>
        <w:t>Særlige betingelser</w:t>
      </w:r>
      <w:r w:rsidR="00412C66" w:rsidRPr="00F731AA">
        <w:rPr>
          <w:b/>
          <w:bCs/>
          <w:sz w:val="20"/>
          <w:lang w:val="de-DE"/>
        </w:rPr>
        <w:t>.</w:t>
      </w:r>
    </w:p>
    <w:p w14:paraId="24906D09" w14:textId="7054373E" w:rsidR="008554E4" w:rsidRPr="00F731AA" w:rsidRDefault="00135ED0" w:rsidP="00B208A7">
      <w:pPr>
        <w:pStyle w:val="MarginText"/>
        <w:rPr>
          <w:b/>
          <w:bCs/>
          <w:sz w:val="20"/>
          <w:lang w:val="de-DE"/>
        </w:rPr>
      </w:pPr>
      <w:hyperlink w:anchor="_Special_Terms_for" w:history="1">
        <w:r w:rsidRPr="00F731AA">
          <w:rPr>
            <w:rStyle w:val="Hyperlink"/>
            <w:b/>
            <w:bCs/>
            <w:sz w:val="20"/>
            <w:lang w:val="de-DE"/>
          </w:rPr>
          <w:t xml:space="preserve">Særlige betingelser </w:t>
        </w:r>
        <w:r w:rsidR="008554E4" w:rsidRPr="00F731AA">
          <w:rPr>
            <w:rStyle w:val="Hyperlink"/>
            <w:b/>
            <w:bCs/>
            <w:sz w:val="20"/>
            <w:lang w:val="de-DE"/>
          </w:rPr>
          <w:t>for bookinger i Storbritannien og Jersey</w:t>
        </w:r>
      </w:hyperlink>
    </w:p>
    <w:p w14:paraId="6A0EF5B0" w14:textId="2D3F1E43" w:rsidR="0052678A" w:rsidRPr="001F6498" w:rsidRDefault="0052678A" w:rsidP="00FC231A">
      <w:pPr>
        <w:pStyle w:val="MarginText"/>
        <w:rPr>
          <w:rStyle w:val="Hyperlink"/>
          <w:sz w:val="20"/>
        </w:rPr>
      </w:pPr>
      <w:hyperlink w:anchor="_Special_Conditions_for_6" w:history="1">
        <w:proofErr w:type="spellStart"/>
        <w:r w:rsidRPr="001F6498">
          <w:rPr>
            <w:rStyle w:val="Hyperlink"/>
            <w:b/>
            <w:bCs/>
            <w:sz w:val="20"/>
          </w:rPr>
          <w:t>Særlige</w:t>
        </w:r>
        <w:proofErr w:type="spellEnd"/>
        <w:r w:rsidRPr="001F6498">
          <w:rPr>
            <w:rStyle w:val="Hyperlink"/>
            <w:b/>
            <w:bCs/>
            <w:sz w:val="20"/>
          </w:rPr>
          <w:t xml:space="preserve"> </w:t>
        </w:r>
        <w:proofErr w:type="spellStart"/>
        <w:r w:rsidRPr="001F6498">
          <w:rPr>
            <w:rStyle w:val="Hyperlink"/>
            <w:b/>
            <w:bCs/>
            <w:sz w:val="20"/>
          </w:rPr>
          <w:t>betingelser</w:t>
        </w:r>
        <w:proofErr w:type="spellEnd"/>
        <w:r w:rsidRPr="001F6498">
          <w:rPr>
            <w:rStyle w:val="Hyperlink"/>
            <w:b/>
            <w:bCs/>
            <w:sz w:val="20"/>
          </w:rPr>
          <w:t xml:space="preserve"> for </w:t>
        </w:r>
        <w:proofErr w:type="spellStart"/>
        <w:r w:rsidR="00303AD2" w:rsidRPr="00303AD2">
          <w:rPr>
            <w:rStyle w:val="Hyperlink"/>
            <w:b/>
            <w:bCs/>
            <w:sz w:val="20"/>
          </w:rPr>
          <w:t>bookinger</w:t>
        </w:r>
        <w:proofErr w:type="spellEnd"/>
        <w:r w:rsidR="00303AD2" w:rsidRPr="00303AD2">
          <w:rPr>
            <w:rStyle w:val="Hyperlink"/>
            <w:b/>
            <w:bCs/>
            <w:sz w:val="20"/>
          </w:rPr>
          <w:t xml:space="preserve"> </w:t>
        </w:r>
        <w:proofErr w:type="spellStart"/>
        <w:r w:rsidR="00303AD2" w:rsidRPr="00303AD2">
          <w:rPr>
            <w:rStyle w:val="Hyperlink"/>
            <w:b/>
            <w:bCs/>
            <w:sz w:val="20"/>
          </w:rPr>
          <w:t>i</w:t>
        </w:r>
        <w:proofErr w:type="spellEnd"/>
        <w:r w:rsidRPr="001F6498">
          <w:rPr>
            <w:rStyle w:val="Hyperlink"/>
            <w:b/>
            <w:bCs/>
            <w:sz w:val="20"/>
          </w:rPr>
          <w:t xml:space="preserve"> Danmark</w:t>
        </w:r>
      </w:hyperlink>
    </w:p>
    <w:p w14:paraId="1DE05E23" w14:textId="7735E7EA" w:rsidR="00FC231A" w:rsidRPr="0002470A" w:rsidRDefault="00135ED0" w:rsidP="00FC231A">
      <w:pPr>
        <w:pStyle w:val="MarginText"/>
        <w:rPr>
          <w:b/>
          <w:bCs/>
          <w:sz w:val="20"/>
        </w:rPr>
      </w:pPr>
      <w:hyperlink w:anchor="_Special_Conditions_for"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FC231A" w:rsidRPr="0002470A">
          <w:rPr>
            <w:rStyle w:val="Hyperlink"/>
            <w:b/>
            <w:bCs/>
            <w:sz w:val="20"/>
          </w:rPr>
          <w:t xml:space="preserve">for </w:t>
        </w:r>
        <w:proofErr w:type="spellStart"/>
        <w:r w:rsidR="00FC231A" w:rsidRPr="0002470A">
          <w:rPr>
            <w:rStyle w:val="Hyperlink"/>
            <w:b/>
            <w:bCs/>
            <w:sz w:val="20"/>
          </w:rPr>
          <w:t>bookinger</w:t>
        </w:r>
        <w:proofErr w:type="spellEnd"/>
        <w:r w:rsidR="00FC231A" w:rsidRPr="0002470A">
          <w:rPr>
            <w:rStyle w:val="Hyperlink"/>
            <w:b/>
            <w:bCs/>
            <w:sz w:val="20"/>
          </w:rPr>
          <w:t xml:space="preserve"> </w:t>
        </w:r>
        <w:proofErr w:type="spellStart"/>
        <w:r w:rsidR="00FC231A" w:rsidRPr="0002470A">
          <w:rPr>
            <w:rStyle w:val="Hyperlink"/>
            <w:b/>
            <w:bCs/>
            <w:sz w:val="20"/>
          </w:rPr>
          <w:t>i</w:t>
        </w:r>
        <w:proofErr w:type="spellEnd"/>
        <w:r w:rsidR="00FC231A" w:rsidRPr="0002470A">
          <w:rPr>
            <w:rStyle w:val="Hyperlink"/>
            <w:b/>
            <w:bCs/>
            <w:sz w:val="20"/>
          </w:rPr>
          <w:t xml:space="preserve"> </w:t>
        </w:r>
        <w:proofErr w:type="spellStart"/>
        <w:r w:rsidR="00FC231A" w:rsidRPr="0002470A">
          <w:rPr>
            <w:rStyle w:val="Hyperlink"/>
            <w:b/>
            <w:bCs/>
            <w:sz w:val="20"/>
          </w:rPr>
          <w:t>Frankrig</w:t>
        </w:r>
        <w:proofErr w:type="spellEnd"/>
      </w:hyperlink>
    </w:p>
    <w:p w14:paraId="720CB776" w14:textId="39D6565D" w:rsidR="00427783" w:rsidRPr="0002470A" w:rsidRDefault="00135ED0" w:rsidP="00427783">
      <w:pPr>
        <w:pStyle w:val="MarginText"/>
        <w:rPr>
          <w:b/>
          <w:bCs/>
          <w:sz w:val="20"/>
        </w:rPr>
      </w:pPr>
      <w:hyperlink w:anchor="_Special_Conditions_for_1"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427783" w:rsidRPr="0002470A">
          <w:rPr>
            <w:rStyle w:val="Hyperlink"/>
            <w:b/>
            <w:bCs/>
            <w:sz w:val="20"/>
          </w:rPr>
          <w:t xml:space="preserve">for </w:t>
        </w:r>
        <w:proofErr w:type="spellStart"/>
        <w:r w:rsidR="00427783" w:rsidRPr="0002470A">
          <w:rPr>
            <w:rStyle w:val="Hyperlink"/>
            <w:b/>
            <w:bCs/>
            <w:sz w:val="20"/>
          </w:rPr>
          <w:t>bookinger</w:t>
        </w:r>
        <w:proofErr w:type="spellEnd"/>
        <w:r w:rsidR="00427783" w:rsidRPr="0002470A">
          <w:rPr>
            <w:rStyle w:val="Hyperlink"/>
            <w:b/>
            <w:bCs/>
            <w:sz w:val="20"/>
          </w:rPr>
          <w:t xml:space="preserve"> </w:t>
        </w:r>
        <w:proofErr w:type="spellStart"/>
        <w:r w:rsidR="00427783" w:rsidRPr="0002470A">
          <w:rPr>
            <w:rStyle w:val="Hyperlink"/>
            <w:b/>
            <w:bCs/>
            <w:sz w:val="20"/>
          </w:rPr>
          <w:t>i</w:t>
        </w:r>
        <w:proofErr w:type="spellEnd"/>
        <w:r w:rsidR="00427783" w:rsidRPr="0002470A">
          <w:rPr>
            <w:rStyle w:val="Hyperlink"/>
            <w:b/>
            <w:bCs/>
            <w:sz w:val="20"/>
          </w:rPr>
          <w:t xml:space="preserve"> </w:t>
        </w:r>
        <w:proofErr w:type="spellStart"/>
        <w:r w:rsidR="00427783" w:rsidRPr="0002470A">
          <w:rPr>
            <w:rStyle w:val="Hyperlink"/>
            <w:b/>
            <w:bCs/>
            <w:sz w:val="20"/>
          </w:rPr>
          <w:t>Tyskland</w:t>
        </w:r>
        <w:proofErr w:type="spellEnd"/>
      </w:hyperlink>
    </w:p>
    <w:p w14:paraId="572CBB7C" w14:textId="3BA9D8B0" w:rsidR="00FC231A" w:rsidRPr="0002470A" w:rsidRDefault="00135ED0" w:rsidP="00FC231A">
      <w:pPr>
        <w:pStyle w:val="MarginText"/>
        <w:rPr>
          <w:b/>
          <w:bCs/>
          <w:sz w:val="20"/>
        </w:rPr>
      </w:pPr>
      <w:hyperlink w:anchor="_Special_Conditions_for_2"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FC231A" w:rsidRPr="0002470A">
          <w:rPr>
            <w:rStyle w:val="Hyperlink"/>
            <w:b/>
            <w:bCs/>
            <w:sz w:val="20"/>
          </w:rPr>
          <w:t xml:space="preserve">for </w:t>
        </w:r>
        <w:proofErr w:type="spellStart"/>
        <w:r w:rsidR="00FC231A" w:rsidRPr="0002470A">
          <w:rPr>
            <w:rStyle w:val="Hyperlink"/>
            <w:b/>
            <w:bCs/>
            <w:sz w:val="20"/>
          </w:rPr>
          <w:t>bookinger</w:t>
        </w:r>
        <w:proofErr w:type="spellEnd"/>
        <w:r w:rsidR="00FC231A" w:rsidRPr="0002470A">
          <w:rPr>
            <w:rStyle w:val="Hyperlink"/>
            <w:b/>
            <w:bCs/>
            <w:sz w:val="20"/>
          </w:rPr>
          <w:t xml:space="preserve"> </w:t>
        </w:r>
        <w:proofErr w:type="spellStart"/>
        <w:r w:rsidR="00FC231A" w:rsidRPr="0002470A">
          <w:rPr>
            <w:rStyle w:val="Hyperlink"/>
            <w:b/>
            <w:bCs/>
            <w:sz w:val="20"/>
          </w:rPr>
          <w:t>i</w:t>
        </w:r>
        <w:proofErr w:type="spellEnd"/>
        <w:r w:rsidR="00FC231A" w:rsidRPr="0002470A">
          <w:rPr>
            <w:rStyle w:val="Hyperlink"/>
            <w:b/>
            <w:bCs/>
            <w:sz w:val="20"/>
          </w:rPr>
          <w:t xml:space="preserve"> Irland</w:t>
        </w:r>
      </w:hyperlink>
    </w:p>
    <w:p w14:paraId="44CBBD79" w14:textId="13A07EF8" w:rsidR="00FC231A" w:rsidRPr="0002470A" w:rsidRDefault="00135ED0" w:rsidP="00FC231A">
      <w:pPr>
        <w:pStyle w:val="MarginText"/>
        <w:rPr>
          <w:b/>
          <w:bCs/>
          <w:sz w:val="20"/>
        </w:rPr>
      </w:pPr>
      <w:hyperlink w:anchor="_Special_Conditions_for_3"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FC231A" w:rsidRPr="0002470A">
          <w:rPr>
            <w:rStyle w:val="Hyperlink"/>
            <w:b/>
            <w:bCs/>
            <w:sz w:val="20"/>
          </w:rPr>
          <w:t xml:space="preserve">for </w:t>
        </w:r>
        <w:proofErr w:type="spellStart"/>
        <w:r w:rsidR="00FC231A" w:rsidRPr="0002470A">
          <w:rPr>
            <w:rStyle w:val="Hyperlink"/>
            <w:b/>
            <w:bCs/>
            <w:sz w:val="20"/>
          </w:rPr>
          <w:t>bookinger</w:t>
        </w:r>
        <w:proofErr w:type="spellEnd"/>
        <w:r w:rsidR="00FC231A" w:rsidRPr="0002470A">
          <w:rPr>
            <w:rStyle w:val="Hyperlink"/>
            <w:b/>
            <w:bCs/>
            <w:sz w:val="20"/>
          </w:rPr>
          <w:t xml:space="preserve"> </w:t>
        </w:r>
        <w:proofErr w:type="spellStart"/>
        <w:r w:rsidR="00FC231A" w:rsidRPr="0002470A">
          <w:rPr>
            <w:rStyle w:val="Hyperlink"/>
            <w:b/>
            <w:bCs/>
            <w:sz w:val="20"/>
          </w:rPr>
          <w:t>i</w:t>
        </w:r>
        <w:proofErr w:type="spellEnd"/>
        <w:r w:rsidR="00FC231A" w:rsidRPr="0002470A">
          <w:rPr>
            <w:rStyle w:val="Hyperlink"/>
            <w:b/>
            <w:bCs/>
            <w:sz w:val="20"/>
          </w:rPr>
          <w:t xml:space="preserve"> Holland</w:t>
        </w:r>
      </w:hyperlink>
    </w:p>
    <w:p w14:paraId="5730AF96" w14:textId="2A96974C" w:rsidR="00FC231A" w:rsidRPr="0002470A" w:rsidRDefault="00135ED0" w:rsidP="00FC231A">
      <w:pPr>
        <w:pStyle w:val="MarginText"/>
        <w:rPr>
          <w:b/>
          <w:bCs/>
          <w:sz w:val="20"/>
        </w:rPr>
      </w:pPr>
      <w:hyperlink w:anchor="_Special_Conditions_for_4"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FC231A" w:rsidRPr="0002470A">
          <w:rPr>
            <w:rStyle w:val="Hyperlink"/>
            <w:b/>
            <w:bCs/>
            <w:sz w:val="20"/>
          </w:rPr>
          <w:t xml:space="preserve">for </w:t>
        </w:r>
        <w:proofErr w:type="spellStart"/>
        <w:r w:rsidR="00FC231A" w:rsidRPr="0002470A">
          <w:rPr>
            <w:rStyle w:val="Hyperlink"/>
            <w:b/>
            <w:bCs/>
            <w:sz w:val="20"/>
          </w:rPr>
          <w:t>bookinger</w:t>
        </w:r>
        <w:proofErr w:type="spellEnd"/>
        <w:r w:rsidR="00FC231A" w:rsidRPr="0002470A">
          <w:rPr>
            <w:rStyle w:val="Hyperlink"/>
            <w:b/>
            <w:bCs/>
            <w:sz w:val="20"/>
          </w:rPr>
          <w:t xml:space="preserve"> </w:t>
        </w:r>
        <w:proofErr w:type="spellStart"/>
        <w:r w:rsidR="00FC231A" w:rsidRPr="0002470A">
          <w:rPr>
            <w:rStyle w:val="Hyperlink"/>
            <w:b/>
            <w:bCs/>
            <w:sz w:val="20"/>
          </w:rPr>
          <w:t>i</w:t>
        </w:r>
        <w:proofErr w:type="spellEnd"/>
        <w:r w:rsidR="00FC231A" w:rsidRPr="0002470A">
          <w:rPr>
            <w:rStyle w:val="Hyperlink"/>
            <w:b/>
            <w:bCs/>
            <w:sz w:val="20"/>
          </w:rPr>
          <w:t xml:space="preserve"> Portugal</w:t>
        </w:r>
      </w:hyperlink>
    </w:p>
    <w:p w14:paraId="1028623C" w14:textId="6BF45FD9" w:rsidR="00427783" w:rsidRPr="0002470A" w:rsidRDefault="00135ED0" w:rsidP="00427783">
      <w:pPr>
        <w:pStyle w:val="MarginText"/>
        <w:rPr>
          <w:b/>
          <w:bCs/>
          <w:sz w:val="20"/>
        </w:rPr>
      </w:pPr>
      <w:hyperlink w:anchor="_Special_Conditions_for_5" w:history="1">
        <w:proofErr w:type="spellStart"/>
        <w:r w:rsidRPr="0002470A">
          <w:rPr>
            <w:rStyle w:val="Hyperlink"/>
            <w:b/>
            <w:bCs/>
            <w:sz w:val="20"/>
          </w:rPr>
          <w:t>Særlige</w:t>
        </w:r>
        <w:proofErr w:type="spellEnd"/>
        <w:r w:rsidRPr="0002470A">
          <w:rPr>
            <w:rStyle w:val="Hyperlink"/>
            <w:b/>
            <w:bCs/>
            <w:sz w:val="20"/>
          </w:rPr>
          <w:t xml:space="preserve"> </w:t>
        </w:r>
        <w:proofErr w:type="spellStart"/>
        <w:r w:rsidRPr="0002470A">
          <w:rPr>
            <w:rStyle w:val="Hyperlink"/>
            <w:b/>
            <w:bCs/>
            <w:sz w:val="20"/>
          </w:rPr>
          <w:t>betingelser</w:t>
        </w:r>
        <w:proofErr w:type="spellEnd"/>
        <w:r w:rsidRPr="0002470A">
          <w:rPr>
            <w:rStyle w:val="Hyperlink"/>
            <w:b/>
            <w:bCs/>
            <w:sz w:val="20"/>
          </w:rPr>
          <w:t xml:space="preserve"> </w:t>
        </w:r>
        <w:r w:rsidR="00427783" w:rsidRPr="0002470A">
          <w:rPr>
            <w:rStyle w:val="Hyperlink"/>
            <w:b/>
            <w:bCs/>
            <w:sz w:val="20"/>
          </w:rPr>
          <w:t xml:space="preserve">for </w:t>
        </w:r>
        <w:proofErr w:type="spellStart"/>
        <w:r w:rsidR="00427783" w:rsidRPr="0002470A">
          <w:rPr>
            <w:rStyle w:val="Hyperlink"/>
            <w:b/>
            <w:bCs/>
            <w:sz w:val="20"/>
          </w:rPr>
          <w:t>bookinger</w:t>
        </w:r>
        <w:proofErr w:type="spellEnd"/>
        <w:r w:rsidR="00427783" w:rsidRPr="0002470A">
          <w:rPr>
            <w:rStyle w:val="Hyperlink"/>
            <w:b/>
            <w:bCs/>
            <w:sz w:val="20"/>
          </w:rPr>
          <w:t xml:space="preserve"> </w:t>
        </w:r>
        <w:proofErr w:type="spellStart"/>
        <w:r w:rsidR="00427783" w:rsidRPr="0002470A">
          <w:rPr>
            <w:rStyle w:val="Hyperlink"/>
            <w:b/>
            <w:bCs/>
            <w:sz w:val="20"/>
          </w:rPr>
          <w:t>i</w:t>
        </w:r>
        <w:proofErr w:type="spellEnd"/>
        <w:r w:rsidR="00427783" w:rsidRPr="0002470A">
          <w:rPr>
            <w:rStyle w:val="Hyperlink"/>
            <w:b/>
            <w:bCs/>
            <w:sz w:val="20"/>
          </w:rPr>
          <w:t xml:space="preserve"> Schweiz</w:t>
        </w:r>
      </w:hyperlink>
    </w:p>
    <w:p w14:paraId="4B4E1738" w14:textId="77777777" w:rsidR="008554E4" w:rsidRPr="0002470A" w:rsidRDefault="008554E4" w:rsidP="00B208A7">
      <w:pPr>
        <w:widowControl w:val="0"/>
        <w:overflowPunct/>
        <w:adjustRightInd/>
        <w:spacing w:before="7" w:after="0" w:line="240" w:lineRule="auto"/>
        <w:jc w:val="left"/>
        <w:textAlignment w:val="auto"/>
        <w:rPr>
          <w:rFonts w:ascii="Tahoma" w:eastAsia="Corisande-Regular" w:hAnsi="Tahoma" w:cs="Tahoma"/>
          <w:sz w:val="20"/>
          <w:lang w:eastAsia="en-GB" w:bidi="en-GB"/>
        </w:rPr>
      </w:pPr>
    </w:p>
    <w:p w14:paraId="56B2DBF6" w14:textId="77777777" w:rsidR="00B208A7" w:rsidRPr="0002470A" w:rsidRDefault="00B208A7" w:rsidP="002220E7">
      <w:pPr>
        <w:pStyle w:val="Heading1"/>
        <w:keepNext w:val="0"/>
        <w:widowControl w:val="0"/>
        <w:tabs>
          <w:tab w:val="clear" w:pos="720"/>
          <w:tab w:val="num" w:pos="709"/>
        </w:tabs>
        <w:ind w:left="709" w:hanging="709"/>
        <w:rPr>
          <w:sz w:val="20"/>
          <w:lang w:bidi="en-GB"/>
        </w:rPr>
      </w:pPr>
      <w:proofErr w:type="spellStart"/>
      <w:r w:rsidRPr="0002470A">
        <w:rPr>
          <w:sz w:val="20"/>
          <w:lang w:bidi="en-GB"/>
        </w:rPr>
        <w:t>Definitioner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fortolkning</w:t>
      </w:r>
      <w:proofErr w:type="spellEnd"/>
    </w:p>
    <w:p w14:paraId="26AD5532" w14:textId="77777777" w:rsidR="00B208A7" w:rsidRPr="0002470A" w:rsidRDefault="00B208A7" w:rsidP="002220E7">
      <w:pPr>
        <w:pStyle w:val="BodyTextIndent"/>
        <w:ind w:left="709" w:firstLine="7"/>
        <w:rPr>
          <w:sz w:val="20"/>
        </w:rPr>
      </w:pPr>
      <w:r w:rsidRPr="0002470A">
        <w:rPr>
          <w:sz w:val="20"/>
        </w:rPr>
        <w:t xml:space="preserve">I </w:t>
      </w:r>
      <w:proofErr w:type="spellStart"/>
      <w:r w:rsidRPr="0002470A">
        <w:rPr>
          <w:sz w:val="20"/>
        </w:rPr>
        <w:t>disse</w:t>
      </w:r>
      <w:proofErr w:type="spellEnd"/>
      <w:r w:rsidRPr="0002470A">
        <w:rPr>
          <w:sz w:val="20"/>
        </w:rPr>
        <w:t xml:space="preserve"> </w:t>
      </w:r>
      <w:proofErr w:type="spellStart"/>
      <w:r w:rsidRPr="0002470A">
        <w:rPr>
          <w:sz w:val="20"/>
        </w:rPr>
        <w:t>reservationsbetingelser</w:t>
      </w:r>
      <w:proofErr w:type="spellEnd"/>
      <w:r w:rsidRPr="0002470A">
        <w:rPr>
          <w:sz w:val="20"/>
        </w:rPr>
        <w:t xml:space="preserve"> </w:t>
      </w:r>
      <w:proofErr w:type="spellStart"/>
      <w:r w:rsidRPr="0002470A">
        <w:rPr>
          <w:sz w:val="20"/>
        </w:rPr>
        <w:t>har</w:t>
      </w:r>
      <w:proofErr w:type="spellEnd"/>
      <w:r w:rsidRPr="0002470A">
        <w:rPr>
          <w:sz w:val="20"/>
        </w:rPr>
        <w:t xml:space="preserve"> </w:t>
      </w:r>
      <w:proofErr w:type="spellStart"/>
      <w:r w:rsidRPr="0002470A">
        <w:rPr>
          <w:sz w:val="20"/>
        </w:rPr>
        <w:t>følgende</w:t>
      </w:r>
      <w:proofErr w:type="spellEnd"/>
      <w:r w:rsidRPr="0002470A">
        <w:rPr>
          <w:sz w:val="20"/>
        </w:rPr>
        <w:t xml:space="preserve"> </w:t>
      </w:r>
      <w:proofErr w:type="spellStart"/>
      <w:r w:rsidRPr="0002470A">
        <w:rPr>
          <w:sz w:val="20"/>
        </w:rPr>
        <w:t>ord</w:t>
      </w:r>
      <w:proofErr w:type="spellEnd"/>
      <w:r w:rsidRPr="0002470A">
        <w:rPr>
          <w:sz w:val="20"/>
        </w:rPr>
        <w:t xml:space="preserve"> </w:t>
      </w:r>
      <w:proofErr w:type="spellStart"/>
      <w:r w:rsidRPr="0002470A">
        <w:rPr>
          <w:sz w:val="20"/>
        </w:rPr>
        <w:t>følgende</w:t>
      </w:r>
      <w:proofErr w:type="spellEnd"/>
      <w:r w:rsidRPr="0002470A">
        <w:rPr>
          <w:sz w:val="20"/>
        </w:rPr>
        <w:t xml:space="preserve"> </w:t>
      </w:r>
      <w:proofErr w:type="spellStart"/>
      <w:r w:rsidRPr="0002470A">
        <w:rPr>
          <w:sz w:val="20"/>
        </w:rPr>
        <w:t>betydning</w:t>
      </w:r>
      <w:proofErr w:type="spellEnd"/>
      <w:r w:rsidRPr="0002470A">
        <w:rPr>
          <w:sz w:val="20"/>
        </w:rPr>
        <w:t>:</w:t>
      </w:r>
    </w:p>
    <w:p w14:paraId="62AA170F" w14:textId="58AE63D7" w:rsidR="00B208A7" w:rsidRPr="00F731AA" w:rsidRDefault="00B208A7" w:rsidP="002220E7">
      <w:pPr>
        <w:pStyle w:val="BodyTextIndent"/>
        <w:ind w:left="709"/>
        <w:rPr>
          <w:sz w:val="20"/>
          <w:lang w:val="de-DE" w:bidi="en-GB"/>
        </w:rPr>
      </w:pPr>
      <w:r w:rsidRPr="00F731AA">
        <w:rPr>
          <w:b/>
          <w:bCs/>
          <w:sz w:val="20"/>
          <w:lang w:val="de-DE" w:bidi="en-GB"/>
        </w:rPr>
        <w:t xml:space="preserve">"Ekstra gebyrer" </w:t>
      </w:r>
      <w:r w:rsidRPr="00F731AA">
        <w:rPr>
          <w:sz w:val="20"/>
          <w:lang w:val="de-DE" w:bidi="en-GB"/>
        </w:rPr>
        <w:t>har den betydning, der er angivet i afsnit 7;</w:t>
      </w:r>
    </w:p>
    <w:p w14:paraId="3243879F" w14:textId="77777777" w:rsidR="00B208A7" w:rsidRPr="00F731AA" w:rsidRDefault="00B208A7" w:rsidP="002220E7">
      <w:pPr>
        <w:pStyle w:val="BodyTextIndent"/>
        <w:ind w:left="709"/>
        <w:rPr>
          <w:sz w:val="20"/>
          <w:lang w:val="de-DE" w:bidi="en-GB"/>
        </w:rPr>
      </w:pPr>
      <w:r w:rsidRPr="00F731AA">
        <w:rPr>
          <w:b/>
          <w:bCs/>
          <w:sz w:val="20"/>
          <w:lang w:val="de-DE" w:bidi="en-GB"/>
        </w:rPr>
        <w:t>"Booker"</w:t>
      </w:r>
      <w:r w:rsidRPr="00F731AA">
        <w:rPr>
          <w:sz w:val="20"/>
          <w:lang w:val="de-DE" w:bidi="en-GB"/>
        </w:rPr>
        <w:t xml:space="preserve">, </w:t>
      </w:r>
      <w:r w:rsidRPr="00F731AA">
        <w:rPr>
          <w:b/>
          <w:bCs/>
          <w:sz w:val="20"/>
          <w:lang w:val="de-DE" w:bidi="en-GB"/>
        </w:rPr>
        <w:t>"du"</w:t>
      </w:r>
      <w:r w:rsidRPr="00F731AA">
        <w:rPr>
          <w:sz w:val="20"/>
          <w:lang w:val="de-DE" w:bidi="en-GB"/>
        </w:rPr>
        <w:t xml:space="preserve">, </w:t>
      </w:r>
      <w:r w:rsidRPr="00F731AA">
        <w:rPr>
          <w:b/>
          <w:bCs/>
          <w:sz w:val="20"/>
          <w:lang w:val="de-DE" w:bidi="en-GB"/>
        </w:rPr>
        <w:t xml:space="preserve">"din" </w:t>
      </w:r>
      <w:r w:rsidRPr="00F731AA">
        <w:rPr>
          <w:sz w:val="20"/>
          <w:lang w:val="de-DE" w:bidi="en-GB"/>
        </w:rPr>
        <w:t xml:space="preserve">eller </w:t>
      </w:r>
      <w:r w:rsidRPr="00F731AA">
        <w:rPr>
          <w:b/>
          <w:bCs/>
          <w:sz w:val="20"/>
          <w:lang w:val="de-DE" w:bidi="en-GB"/>
        </w:rPr>
        <w:t xml:space="preserve">"Gæst" </w:t>
      </w:r>
      <w:r w:rsidRPr="00F731AA">
        <w:rPr>
          <w:sz w:val="20"/>
          <w:lang w:val="de-DE" w:bidi="en-GB"/>
        </w:rPr>
        <w:t>betyder den person, der foretager bookingen og/eller opholder sig på ejendommen;</w:t>
      </w:r>
    </w:p>
    <w:p w14:paraId="63B6AB30" w14:textId="77777777" w:rsidR="00B208A7" w:rsidRPr="00F731AA" w:rsidRDefault="00B208A7" w:rsidP="002220E7">
      <w:pPr>
        <w:pStyle w:val="BodyTextIndent"/>
        <w:ind w:left="709"/>
        <w:rPr>
          <w:sz w:val="20"/>
          <w:lang w:val="de-DE" w:bidi="en-GB"/>
        </w:rPr>
      </w:pPr>
      <w:r w:rsidRPr="00F731AA">
        <w:rPr>
          <w:b/>
          <w:bCs/>
          <w:sz w:val="20"/>
          <w:lang w:val="de-DE" w:bidi="en-GB"/>
        </w:rPr>
        <w:t xml:space="preserve">"Kontrol" </w:t>
      </w:r>
      <w:r w:rsidRPr="00F731AA">
        <w:rPr>
          <w:sz w:val="20"/>
          <w:lang w:val="de-DE" w:bidi="en-GB"/>
        </w:rPr>
        <w:t>betyder evnen til at lede en andens anliggender, hvad enten det er i kraft af en kontrakt, ejerskab, aktier eller på anden måde, og "kontrollerende" eller "kontrolleret" skal fortolkes i overensstemmelse hermed;</w:t>
      </w:r>
    </w:p>
    <w:p w14:paraId="71D234C4" w14:textId="2B75533F" w:rsidR="00B208A7" w:rsidRPr="00F731AA" w:rsidRDefault="00B208A7" w:rsidP="002220E7">
      <w:pPr>
        <w:pStyle w:val="BodyTextIndent"/>
        <w:ind w:left="709"/>
        <w:rPr>
          <w:sz w:val="20"/>
          <w:lang w:val="de-DE" w:bidi="en-GB"/>
        </w:rPr>
      </w:pPr>
      <w:r w:rsidRPr="00F731AA">
        <w:rPr>
          <w:b/>
          <w:bCs/>
          <w:sz w:val="20"/>
          <w:lang w:val="de-DE" w:bidi="en-GB"/>
        </w:rPr>
        <w:t>"edyn"</w:t>
      </w:r>
      <w:r w:rsidRPr="00F731AA">
        <w:rPr>
          <w:sz w:val="20"/>
          <w:lang w:val="de-DE" w:bidi="en-GB"/>
        </w:rPr>
        <w:t xml:space="preserve">, </w:t>
      </w:r>
      <w:r w:rsidRPr="00F731AA">
        <w:rPr>
          <w:b/>
          <w:bCs/>
          <w:sz w:val="20"/>
          <w:lang w:val="de-DE" w:bidi="en-GB"/>
        </w:rPr>
        <w:t xml:space="preserve">"os" </w:t>
      </w:r>
      <w:r w:rsidRPr="00F731AA">
        <w:rPr>
          <w:sz w:val="20"/>
          <w:lang w:val="de-DE" w:bidi="en-GB"/>
        </w:rPr>
        <w:t xml:space="preserve">eller </w:t>
      </w:r>
      <w:r w:rsidRPr="00F731AA">
        <w:rPr>
          <w:b/>
          <w:bCs/>
          <w:sz w:val="20"/>
          <w:lang w:val="de-DE" w:bidi="en-GB"/>
        </w:rPr>
        <w:t xml:space="preserve">"vi" </w:t>
      </w:r>
      <w:r w:rsidRPr="00F731AA">
        <w:rPr>
          <w:sz w:val="20"/>
          <w:lang w:val="de-DE" w:bidi="en-GB"/>
        </w:rPr>
        <w:t xml:space="preserve">betyder Edyn Limited (07638220), hvis hjemsted er 6th Floor Embassy House Queens Avenue, Clifton, Bristol, BS8 1SB </w:t>
      </w:r>
      <w:r w:rsidR="004D6019" w:rsidRPr="00F731AA">
        <w:rPr>
          <w:sz w:val="20"/>
          <w:lang w:val="de-DE" w:bidi="en-GB"/>
        </w:rPr>
        <w:t>og/eller det relevante selskab</w:t>
      </w:r>
      <w:r w:rsidR="00C76936" w:rsidRPr="00F731AA">
        <w:rPr>
          <w:sz w:val="20"/>
          <w:lang w:val="de-DE" w:bidi="en-GB"/>
        </w:rPr>
        <w:t xml:space="preserve"> i edyn-koncernen, der driver </w:t>
      </w:r>
      <w:r w:rsidR="004D6019" w:rsidRPr="00F731AA">
        <w:rPr>
          <w:sz w:val="20"/>
          <w:lang w:val="de-DE" w:bidi="en-GB"/>
        </w:rPr>
        <w:t xml:space="preserve">ejendommen, </w:t>
      </w:r>
      <w:r w:rsidR="00C76936" w:rsidRPr="00F731AA">
        <w:rPr>
          <w:sz w:val="20"/>
          <w:lang w:val="de-DE" w:bidi="en-GB"/>
        </w:rPr>
        <w:t>som angivet på vores webside med virksomhedsoplysninger:</w:t>
      </w:r>
      <w:r w:rsidR="004D6019" w:rsidRPr="00F731AA">
        <w:rPr>
          <w:sz w:val="20"/>
          <w:lang w:val="de-DE" w:bidi="en-GB"/>
        </w:rPr>
        <w:t xml:space="preserve"> </w:t>
      </w:r>
      <w:hyperlink r:id="rId11" w:history="1">
        <w:r w:rsidR="006A76C2" w:rsidRPr="00F731AA">
          <w:rPr>
            <w:rStyle w:val="Hyperlink"/>
            <w:sz w:val="20"/>
            <w:lang w:val="de-DE"/>
          </w:rPr>
          <w:t>https://www.lockeliving.com/en/company</w:t>
        </w:r>
      </w:hyperlink>
      <w:r w:rsidR="004D6019" w:rsidRPr="00F731AA">
        <w:rPr>
          <w:sz w:val="20"/>
          <w:lang w:val="de-DE" w:bidi="en-GB"/>
        </w:rPr>
        <w:t xml:space="preserve"> og som yderligere forklaret i punkt 3.6 nedenfor</w:t>
      </w:r>
      <w:r w:rsidRPr="00F731AA">
        <w:rPr>
          <w:sz w:val="20"/>
          <w:lang w:val="de-DE" w:bidi="en-GB"/>
        </w:rPr>
        <w:t>;</w:t>
      </w:r>
    </w:p>
    <w:p w14:paraId="283F255C" w14:textId="033A3F35" w:rsidR="00B208A7" w:rsidRPr="00F731AA" w:rsidRDefault="00B208A7" w:rsidP="002220E7">
      <w:pPr>
        <w:pStyle w:val="BodyTextIndent2"/>
        <w:ind w:left="709"/>
        <w:rPr>
          <w:sz w:val="20"/>
          <w:lang w:val="de-DE" w:bidi="en-GB"/>
        </w:rPr>
      </w:pPr>
      <w:r w:rsidRPr="00F731AA">
        <w:rPr>
          <w:b/>
          <w:bCs/>
          <w:sz w:val="20"/>
          <w:lang w:val="de-DE" w:bidi="en-GB"/>
        </w:rPr>
        <w:t xml:space="preserve">”edyn-koncernen” </w:t>
      </w:r>
      <w:r w:rsidRPr="00F731AA">
        <w:rPr>
          <w:sz w:val="20"/>
          <w:lang w:val="de-DE" w:bidi="en-GB"/>
        </w:rPr>
        <w:t xml:space="preserve">betyder Edyn Limited eller enhver person, der direkte eller indirekte gennem en eller flere mellemled kontrollerer, </w:t>
      </w:r>
      <w:r w:rsidR="0053349D" w:rsidRPr="00F731AA">
        <w:rPr>
          <w:sz w:val="20"/>
          <w:lang w:val="de-DE" w:bidi="en-GB"/>
        </w:rPr>
        <w:t xml:space="preserve">kontrolleres </w:t>
      </w:r>
      <w:r w:rsidRPr="00F731AA">
        <w:rPr>
          <w:sz w:val="20"/>
          <w:lang w:val="de-DE" w:bidi="en-GB"/>
        </w:rPr>
        <w:t>af eller er under fælles kontrol med en sådan person;</w:t>
      </w:r>
    </w:p>
    <w:p w14:paraId="03BF4C11" w14:textId="492987D7" w:rsidR="00314756" w:rsidRPr="00F731AA" w:rsidRDefault="00314756" w:rsidP="002220E7">
      <w:pPr>
        <w:pStyle w:val="BodyTextIndent"/>
        <w:ind w:left="709"/>
        <w:rPr>
          <w:sz w:val="20"/>
          <w:lang w:val="de-DE"/>
        </w:rPr>
      </w:pPr>
      <w:r w:rsidRPr="00F731AA">
        <w:rPr>
          <w:sz w:val="20"/>
          <w:lang w:val="de-DE"/>
        </w:rPr>
        <w:lastRenderedPageBreak/>
        <w:t>”</w:t>
      </w:r>
      <w:r w:rsidRPr="00F731AA">
        <w:rPr>
          <w:b/>
          <w:bCs/>
          <w:sz w:val="20"/>
          <w:lang w:val="de-DE"/>
        </w:rPr>
        <w:t xml:space="preserve">Force </w:t>
      </w:r>
      <w:r w:rsidRPr="00F731AA">
        <w:rPr>
          <w:sz w:val="20"/>
          <w:lang w:val="de-DE"/>
        </w:rPr>
        <w:t xml:space="preserve">Majeure-begivenhed” betyder en begivenhed uden for edyns kontrol, som skal omfatte (men er ikke begrænset til) følgende: en </w:t>
      </w:r>
      <w:r w:rsidR="00E95E82" w:rsidRPr="00F731AA">
        <w:rPr>
          <w:sz w:val="20"/>
          <w:lang w:val="de-DE"/>
        </w:rPr>
        <w:t>naturkatastrofe</w:t>
      </w:r>
      <w:r w:rsidRPr="00F731AA">
        <w:rPr>
          <w:sz w:val="20"/>
          <w:lang w:val="de-DE"/>
        </w:rPr>
        <w:t>, udbrud af fjendtligheder, optøjer, civile uroligheder, terrorhandlinger, revolution, handlinger fra en regering eller myndighed (herunder, men ikke begrænset til, afslag på eller tilbagekaldelse af en licens eller tilladelse), brand, oversvømmelse, lynnedslag, eksplosion, tåge eller dårligt vejr, katastrofe</w:t>
      </w:r>
      <w:r w:rsidR="0053349D" w:rsidRPr="00F731AA">
        <w:rPr>
          <w:sz w:val="20"/>
          <w:lang w:val="de-DE"/>
        </w:rPr>
        <w:t xml:space="preserve">, </w:t>
      </w:r>
      <w:r w:rsidRPr="00F731AA">
        <w:rPr>
          <w:sz w:val="20"/>
          <w:lang w:val="de-DE"/>
        </w:rPr>
        <w:t xml:space="preserve">epidemi </w:t>
      </w:r>
      <w:r w:rsidR="0053349D" w:rsidRPr="00F731AA">
        <w:rPr>
          <w:sz w:val="20"/>
          <w:lang w:val="de-DE"/>
        </w:rPr>
        <w:t xml:space="preserve">eller </w:t>
      </w:r>
      <w:r w:rsidRPr="00F731AA">
        <w:rPr>
          <w:sz w:val="20"/>
          <w:lang w:val="de-DE"/>
        </w:rPr>
        <w:t>pandemi, afbrydelse eller svigt i forsyningsservice (herunder, men ikke begrænset til, elektricitet, gas, vand eller telekommunikation), uplanlagte renoveringer og byggearbejder, der udføres på ejendommen eller i lokalområdet, strejker, lockouter, boykotter eller andre arbejdskonflikter, embargo eller blokade.”</w:t>
      </w:r>
    </w:p>
    <w:p w14:paraId="19891277" w14:textId="186C0513" w:rsidR="00B208A7" w:rsidRPr="00F731AA" w:rsidRDefault="00B208A7" w:rsidP="002220E7">
      <w:pPr>
        <w:pStyle w:val="BodyTextIndent2"/>
        <w:ind w:left="709"/>
        <w:rPr>
          <w:sz w:val="20"/>
          <w:lang w:val="de-DE" w:bidi="en-GB"/>
        </w:rPr>
      </w:pPr>
      <w:r w:rsidRPr="00F731AA">
        <w:rPr>
          <w:b/>
          <w:bCs/>
          <w:sz w:val="20"/>
          <w:lang w:val="de-DE" w:bidi="en-GB"/>
        </w:rPr>
        <w:t xml:space="preserve">”Gruppe” </w:t>
      </w:r>
      <w:r w:rsidRPr="00F731AA">
        <w:rPr>
          <w:sz w:val="20"/>
          <w:lang w:val="de-DE" w:bidi="en-GB"/>
        </w:rPr>
        <w:t xml:space="preserve">eller </w:t>
      </w:r>
      <w:r w:rsidRPr="00F731AA">
        <w:rPr>
          <w:b/>
          <w:bCs/>
          <w:sz w:val="20"/>
          <w:lang w:val="de-DE" w:bidi="en-GB"/>
        </w:rPr>
        <w:t xml:space="preserve">”gruppebestilling” </w:t>
      </w:r>
      <w:r w:rsidRPr="00F731AA">
        <w:rPr>
          <w:sz w:val="20"/>
          <w:lang w:val="de-DE" w:bidi="en-GB"/>
        </w:rPr>
        <w:t xml:space="preserve">betyder </w:t>
      </w:r>
      <w:r w:rsidR="004528E0" w:rsidRPr="00F731AA">
        <w:rPr>
          <w:sz w:val="20"/>
          <w:lang w:val="de-DE" w:bidi="en-GB"/>
        </w:rPr>
        <w:t xml:space="preserve">(i) </w:t>
      </w:r>
      <w:r w:rsidRPr="00F731AA">
        <w:rPr>
          <w:sz w:val="20"/>
          <w:lang w:val="de-DE" w:bidi="en-GB"/>
        </w:rPr>
        <w:t xml:space="preserve">en bestilling af 10 eller flere </w:t>
      </w:r>
      <w:r w:rsidR="004F28FC" w:rsidRPr="00F731AA">
        <w:rPr>
          <w:sz w:val="20"/>
          <w:lang w:val="de-DE" w:bidi="en-GB"/>
        </w:rPr>
        <w:t xml:space="preserve">værelser eller </w:t>
      </w:r>
      <w:r w:rsidRPr="00F731AA">
        <w:rPr>
          <w:sz w:val="20"/>
          <w:lang w:val="de-DE" w:bidi="en-GB"/>
        </w:rPr>
        <w:t xml:space="preserve">lejligheder på samme ejendom </w:t>
      </w:r>
      <w:r w:rsidR="004528E0" w:rsidRPr="00F731AA">
        <w:rPr>
          <w:sz w:val="20"/>
          <w:lang w:val="de-DE" w:bidi="en-GB"/>
        </w:rPr>
        <w:t xml:space="preserve">eller (ii) flere bestillinger </w:t>
      </w:r>
      <w:r w:rsidR="00F94616" w:rsidRPr="00F731AA">
        <w:rPr>
          <w:sz w:val="20"/>
          <w:lang w:val="de-DE" w:bidi="en-GB"/>
        </w:rPr>
        <w:t xml:space="preserve">til samme indtjekningsdato </w:t>
      </w:r>
      <w:r w:rsidR="004528E0" w:rsidRPr="00F731AA">
        <w:rPr>
          <w:sz w:val="20"/>
          <w:lang w:val="de-DE" w:bidi="en-GB"/>
        </w:rPr>
        <w:t xml:space="preserve">foretaget af samme bestiller </w:t>
      </w:r>
      <w:r w:rsidR="00554239" w:rsidRPr="00F731AA">
        <w:rPr>
          <w:sz w:val="20"/>
          <w:lang w:val="de-DE" w:bidi="en-GB"/>
        </w:rPr>
        <w:t>på samme ejendom</w:t>
      </w:r>
      <w:r w:rsidR="00856DC5" w:rsidRPr="00F731AA">
        <w:rPr>
          <w:sz w:val="20"/>
          <w:lang w:val="de-DE" w:bidi="en-GB"/>
        </w:rPr>
        <w:t>,</w:t>
      </w:r>
      <w:r w:rsidR="00554239" w:rsidRPr="00F731AA">
        <w:rPr>
          <w:sz w:val="20"/>
          <w:lang w:val="de-DE" w:bidi="en-GB"/>
        </w:rPr>
        <w:t xml:space="preserve"> som tilsammen </w:t>
      </w:r>
      <w:r w:rsidR="00856DC5" w:rsidRPr="00F731AA">
        <w:rPr>
          <w:sz w:val="20"/>
          <w:lang w:val="de-DE" w:bidi="en-GB"/>
        </w:rPr>
        <w:t>udgør</w:t>
      </w:r>
      <w:r w:rsidR="004F28FC" w:rsidRPr="00F731AA">
        <w:rPr>
          <w:sz w:val="20"/>
          <w:lang w:val="de-DE" w:bidi="en-GB"/>
        </w:rPr>
        <w:t xml:space="preserve"> 10 eller flere værelser eller lejligheder</w:t>
      </w:r>
      <w:r w:rsidRPr="00F731AA">
        <w:rPr>
          <w:sz w:val="20"/>
          <w:lang w:val="de-DE" w:bidi="en-GB"/>
        </w:rPr>
        <w:t>;</w:t>
      </w:r>
    </w:p>
    <w:p w14:paraId="3A96231E" w14:textId="325CC79F" w:rsidR="00B208A7" w:rsidRPr="00F731AA" w:rsidRDefault="00B208A7" w:rsidP="002220E7">
      <w:pPr>
        <w:pStyle w:val="BodyTextIndent2"/>
        <w:ind w:left="709"/>
        <w:rPr>
          <w:sz w:val="20"/>
          <w:lang w:val="de-DE" w:bidi="en-GB"/>
        </w:rPr>
      </w:pPr>
      <w:r w:rsidRPr="00F731AA">
        <w:rPr>
          <w:b/>
          <w:bCs/>
          <w:sz w:val="20"/>
          <w:lang w:val="de-DE" w:bidi="en-GB"/>
        </w:rPr>
        <w:t xml:space="preserve">"Vilkår og </w:t>
      </w:r>
      <w:r w:rsidRPr="00F731AA">
        <w:rPr>
          <w:sz w:val="20"/>
          <w:lang w:val="de-DE" w:bidi="en-GB"/>
        </w:rPr>
        <w:t>betingelser</w:t>
      </w:r>
      <w:r w:rsidRPr="00F731AA">
        <w:rPr>
          <w:b/>
          <w:bCs/>
          <w:sz w:val="20"/>
          <w:lang w:val="de-DE" w:bidi="en-GB"/>
        </w:rPr>
        <w:t xml:space="preserve"> for gruppebestillinger" </w:t>
      </w:r>
      <w:r w:rsidRPr="00F731AA">
        <w:rPr>
          <w:sz w:val="20"/>
          <w:lang w:val="de-DE" w:bidi="en-GB"/>
        </w:rPr>
        <w:t xml:space="preserve">betyder de </w:t>
      </w:r>
      <w:r w:rsidR="00F821B3" w:rsidRPr="00F731AA">
        <w:rPr>
          <w:sz w:val="20"/>
          <w:lang w:val="de-DE" w:bidi="en-GB"/>
        </w:rPr>
        <w:t xml:space="preserve">separate </w:t>
      </w:r>
      <w:r w:rsidRPr="00F731AA">
        <w:rPr>
          <w:sz w:val="20"/>
          <w:lang w:val="de-DE" w:bidi="en-GB"/>
        </w:rPr>
        <w:t xml:space="preserve">vilkår og betingelser, </w:t>
      </w:r>
      <w:r w:rsidR="00CA7DA0" w:rsidRPr="00F731AA">
        <w:rPr>
          <w:sz w:val="20"/>
          <w:lang w:val="de-DE" w:bidi="en-GB"/>
        </w:rPr>
        <w:t>der gælder for grupper eller gruppebestillinger</w:t>
      </w:r>
      <w:r w:rsidRPr="00F731AA">
        <w:rPr>
          <w:sz w:val="20"/>
          <w:lang w:val="de-DE" w:bidi="en-GB"/>
        </w:rPr>
        <w:t>, som er angivet i afsnit 20 nedenfor;</w:t>
      </w:r>
    </w:p>
    <w:p w14:paraId="2CCDFF1B" w14:textId="3258CE17" w:rsidR="00B208A7" w:rsidRPr="00F731AA" w:rsidRDefault="00B208A7" w:rsidP="002220E7">
      <w:pPr>
        <w:pStyle w:val="BodyTextIndent"/>
        <w:ind w:left="709"/>
        <w:rPr>
          <w:sz w:val="20"/>
          <w:lang w:val="de-DE"/>
        </w:rPr>
      </w:pPr>
      <w:r w:rsidRPr="00F731AA">
        <w:rPr>
          <w:sz w:val="20"/>
          <w:lang w:val="de-DE"/>
        </w:rPr>
        <w:t>”</w:t>
      </w:r>
      <w:r w:rsidRPr="00F731AA">
        <w:rPr>
          <w:b/>
          <w:bCs/>
          <w:sz w:val="20"/>
          <w:lang w:val="de-DE"/>
        </w:rPr>
        <w:t xml:space="preserve">Lokale </w:t>
      </w:r>
      <w:r w:rsidRPr="00F731AA">
        <w:rPr>
          <w:sz w:val="20"/>
          <w:lang w:val="de-DE"/>
        </w:rPr>
        <w:t>ejendomsafgifter” betyder enhver byskat, bybesøgsafgift</w:t>
      </w:r>
      <w:r w:rsidR="0053349D" w:rsidRPr="00F731AA">
        <w:rPr>
          <w:sz w:val="20"/>
          <w:lang w:val="de-DE"/>
        </w:rPr>
        <w:t xml:space="preserve">, turistafgift </w:t>
      </w:r>
      <w:r w:rsidRPr="00F731AA">
        <w:rPr>
          <w:sz w:val="20"/>
          <w:lang w:val="de-DE"/>
        </w:rPr>
        <w:t>eller lignende afgift, der pålægges en bestemt ejendom (men for at undgå tvivl, eksklusive moms).</w:t>
      </w:r>
    </w:p>
    <w:p w14:paraId="75C0740A" w14:textId="594D1659" w:rsidR="00B208A7" w:rsidRPr="0002470A" w:rsidRDefault="00B208A7" w:rsidP="002220E7">
      <w:pPr>
        <w:pStyle w:val="BodyTextIndent2"/>
        <w:ind w:left="709"/>
        <w:rPr>
          <w:sz w:val="20"/>
          <w:lang w:bidi="en-GB"/>
        </w:rPr>
      </w:pPr>
      <w:r w:rsidRPr="0002470A">
        <w:rPr>
          <w:b/>
          <w:bCs/>
          <w:sz w:val="20"/>
          <w:lang w:bidi="en-GB"/>
        </w:rPr>
        <w:t xml:space="preserve">»Offline« </w:t>
      </w:r>
      <w:proofErr w:type="spellStart"/>
      <w:r w:rsidRPr="0002470A">
        <w:rPr>
          <w:sz w:val="20"/>
          <w:lang w:bidi="en-GB"/>
        </w:rPr>
        <w:t>betyder</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reservation/</w:t>
      </w:r>
      <w:proofErr w:type="spellStart"/>
      <w:r w:rsidRPr="0002470A">
        <w:rPr>
          <w:sz w:val="20"/>
          <w:lang w:bidi="en-GB"/>
        </w:rPr>
        <w:t>forespørgsel</w:t>
      </w:r>
      <w:proofErr w:type="spellEnd"/>
      <w:r w:rsidRPr="0002470A">
        <w:rPr>
          <w:sz w:val="20"/>
          <w:lang w:bidi="en-GB"/>
        </w:rPr>
        <w:t xml:space="preserve"> </w:t>
      </w:r>
      <w:proofErr w:type="spellStart"/>
      <w:r w:rsidRPr="0002470A">
        <w:rPr>
          <w:sz w:val="20"/>
          <w:lang w:bidi="en-GB"/>
        </w:rPr>
        <w:t>foretaget</w:t>
      </w:r>
      <w:proofErr w:type="spellEnd"/>
      <w:r w:rsidRPr="0002470A">
        <w:rPr>
          <w:sz w:val="20"/>
          <w:lang w:bidi="en-GB"/>
        </w:rPr>
        <w:t xml:space="preserve"> </w:t>
      </w:r>
      <w:proofErr w:type="spellStart"/>
      <w:r w:rsidRPr="0002470A">
        <w:rPr>
          <w:sz w:val="20"/>
          <w:lang w:bidi="en-GB"/>
        </w:rPr>
        <w:t>hos</w:t>
      </w:r>
      <w:proofErr w:type="spellEnd"/>
      <w:r w:rsidRPr="0002470A">
        <w:rPr>
          <w:sz w:val="20"/>
          <w:lang w:bidi="en-GB"/>
        </w:rPr>
        <w:t xml:space="preserve"> </w:t>
      </w:r>
      <w:proofErr w:type="spellStart"/>
      <w:r w:rsidRPr="0002470A">
        <w:rPr>
          <w:sz w:val="20"/>
          <w:lang w:bidi="en-GB"/>
        </w:rPr>
        <w:t>edyn</w:t>
      </w:r>
      <w:proofErr w:type="spellEnd"/>
      <w:r w:rsidRPr="0002470A">
        <w:rPr>
          <w:sz w:val="20"/>
          <w:lang w:bidi="en-GB"/>
        </w:rPr>
        <w:t xml:space="preserve"> via </w:t>
      </w:r>
      <w:proofErr w:type="spellStart"/>
      <w:r w:rsidRPr="0002470A">
        <w:rPr>
          <w:sz w:val="20"/>
          <w:lang w:bidi="en-GB"/>
        </w:rPr>
        <w:t>telefon</w:t>
      </w:r>
      <w:proofErr w:type="spellEnd"/>
      <w:r w:rsidRPr="0002470A">
        <w:rPr>
          <w:sz w:val="20"/>
          <w:lang w:bidi="en-GB"/>
        </w:rPr>
        <w:t xml:space="preserve">, </w:t>
      </w:r>
      <w:proofErr w:type="spellStart"/>
      <w:r w:rsidRPr="0002470A">
        <w:rPr>
          <w:sz w:val="20"/>
          <w:lang w:bidi="en-GB"/>
        </w:rPr>
        <w:t>livechat</w:t>
      </w:r>
      <w:proofErr w:type="spellEnd"/>
      <w:r w:rsidR="001D03F3" w:rsidRPr="0002470A">
        <w:rPr>
          <w:sz w:val="20"/>
          <w:lang w:bidi="en-GB"/>
        </w:rPr>
        <w:t xml:space="preserve">, </w:t>
      </w:r>
      <w:r w:rsidRPr="0002470A">
        <w:rPr>
          <w:sz w:val="20"/>
          <w:lang w:bidi="en-GB"/>
        </w:rPr>
        <w:t xml:space="preserve">e-mail </w:t>
      </w:r>
      <w:proofErr w:type="spellStart"/>
      <w:r w:rsidR="001D03F3" w:rsidRPr="0002470A">
        <w:rPr>
          <w:sz w:val="20"/>
          <w:lang w:bidi="en-GB"/>
        </w:rPr>
        <w:t>eller</w:t>
      </w:r>
      <w:proofErr w:type="spellEnd"/>
      <w:r w:rsidR="001D03F3" w:rsidRPr="0002470A">
        <w:rPr>
          <w:sz w:val="20"/>
          <w:lang w:bidi="en-GB"/>
        </w:rPr>
        <w:t xml:space="preserve"> </w:t>
      </w:r>
      <w:proofErr w:type="spellStart"/>
      <w:r w:rsidRPr="0002470A">
        <w:rPr>
          <w:sz w:val="20"/>
          <w:lang w:bidi="en-GB"/>
        </w:rPr>
        <w:t>ved</w:t>
      </w:r>
      <w:proofErr w:type="spellEnd"/>
      <w:r w:rsidRPr="0002470A">
        <w:rPr>
          <w:sz w:val="20"/>
          <w:lang w:bidi="en-GB"/>
        </w:rPr>
        <w:t xml:space="preserve"> </w:t>
      </w:r>
      <w:proofErr w:type="spellStart"/>
      <w:r w:rsidR="001D03F3" w:rsidRPr="0002470A">
        <w:rPr>
          <w:sz w:val="20"/>
          <w:lang w:bidi="en-GB"/>
        </w:rPr>
        <w:t>personligt</w:t>
      </w:r>
      <w:proofErr w:type="spellEnd"/>
      <w:r w:rsidR="001D03F3" w:rsidRPr="0002470A">
        <w:rPr>
          <w:sz w:val="20"/>
          <w:lang w:bidi="en-GB"/>
        </w:rPr>
        <w:t xml:space="preserve"> </w:t>
      </w:r>
      <w:proofErr w:type="spellStart"/>
      <w:r w:rsidR="001D03F3" w:rsidRPr="0002470A">
        <w:rPr>
          <w:sz w:val="20"/>
          <w:lang w:bidi="en-GB"/>
        </w:rPr>
        <w:t>fremmøde</w:t>
      </w:r>
      <w:proofErr w:type="spellEnd"/>
      <w:r w:rsidRPr="0002470A">
        <w:rPr>
          <w:sz w:val="20"/>
          <w:lang w:bidi="en-GB"/>
        </w:rPr>
        <w:t>;</w:t>
      </w:r>
    </w:p>
    <w:p w14:paraId="73309D8A" w14:textId="77777777" w:rsidR="00B208A7" w:rsidRPr="0002470A" w:rsidRDefault="00B208A7" w:rsidP="002220E7">
      <w:pPr>
        <w:pStyle w:val="BodyTextIndent2"/>
        <w:ind w:left="709"/>
        <w:rPr>
          <w:sz w:val="20"/>
          <w:lang w:bidi="en-GB"/>
        </w:rPr>
      </w:pPr>
      <w:r w:rsidRPr="0002470A">
        <w:rPr>
          <w:b/>
          <w:bCs/>
          <w:sz w:val="20"/>
          <w:lang w:bidi="en-GB"/>
        </w:rPr>
        <w:t xml:space="preserve">"Online" </w:t>
      </w:r>
      <w:proofErr w:type="spellStart"/>
      <w:r w:rsidRPr="0002470A">
        <w:rPr>
          <w:sz w:val="20"/>
          <w:lang w:bidi="en-GB"/>
        </w:rPr>
        <w:t>betyder</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reservation/</w:t>
      </w:r>
      <w:proofErr w:type="spellStart"/>
      <w:r w:rsidRPr="0002470A">
        <w:rPr>
          <w:sz w:val="20"/>
          <w:lang w:bidi="en-GB"/>
        </w:rPr>
        <w:t>forespørgsel</w:t>
      </w:r>
      <w:proofErr w:type="spellEnd"/>
      <w:r w:rsidRPr="0002470A">
        <w:rPr>
          <w:sz w:val="20"/>
          <w:lang w:bidi="en-GB"/>
        </w:rPr>
        <w:t xml:space="preserve"> </w:t>
      </w:r>
      <w:proofErr w:type="spellStart"/>
      <w:r w:rsidRPr="0002470A">
        <w:rPr>
          <w:sz w:val="20"/>
          <w:lang w:bidi="en-GB"/>
        </w:rPr>
        <w:t>foretaget</w:t>
      </w:r>
      <w:proofErr w:type="spellEnd"/>
      <w:r w:rsidRPr="0002470A">
        <w:rPr>
          <w:sz w:val="20"/>
          <w:lang w:bidi="en-GB"/>
        </w:rPr>
        <w:t xml:space="preserve"> </w:t>
      </w:r>
      <w:proofErr w:type="spellStart"/>
      <w:r w:rsidRPr="0002470A">
        <w:rPr>
          <w:sz w:val="20"/>
          <w:lang w:bidi="en-GB"/>
        </w:rPr>
        <w:t>hos</w:t>
      </w:r>
      <w:proofErr w:type="spellEnd"/>
      <w:r w:rsidRPr="0002470A">
        <w:rPr>
          <w:sz w:val="20"/>
          <w:lang w:bidi="en-GB"/>
        </w:rPr>
        <w:t xml:space="preserve"> </w:t>
      </w:r>
      <w:proofErr w:type="spellStart"/>
      <w:r w:rsidRPr="0002470A">
        <w:rPr>
          <w:sz w:val="20"/>
          <w:lang w:bidi="en-GB"/>
        </w:rPr>
        <w:t>edyn</w:t>
      </w:r>
      <w:proofErr w:type="spellEnd"/>
      <w:r w:rsidRPr="0002470A">
        <w:rPr>
          <w:sz w:val="20"/>
          <w:lang w:bidi="en-GB"/>
        </w:rPr>
        <w:t xml:space="preserve"> via </w:t>
      </w:r>
      <w:proofErr w:type="spellStart"/>
      <w:r w:rsidRPr="0002470A">
        <w:rPr>
          <w:sz w:val="20"/>
          <w:lang w:bidi="en-GB"/>
        </w:rPr>
        <w:t>hjemmesiden</w:t>
      </w:r>
      <w:proofErr w:type="spellEnd"/>
      <w:r w:rsidRPr="0002470A">
        <w:rPr>
          <w:sz w:val="20"/>
          <w:lang w:bidi="en-GB"/>
        </w:rPr>
        <w:t>;</w:t>
      </w:r>
    </w:p>
    <w:p w14:paraId="2B18A55B" w14:textId="77777777" w:rsidR="00B208A7" w:rsidRPr="0002470A" w:rsidRDefault="00B208A7" w:rsidP="002220E7">
      <w:pPr>
        <w:pStyle w:val="BodyTextIndent2"/>
        <w:ind w:left="709"/>
        <w:rPr>
          <w:sz w:val="20"/>
          <w:lang w:bidi="en-GB"/>
        </w:rPr>
      </w:pPr>
      <w:r w:rsidRPr="0002470A">
        <w:rPr>
          <w:b/>
          <w:bCs/>
          <w:sz w:val="20"/>
          <w:lang w:bidi="en-GB"/>
        </w:rPr>
        <w:t>"</w:t>
      </w:r>
      <w:proofErr w:type="spellStart"/>
      <w:r w:rsidRPr="0002470A">
        <w:rPr>
          <w:b/>
          <w:bCs/>
          <w:sz w:val="20"/>
          <w:lang w:bidi="en-GB"/>
        </w:rPr>
        <w:t>Ejendom</w:t>
      </w:r>
      <w:proofErr w:type="spellEnd"/>
      <w:r w:rsidRPr="0002470A">
        <w:rPr>
          <w:b/>
          <w:bCs/>
          <w:sz w:val="20"/>
          <w:lang w:bidi="en-GB"/>
        </w:rPr>
        <w:t xml:space="preserve">" </w:t>
      </w:r>
      <w:proofErr w:type="spellStart"/>
      <w:r w:rsidRPr="0002470A">
        <w:rPr>
          <w:sz w:val="20"/>
          <w:lang w:bidi="en-GB"/>
        </w:rPr>
        <w:t>betyder</w:t>
      </w:r>
      <w:proofErr w:type="spellEnd"/>
      <w:r w:rsidRPr="0002470A">
        <w:rPr>
          <w:sz w:val="20"/>
          <w:lang w:bidi="en-GB"/>
        </w:rPr>
        <w:t xml:space="preserve"> den </w:t>
      </w:r>
      <w:proofErr w:type="spellStart"/>
      <w:r w:rsidRPr="0002470A">
        <w:rPr>
          <w:sz w:val="20"/>
          <w:lang w:bidi="en-GB"/>
        </w:rPr>
        <w:t>lejlighedsbygning</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den </w:t>
      </w:r>
      <w:proofErr w:type="spellStart"/>
      <w:r w:rsidRPr="0002470A">
        <w:rPr>
          <w:sz w:val="20"/>
          <w:lang w:bidi="en-GB"/>
        </w:rPr>
        <w:t>bookende</w:t>
      </w:r>
      <w:proofErr w:type="spellEnd"/>
      <w:r w:rsidRPr="0002470A">
        <w:rPr>
          <w:sz w:val="20"/>
          <w:lang w:bidi="en-GB"/>
        </w:rPr>
        <w:t xml:space="preserve"> </w:t>
      </w:r>
      <w:proofErr w:type="spellStart"/>
      <w:r w:rsidRPr="0002470A">
        <w:rPr>
          <w:sz w:val="20"/>
          <w:lang w:bidi="en-GB"/>
        </w:rPr>
        <w:t>vælger</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w:t>
      </w:r>
      <w:proofErr w:type="spellStart"/>
      <w:r w:rsidRPr="0002470A">
        <w:rPr>
          <w:sz w:val="20"/>
          <w:lang w:bidi="en-GB"/>
        </w:rPr>
        <w:t>indkvartering</w:t>
      </w:r>
      <w:proofErr w:type="spellEnd"/>
      <w:r w:rsidRPr="0002470A">
        <w:rPr>
          <w:sz w:val="20"/>
          <w:lang w:bidi="en-GB"/>
        </w:rPr>
        <w:t>;</w:t>
      </w:r>
      <w:permStart w:id="218308856" w:edGrp="everyone"/>
      <w:permEnd w:id="218308856"/>
    </w:p>
    <w:p w14:paraId="6B8C4F06" w14:textId="77777777" w:rsidR="00B208A7" w:rsidRPr="00F731AA" w:rsidRDefault="00B208A7" w:rsidP="002220E7">
      <w:pPr>
        <w:pStyle w:val="BodyTextIndent2"/>
        <w:ind w:left="709"/>
        <w:rPr>
          <w:sz w:val="20"/>
          <w:lang w:val="de-DE"/>
        </w:rPr>
      </w:pPr>
      <w:r w:rsidRPr="00F731AA">
        <w:rPr>
          <w:b/>
          <w:bCs/>
          <w:sz w:val="20"/>
          <w:lang w:val="de-DE"/>
        </w:rPr>
        <w:t xml:space="preserve">"Betingelser" </w:t>
      </w:r>
      <w:r w:rsidRPr="00F731AA">
        <w:rPr>
          <w:sz w:val="20"/>
          <w:lang w:val="de-DE"/>
        </w:rPr>
        <w:t>betyder disse reservationsbetingelser, som kan blive opdateret eller erstattet fra tid til anden;</w:t>
      </w:r>
    </w:p>
    <w:p w14:paraId="00C09783" w14:textId="77777777" w:rsidR="00B208A7" w:rsidRPr="00F731AA" w:rsidRDefault="00B208A7" w:rsidP="002220E7">
      <w:pPr>
        <w:pStyle w:val="BodyTextIndent2"/>
        <w:ind w:left="709"/>
        <w:rPr>
          <w:sz w:val="20"/>
          <w:lang w:val="de-DE"/>
        </w:rPr>
      </w:pPr>
      <w:r w:rsidRPr="00F731AA">
        <w:rPr>
          <w:b/>
          <w:bCs/>
          <w:sz w:val="20"/>
          <w:lang w:val="de-DE"/>
        </w:rPr>
        <w:t xml:space="preserve">"Tredjepartsboliger" </w:t>
      </w:r>
      <w:r w:rsidRPr="00F731AA">
        <w:rPr>
          <w:sz w:val="20"/>
          <w:lang w:val="de-DE"/>
        </w:rPr>
        <w:t xml:space="preserve">betyder boliger, der ikke drives af os; </w:t>
      </w:r>
    </w:p>
    <w:p w14:paraId="5538897A" w14:textId="624ED492" w:rsidR="00E95E82" w:rsidRPr="00F731AA" w:rsidRDefault="00E95E82" w:rsidP="002220E7">
      <w:pPr>
        <w:pStyle w:val="BodyTextIndent2"/>
        <w:ind w:left="709"/>
        <w:rPr>
          <w:sz w:val="20"/>
          <w:lang w:val="de-DE" w:bidi="en-GB"/>
        </w:rPr>
      </w:pPr>
      <w:r w:rsidRPr="00F731AA">
        <w:rPr>
          <w:sz w:val="20"/>
          <w:lang w:val="de-DE" w:bidi="en-GB"/>
        </w:rPr>
        <w:t>"</w:t>
      </w:r>
      <w:r w:rsidRPr="005651C1">
        <w:rPr>
          <w:b/>
          <w:bCs/>
          <w:sz w:val="20"/>
          <w:lang w:val="de-DE" w:bidi="en-GB"/>
        </w:rPr>
        <w:t>Moms</w:t>
      </w:r>
      <w:r w:rsidRPr="00F731AA">
        <w:rPr>
          <w:sz w:val="20"/>
          <w:lang w:val="de-DE" w:bidi="en-GB"/>
        </w:rPr>
        <w:t xml:space="preserve">" betyder merværdiafgift eller lignende forbrugsafgift, der opkræves på varer og tjenesteydelser i det pågældende </w:t>
      </w:r>
      <w:r w:rsidR="009266D0" w:rsidRPr="00F731AA">
        <w:rPr>
          <w:sz w:val="20"/>
          <w:lang w:val="de-DE" w:bidi="en-GB"/>
        </w:rPr>
        <w:t>land.</w:t>
      </w:r>
    </w:p>
    <w:p w14:paraId="778139A7" w14:textId="6DF11827" w:rsidR="00B208A7" w:rsidRPr="00F731AA" w:rsidRDefault="00B208A7" w:rsidP="002220E7">
      <w:pPr>
        <w:pStyle w:val="BodyTextIndent2"/>
        <w:ind w:left="709"/>
        <w:rPr>
          <w:sz w:val="20"/>
          <w:lang w:val="de-DE" w:bidi="en-GB"/>
        </w:rPr>
      </w:pPr>
      <w:r w:rsidRPr="00F731AA">
        <w:rPr>
          <w:b/>
          <w:bCs/>
          <w:sz w:val="20"/>
          <w:lang w:val="de-DE" w:bidi="en-GB"/>
        </w:rPr>
        <w:t xml:space="preserve">"Besøgende" </w:t>
      </w:r>
      <w:r w:rsidRPr="00F731AA">
        <w:rPr>
          <w:sz w:val="20"/>
          <w:lang w:val="de-DE" w:bidi="en-GB"/>
        </w:rPr>
        <w:t>betyder enhver person, der besøger en gæst på ejendommen.</w:t>
      </w:r>
    </w:p>
    <w:p w14:paraId="3C8870E6" w14:textId="0E5F25FB" w:rsidR="001D03F3" w:rsidRPr="00F731AA" w:rsidRDefault="001D03F3" w:rsidP="002220E7">
      <w:pPr>
        <w:pStyle w:val="BodyTextIndent2"/>
        <w:ind w:left="709"/>
        <w:rPr>
          <w:sz w:val="20"/>
          <w:lang w:val="de-DE" w:bidi="en-GB"/>
        </w:rPr>
      </w:pPr>
      <w:r w:rsidRPr="00F731AA">
        <w:rPr>
          <w:b/>
          <w:bCs/>
          <w:sz w:val="20"/>
          <w:lang w:val="de-DE" w:bidi="en-GB"/>
        </w:rPr>
        <w:t xml:space="preserve">"Walk-ins" </w:t>
      </w:r>
      <w:r w:rsidRPr="00F731AA">
        <w:rPr>
          <w:sz w:val="20"/>
          <w:lang w:val="de-DE" w:bidi="en-GB"/>
        </w:rPr>
        <w:t>betyder gæster, der køber et værelse uden at have foretaget en forudgående reservation.</w:t>
      </w:r>
    </w:p>
    <w:p w14:paraId="338DBD4C"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Vilkår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ansvarsfraskrivelse</w:t>
      </w:r>
      <w:proofErr w:type="spellEnd"/>
      <w:r w:rsidRPr="0002470A">
        <w:rPr>
          <w:sz w:val="20"/>
          <w:lang w:bidi="en-GB"/>
        </w:rPr>
        <w:t xml:space="preserve"> for </w:t>
      </w:r>
      <w:proofErr w:type="spellStart"/>
      <w:r w:rsidRPr="0002470A">
        <w:rPr>
          <w:sz w:val="20"/>
          <w:lang w:bidi="en-GB"/>
        </w:rPr>
        <w:t>hjemmesiden</w:t>
      </w:r>
      <w:proofErr w:type="spellEnd"/>
    </w:p>
    <w:p w14:paraId="5FA3D4C4" w14:textId="4C188A81" w:rsidR="00B208A7" w:rsidRPr="0002470A" w:rsidRDefault="00B208A7" w:rsidP="00C52762">
      <w:pPr>
        <w:pStyle w:val="Heading2"/>
        <w:tabs>
          <w:tab w:val="num" w:pos="709"/>
        </w:tabs>
        <w:ind w:left="709" w:hanging="709"/>
        <w:rPr>
          <w:sz w:val="20"/>
          <w:lang w:bidi="en-GB"/>
        </w:rPr>
      </w:pPr>
      <w:r w:rsidRPr="0002470A">
        <w:rPr>
          <w:sz w:val="20"/>
          <w:lang w:bidi="en-GB"/>
        </w:rPr>
        <w:t xml:space="preserve">Ved at </w:t>
      </w:r>
      <w:proofErr w:type="spellStart"/>
      <w:r w:rsidRPr="0002470A">
        <w:rPr>
          <w:sz w:val="20"/>
          <w:lang w:bidi="en-GB"/>
        </w:rPr>
        <w:t>besøge</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bruge</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hjemmeside</w:t>
      </w:r>
      <w:proofErr w:type="spellEnd"/>
      <w:r w:rsidRPr="0002470A">
        <w:rPr>
          <w:sz w:val="20"/>
          <w:lang w:bidi="en-GB"/>
        </w:rPr>
        <w:t xml:space="preserve"> </w:t>
      </w:r>
      <w:proofErr w:type="spellStart"/>
      <w:r w:rsidRPr="0002470A">
        <w:rPr>
          <w:sz w:val="20"/>
          <w:lang w:bidi="en-GB"/>
        </w:rPr>
        <w:t>accepterer</w:t>
      </w:r>
      <w:proofErr w:type="spellEnd"/>
      <w:r w:rsidRPr="0002470A">
        <w:rPr>
          <w:sz w:val="20"/>
          <w:lang w:bidi="en-GB"/>
        </w:rPr>
        <w:t xml:space="preserve"> du at </w:t>
      </w:r>
      <w:proofErr w:type="spellStart"/>
      <w:r w:rsidRPr="0002470A">
        <w:rPr>
          <w:sz w:val="20"/>
          <w:lang w:bidi="en-GB"/>
        </w:rPr>
        <w:t>overholde</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betingelser</w:t>
      </w:r>
      <w:proofErr w:type="spellEnd"/>
      <w:r w:rsidRPr="0002470A">
        <w:rPr>
          <w:sz w:val="20"/>
          <w:lang w:bidi="en-GB"/>
        </w:rPr>
        <w:t xml:space="preserve"> for </w:t>
      </w:r>
      <w:proofErr w:type="spellStart"/>
      <w:r w:rsidRPr="0002470A">
        <w:rPr>
          <w:sz w:val="20"/>
          <w:lang w:bidi="en-GB"/>
        </w:rPr>
        <w:t>hjemmesiden</w:t>
      </w:r>
      <w:proofErr w:type="spellEnd"/>
      <w:r w:rsidRPr="0002470A">
        <w:rPr>
          <w:sz w:val="20"/>
          <w:lang w:bidi="en-GB"/>
        </w:rPr>
        <w:t xml:space="preserve">, </w:t>
      </w:r>
      <w:proofErr w:type="spellStart"/>
      <w:r w:rsidR="009118AE" w:rsidRPr="0002470A">
        <w:rPr>
          <w:sz w:val="20"/>
          <w:lang w:bidi="en-GB"/>
        </w:rPr>
        <w:t>som</w:t>
      </w:r>
      <w:proofErr w:type="spellEnd"/>
      <w:r w:rsidR="009118AE" w:rsidRPr="0002470A">
        <w:rPr>
          <w:sz w:val="20"/>
          <w:lang w:bidi="en-GB"/>
        </w:rPr>
        <w:t xml:space="preserve"> er </w:t>
      </w:r>
      <w:proofErr w:type="spellStart"/>
      <w:r w:rsidR="009118AE" w:rsidRPr="0002470A">
        <w:rPr>
          <w:sz w:val="20"/>
          <w:lang w:bidi="en-GB"/>
        </w:rPr>
        <w:t>vist</w:t>
      </w:r>
      <w:proofErr w:type="spellEnd"/>
      <w:r w:rsidR="009118AE" w:rsidRPr="0002470A">
        <w:rPr>
          <w:sz w:val="20"/>
          <w:lang w:bidi="en-GB"/>
        </w:rPr>
        <w:t xml:space="preserve"> </w:t>
      </w:r>
      <w:proofErr w:type="spellStart"/>
      <w:r w:rsidR="009118AE" w:rsidRPr="0002470A">
        <w:rPr>
          <w:sz w:val="20"/>
          <w:lang w:bidi="en-GB"/>
        </w:rPr>
        <w:t>på</w:t>
      </w:r>
      <w:proofErr w:type="spellEnd"/>
      <w:r w:rsidR="009118AE" w:rsidRPr="0002470A">
        <w:rPr>
          <w:sz w:val="20"/>
          <w:lang w:bidi="en-GB"/>
        </w:rPr>
        <w:t xml:space="preserve"> </w:t>
      </w:r>
      <w:proofErr w:type="spellStart"/>
      <w:r w:rsidR="009118AE" w:rsidRPr="0002470A">
        <w:rPr>
          <w:sz w:val="20"/>
          <w:lang w:bidi="en-GB"/>
        </w:rPr>
        <w:t>hjemmesiden</w:t>
      </w:r>
      <w:proofErr w:type="spellEnd"/>
      <w:r w:rsidRPr="0002470A">
        <w:rPr>
          <w:sz w:val="20"/>
          <w:lang w:bidi="en-GB"/>
        </w:rPr>
        <w:t xml:space="preserve">. I </w:t>
      </w:r>
      <w:proofErr w:type="spellStart"/>
      <w:r w:rsidRPr="0002470A">
        <w:rPr>
          <w:sz w:val="20"/>
          <w:lang w:bidi="en-GB"/>
        </w:rPr>
        <w:t>tilfælde</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uoverensstemmelse</w:t>
      </w:r>
      <w:proofErr w:type="spellEnd"/>
      <w:r w:rsidRPr="0002470A">
        <w:rPr>
          <w:sz w:val="20"/>
          <w:lang w:bidi="en-GB"/>
        </w:rPr>
        <w:t xml:space="preserve"> </w:t>
      </w:r>
      <w:proofErr w:type="spellStart"/>
      <w:r w:rsidRPr="0002470A">
        <w:rPr>
          <w:sz w:val="20"/>
          <w:lang w:bidi="en-GB"/>
        </w:rPr>
        <w:t>mellem</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reservationsbetingelser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vilkårene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betingelserne</w:t>
      </w:r>
      <w:proofErr w:type="spellEnd"/>
      <w:r w:rsidRPr="0002470A">
        <w:rPr>
          <w:sz w:val="20"/>
          <w:lang w:bidi="en-GB"/>
        </w:rPr>
        <w:t xml:space="preserve"> for </w:t>
      </w:r>
      <w:proofErr w:type="spellStart"/>
      <w:r w:rsidRPr="0002470A">
        <w:rPr>
          <w:sz w:val="20"/>
          <w:lang w:bidi="en-GB"/>
        </w:rPr>
        <w:t>hjemmesiden</w:t>
      </w:r>
      <w:proofErr w:type="spellEnd"/>
      <w:r w:rsidRPr="0002470A">
        <w:rPr>
          <w:sz w:val="20"/>
          <w:lang w:bidi="en-GB"/>
        </w:rPr>
        <w:t xml:space="preserve">, </w:t>
      </w:r>
      <w:proofErr w:type="spellStart"/>
      <w:r w:rsidRPr="0002470A">
        <w:rPr>
          <w:sz w:val="20"/>
          <w:lang w:bidi="en-GB"/>
        </w:rPr>
        <w:t>har</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reservationsbetingelser</w:t>
      </w:r>
      <w:proofErr w:type="spellEnd"/>
      <w:r w:rsidRPr="0002470A">
        <w:rPr>
          <w:sz w:val="20"/>
          <w:lang w:bidi="en-GB"/>
        </w:rPr>
        <w:t xml:space="preserve"> </w:t>
      </w:r>
      <w:proofErr w:type="spellStart"/>
      <w:r w:rsidRPr="0002470A">
        <w:rPr>
          <w:sz w:val="20"/>
          <w:lang w:bidi="en-GB"/>
        </w:rPr>
        <w:t>forrang</w:t>
      </w:r>
      <w:proofErr w:type="spellEnd"/>
      <w:r w:rsidRPr="0002470A">
        <w:rPr>
          <w:sz w:val="20"/>
          <w:lang w:bidi="en-GB"/>
        </w:rPr>
        <w:t>.</w:t>
      </w:r>
    </w:p>
    <w:p w14:paraId="2B2639F9" w14:textId="061FF5AF" w:rsidR="00B208A7" w:rsidRPr="00F731AA" w:rsidRDefault="00B208A7" w:rsidP="00C52762">
      <w:pPr>
        <w:pStyle w:val="Heading2"/>
        <w:tabs>
          <w:tab w:val="num" w:pos="709"/>
        </w:tabs>
        <w:ind w:left="709" w:hanging="709"/>
        <w:rPr>
          <w:rFonts w:cs="Tahoma"/>
          <w:sz w:val="20"/>
          <w:lang w:val="de-DE" w:eastAsia="en-GB" w:bidi="en-GB"/>
        </w:rPr>
      </w:pPr>
      <w:proofErr w:type="spellStart"/>
      <w:r w:rsidRPr="0002470A">
        <w:rPr>
          <w:sz w:val="20"/>
          <w:lang w:bidi="en-GB"/>
        </w:rPr>
        <w:t>Oplysningerne</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dette</w:t>
      </w:r>
      <w:proofErr w:type="spellEnd"/>
      <w:r w:rsidRPr="0002470A">
        <w:rPr>
          <w:sz w:val="20"/>
          <w:lang w:bidi="en-GB"/>
        </w:rPr>
        <w:t xml:space="preserve"> </w:t>
      </w:r>
      <w:proofErr w:type="spellStart"/>
      <w:r w:rsidRPr="0002470A">
        <w:rPr>
          <w:sz w:val="20"/>
          <w:lang w:bidi="en-GB"/>
        </w:rPr>
        <w:t>websted</w:t>
      </w:r>
      <w:proofErr w:type="spellEnd"/>
      <w:r w:rsidRPr="0002470A">
        <w:rPr>
          <w:sz w:val="20"/>
          <w:lang w:bidi="en-GB"/>
        </w:rPr>
        <w:t xml:space="preserve"> er </w:t>
      </w:r>
      <w:proofErr w:type="spellStart"/>
      <w:r w:rsidRPr="0002470A">
        <w:rPr>
          <w:sz w:val="20"/>
          <w:lang w:bidi="en-GB"/>
        </w:rPr>
        <w:t>offentliggjort</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god </w:t>
      </w:r>
      <w:proofErr w:type="spellStart"/>
      <w:r w:rsidRPr="0002470A">
        <w:rPr>
          <w:sz w:val="20"/>
          <w:lang w:bidi="en-GB"/>
        </w:rPr>
        <w:t>tro</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opdateres</w:t>
      </w:r>
      <w:proofErr w:type="spellEnd"/>
      <w:r w:rsidRPr="0002470A">
        <w:rPr>
          <w:sz w:val="20"/>
          <w:lang w:bidi="en-GB"/>
        </w:rPr>
        <w:t xml:space="preserve"> </w:t>
      </w:r>
      <w:proofErr w:type="spellStart"/>
      <w:r w:rsidRPr="0002470A">
        <w:rPr>
          <w:sz w:val="20"/>
          <w:lang w:bidi="en-GB"/>
        </w:rPr>
        <w:t>regelmæssigt</w:t>
      </w:r>
      <w:proofErr w:type="spellEnd"/>
      <w:r w:rsidRPr="0002470A">
        <w:rPr>
          <w:sz w:val="20"/>
          <w:lang w:bidi="en-GB"/>
        </w:rPr>
        <w:t xml:space="preserve">, men </w:t>
      </w:r>
      <w:proofErr w:type="spellStart"/>
      <w:r w:rsidRPr="0002470A">
        <w:rPr>
          <w:sz w:val="20"/>
          <w:lang w:bidi="en-GB"/>
        </w:rPr>
        <w:t>edyn</w:t>
      </w:r>
      <w:proofErr w:type="spellEnd"/>
      <w:r w:rsidRPr="0002470A">
        <w:rPr>
          <w:sz w:val="20"/>
          <w:lang w:bidi="en-GB"/>
        </w:rPr>
        <w:t xml:space="preserve">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w:t>
      </w:r>
      <w:proofErr w:type="spellStart"/>
      <w:r w:rsidRPr="0002470A">
        <w:rPr>
          <w:sz w:val="20"/>
          <w:lang w:bidi="en-GB"/>
        </w:rPr>
        <w:t>garantere</w:t>
      </w:r>
      <w:proofErr w:type="spellEnd"/>
      <w:r w:rsidR="002D07DA" w:rsidRPr="0002470A">
        <w:rPr>
          <w:sz w:val="20"/>
          <w:lang w:bidi="en-GB"/>
        </w:rPr>
        <w:t xml:space="preserve">, at </w:t>
      </w:r>
      <w:proofErr w:type="spellStart"/>
      <w:r w:rsidR="002D07DA" w:rsidRPr="0002470A">
        <w:rPr>
          <w:sz w:val="20"/>
          <w:lang w:bidi="en-GB"/>
        </w:rPr>
        <w:t>sådanne</w:t>
      </w:r>
      <w:proofErr w:type="spellEnd"/>
      <w:r w:rsidR="002D07DA" w:rsidRPr="0002470A">
        <w:rPr>
          <w:sz w:val="20"/>
          <w:lang w:bidi="en-GB"/>
        </w:rPr>
        <w:t xml:space="preserve"> </w:t>
      </w:r>
      <w:proofErr w:type="spellStart"/>
      <w:r w:rsidR="002D07DA" w:rsidRPr="0002470A">
        <w:rPr>
          <w:sz w:val="20"/>
          <w:lang w:bidi="en-GB"/>
        </w:rPr>
        <w:t>oplysninger</w:t>
      </w:r>
      <w:proofErr w:type="spellEnd"/>
      <w:r w:rsidR="002D07DA" w:rsidRPr="0002470A">
        <w:rPr>
          <w:sz w:val="20"/>
          <w:lang w:bidi="en-GB"/>
        </w:rPr>
        <w:t xml:space="preserve"> er </w:t>
      </w:r>
      <w:proofErr w:type="spellStart"/>
      <w:r w:rsidR="002D07DA" w:rsidRPr="0002470A">
        <w:rPr>
          <w:sz w:val="20"/>
          <w:lang w:bidi="en-GB"/>
        </w:rPr>
        <w:t>fuldstændige</w:t>
      </w:r>
      <w:proofErr w:type="spellEnd"/>
      <w:r w:rsidR="002D07DA" w:rsidRPr="0002470A">
        <w:rPr>
          <w:sz w:val="20"/>
          <w:lang w:bidi="en-GB"/>
        </w:rPr>
        <w:t xml:space="preserve">, </w:t>
      </w:r>
      <w:proofErr w:type="spellStart"/>
      <w:r w:rsidR="002D07DA" w:rsidRPr="0002470A">
        <w:rPr>
          <w:sz w:val="20"/>
          <w:lang w:bidi="en-GB"/>
        </w:rPr>
        <w:t>nøjagtige</w:t>
      </w:r>
      <w:proofErr w:type="spellEnd"/>
      <w:r w:rsidR="002D07DA" w:rsidRPr="0002470A">
        <w:rPr>
          <w:sz w:val="20"/>
          <w:lang w:bidi="en-GB"/>
        </w:rPr>
        <w:t xml:space="preserve">, </w:t>
      </w:r>
      <w:proofErr w:type="spellStart"/>
      <w:r w:rsidR="002D07DA" w:rsidRPr="0002470A">
        <w:rPr>
          <w:sz w:val="20"/>
          <w:lang w:bidi="en-GB"/>
        </w:rPr>
        <w:t>pålidelige</w:t>
      </w:r>
      <w:proofErr w:type="spellEnd"/>
      <w:r w:rsidR="002D07DA" w:rsidRPr="0002470A">
        <w:rPr>
          <w:sz w:val="20"/>
          <w:lang w:bidi="en-GB"/>
        </w:rPr>
        <w:t xml:space="preserve">, </w:t>
      </w:r>
      <w:proofErr w:type="spellStart"/>
      <w:r w:rsidR="002D07DA" w:rsidRPr="0002470A">
        <w:rPr>
          <w:sz w:val="20"/>
          <w:lang w:bidi="en-GB"/>
        </w:rPr>
        <w:t>aktuelle</w:t>
      </w:r>
      <w:proofErr w:type="spellEnd"/>
      <w:r w:rsidR="002D07DA" w:rsidRPr="0002470A">
        <w:rPr>
          <w:sz w:val="20"/>
          <w:lang w:bidi="en-GB"/>
        </w:rPr>
        <w:t xml:space="preserve"> </w:t>
      </w:r>
      <w:proofErr w:type="spellStart"/>
      <w:r w:rsidR="002D07DA" w:rsidRPr="0002470A">
        <w:rPr>
          <w:sz w:val="20"/>
          <w:lang w:bidi="en-GB"/>
        </w:rPr>
        <w:t>eller</w:t>
      </w:r>
      <w:proofErr w:type="spellEnd"/>
      <w:r w:rsidR="002D07DA" w:rsidRPr="0002470A">
        <w:rPr>
          <w:sz w:val="20"/>
          <w:lang w:bidi="en-GB"/>
        </w:rPr>
        <w:t xml:space="preserve"> </w:t>
      </w:r>
      <w:proofErr w:type="spellStart"/>
      <w:r w:rsidR="002D07DA" w:rsidRPr="0002470A">
        <w:rPr>
          <w:sz w:val="20"/>
          <w:lang w:bidi="en-GB"/>
        </w:rPr>
        <w:t>fejlfri</w:t>
      </w:r>
      <w:proofErr w:type="spellEnd"/>
      <w:r w:rsidR="002D07DA" w:rsidRPr="0002470A">
        <w:rPr>
          <w:sz w:val="20"/>
          <w:lang w:bidi="en-GB"/>
        </w:rPr>
        <w:t xml:space="preserve">, </w:t>
      </w:r>
      <w:proofErr w:type="spellStart"/>
      <w:r w:rsidR="002D07DA" w:rsidRPr="0002470A">
        <w:rPr>
          <w:sz w:val="20"/>
          <w:lang w:bidi="en-GB"/>
        </w:rPr>
        <w:t>og</w:t>
      </w:r>
      <w:proofErr w:type="spellEnd"/>
      <w:r w:rsidR="002D07DA" w:rsidRPr="0002470A">
        <w:rPr>
          <w:sz w:val="20"/>
          <w:lang w:bidi="en-GB"/>
        </w:rPr>
        <w:t xml:space="preserve"> </w:t>
      </w:r>
      <w:proofErr w:type="spellStart"/>
      <w:r w:rsidR="002D07DA" w:rsidRPr="0002470A">
        <w:rPr>
          <w:sz w:val="20"/>
          <w:lang w:bidi="en-GB"/>
        </w:rPr>
        <w:t>sådanne</w:t>
      </w:r>
      <w:proofErr w:type="spellEnd"/>
      <w:r w:rsidR="002D07DA" w:rsidRPr="0002470A">
        <w:rPr>
          <w:sz w:val="20"/>
          <w:lang w:bidi="en-GB"/>
        </w:rPr>
        <w:t xml:space="preserve"> </w:t>
      </w:r>
      <w:proofErr w:type="spellStart"/>
      <w:r w:rsidR="002D07DA" w:rsidRPr="0002470A">
        <w:rPr>
          <w:sz w:val="20"/>
          <w:lang w:bidi="en-GB"/>
        </w:rPr>
        <w:t>oplysninger</w:t>
      </w:r>
      <w:proofErr w:type="spellEnd"/>
      <w:r w:rsidR="002D07DA" w:rsidRPr="0002470A">
        <w:rPr>
          <w:sz w:val="20"/>
          <w:lang w:bidi="en-GB"/>
        </w:rPr>
        <w:t xml:space="preserve"> </w:t>
      </w:r>
      <w:proofErr w:type="spellStart"/>
      <w:r w:rsidR="002D07DA" w:rsidRPr="0002470A">
        <w:rPr>
          <w:sz w:val="20"/>
          <w:lang w:bidi="en-GB"/>
        </w:rPr>
        <w:t>leveres</w:t>
      </w:r>
      <w:proofErr w:type="spellEnd"/>
      <w:r w:rsidR="002D07DA" w:rsidRPr="0002470A">
        <w:rPr>
          <w:sz w:val="20"/>
          <w:lang w:bidi="en-GB"/>
        </w:rPr>
        <w:t xml:space="preserve"> "</w:t>
      </w:r>
      <w:proofErr w:type="spellStart"/>
      <w:r w:rsidR="002D07DA" w:rsidRPr="0002470A">
        <w:rPr>
          <w:sz w:val="20"/>
          <w:lang w:bidi="en-GB"/>
        </w:rPr>
        <w:t>som</w:t>
      </w:r>
      <w:proofErr w:type="spellEnd"/>
      <w:r w:rsidR="002D07DA" w:rsidRPr="0002470A">
        <w:rPr>
          <w:sz w:val="20"/>
          <w:lang w:bidi="en-GB"/>
        </w:rPr>
        <w:t xml:space="preserve"> de er</w:t>
      </w:r>
      <w:r w:rsidR="001B4AED" w:rsidRPr="0002470A">
        <w:rPr>
          <w:sz w:val="20"/>
          <w:lang w:bidi="en-GB"/>
        </w:rPr>
        <w:t xml:space="preserve">". </w:t>
      </w:r>
      <w:proofErr w:type="spellStart"/>
      <w:r w:rsidRPr="0002470A">
        <w:rPr>
          <w:sz w:val="20"/>
          <w:lang w:bidi="en-GB"/>
        </w:rPr>
        <w:t>edyn</w:t>
      </w:r>
      <w:proofErr w:type="spellEnd"/>
      <w:r w:rsidRPr="0002470A">
        <w:rPr>
          <w:sz w:val="20"/>
          <w:lang w:bidi="en-GB"/>
        </w:rPr>
        <w:t xml:space="preserve">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ændre</w:t>
      </w:r>
      <w:proofErr w:type="spellEnd"/>
      <w:r w:rsidRPr="0002470A">
        <w:rPr>
          <w:sz w:val="20"/>
          <w:lang w:bidi="en-GB"/>
        </w:rPr>
        <w:t xml:space="preserve">, </w:t>
      </w:r>
      <w:proofErr w:type="spellStart"/>
      <w:r w:rsidRPr="0002470A">
        <w:rPr>
          <w:sz w:val="20"/>
          <w:lang w:bidi="en-GB"/>
        </w:rPr>
        <w:t>opdatere</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slette</w:t>
      </w:r>
      <w:proofErr w:type="spellEnd"/>
      <w:r w:rsidRPr="0002470A">
        <w:rPr>
          <w:sz w:val="20"/>
          <w:lang w:bidi="en-GB"/>
        </w:rPr>
        <w:t xml:space="preserve"> </w:t>
      </w:r>
      <w:proofErr w:type="spellStart"/>
      <w:r w:rsidRPr="0002470A">
        <w:rPr>
          <w:sz w:val="20"/>
          <w:lang w:bidi="en-GB"/>
        </w:rPr>
        <w:t>vilkårene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betingelserne</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enhver</w:t>
      </w:r>
      <w:proofErr w:type="spellEnd"/>
      <w:r w:rsidRPr="0002470A">
        <w:rPr>
          <w:sz w:val="20"/>
          <w:lang w:bidi="en-GB"/>
        </w:rPr>
        <w:t xml:space="preserve"> information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dette</w:t>
      </w:r>
      <w:proofErr w:type="spellEnd"/>
      <w:r w:rsidRPr="0002470A">
        <w:rPr>
          <w:sz w:val="20"/>
          <w:lang w:bidi="en-GB"/>
        </w:rPr>
        <w:t xml:space="preserve"> </w:t>
      </w:r>
      <w:proofErr w:type="spellStart"/>
      <w:r w:rsidRPr="0002470A">
        <w:rPr>
          <w:sz w:val="20"/>
          <w:lang w:bidi="en-GB"/>
        </w:rPr>
        <w:t>websted</w:t>
      </w:r>
      <w:proofErr w:type="spellEnd"/>
      <w:r w:rsidRPr="0002470A">
        <w:rPr>
          <w:sz w:val="20"/>
          <w:lang w:bidi="en-GB"/>
        </w:rPr>
        <w:t xml:space="preserve"> </w:t>
      </w:r>
      <w:proofErr w:type="spellStart"/>
      <w:r w:rsidRPr="0002470A">
        <w:rPr>
          <w:sz w:val="20"/>
          <w:lang w:bidi="en-GB"/>
        </w:rPr>
        <w:t>uden</w:t>
      </w:r>
      <w:proofErr w:type="spellEnd"/>
      <w:r w:rsidRPr="0002470A">
        <w:rPr>
          <w:sz w:val="20"/>
          <w:lang w:bidi="en-GB"/>
        </w:rPr>
        <w:t xml:space="preserve"> </w:t>
      </w:r>
      <w:proofErr w:type="spellStart"/>
      <w:r w:rsidRPr="0002470A">
        <w:rPr>
          <w:rFonts w:cs="Tahoma"/>
          <w:sz w:val="20"/>
          <w:lang w:eastAsia="en-GB" w:bidi="en-GB"/>
        </w:rPr>
        <w:t>forudgående</w:t>
      </w:r>
      <w:proofErr w:type="spellEnd"/>
      <w:r w:rsidRPr="0002470A">
        <w:rPr>
          <w:rFonts w:cs="Tahoma"/>
          <w:sz w:val="20"/>
          <w:lang w:eastAsia="en-GB" w:bidi="en-GB"/>
        </w:rPr>
        <w:t xml:space="preserve"> </w:t>
      </w:r>
      <w:proofErr w:type="spellStart"/>
      <w:r w:rsidRPr="0002470A">
        <w:rPr>
          <w:rFonts w:cs="Tahoma"/>
          <w:sz w:val="20"/>
          <w:lang w:eastAsia="en-GB" w:bidi="en-GB"/>
        </w:rPr>
        <w:t>varsel</w:t>
      </w:r>
      <w:proofErr w:type="spellEnd"/>
      <w:r w:rsidRPr="0002470A">
        <w:rPr>
          <w:rFonts w:cs="Tahoma"/>
          <w:sz w:val="20"/>
          <w:lang w:eastAsia="en-GB" w:bidi="en-GB"/>
        </w:rPr>
        <w:t xml:space="preserve">, </w:t>
      </w:r>
      <w:proofErr w:type="spellStart"/>
      <w:r w:rsidRPr="0002470A">
        <w:rPr>
          <w:rFonts w:cs="Tahoma"/>
          <w:sz w:val="20"/>
          <w:lang w:eastAsia="en-GB" w:bidi="en-GB"/>
        </w:rPr>
        <w:t>og</w:t>
      </w:r>
      <w:proofErr w:type="spellEnd"/>
      <w:r w:rsidRPr="0002470A">
        <w:rPr>
          <w:rFonts w:cs="Tahoma"/>
          <w:sz w:val="20"/>
          <w:lang w:eastAsia="en-GB" w:bidi="en-GB"/>
        </w:rPr>
        <w:t xml:space="preserve"> det er </w:t>
      </w:r>
      <w:proofErr w:type="spellStart"/>
      <w:r w:rsidRPr="0002470A">
        <w:rPr>
          <w:rFonts w:cs="Tahoma"/>
          <w:sz w:val="20"/>
          <w:lang w:eastAsia="en-GB" w:bidi="en-GB"/>
        </w:rPr>
        <w:t>dit</w:t>
      </w:r>
      <w:proofErr w:type="spellEnd"/>
      <w:r w:rsidRPr="0002470A">
        <w:rPr>
          <w:rFonts w:cs="Tahoma"/>
          <w:sz w:val="20"/>
          <w:lang w:eastAsia="en-GB" w:bidi="en-GB"/>
        </w:rPr>
        <w:t xml:space="preserve"> </w:t>
      </w:r>
      <w:proofErr w:type="spellStart"/>
      <w:r w:rsidRPr="0002470A">
        <w:rPr>
          <w:rFonts w:cs="Tahoma"/>
          <w:sz w:val="20"/>
          <w:lang w:eastAsia="en-GB" w:bidi="en-GB"/>
        </w:rPr>
        <w:t>ansvar</w:t>
      </w:r>
      <w:proofErr w:type="spellEnd"/>
      <w:r w:rsidRPr="0002470A">
        <w:rPr>
          <w:rFonts w:cs="Tahoma"/>
          <w:sz w:val="20"/>
          <w:lang w:eastAsia="en-GB" w:bidi="en-GB"/>
        </w:rPr>
        <w:t xml:space="preserve"> </w:t>
      </w:r>
      <w:proofErr w:type="spellStart"/>
      <w:r w:rsidRPr="0002470A">
        <w:rPr>
          <w:rFonts w:cs="Tahoma"/>
          <w:sz w:val="20"/>
          <w:lang w:eastAsia="en-GB" w:bidi="en-GB"/>
        </w:rPr>
        <w:t>hver</w:t>
      </w:r>
      <w:proofErr w:type="spellEnd"/>
      <w:r w:rsidRPr="0002470A">
        <w:rPr>
          <w:rFonts w:cs="Tahoma"/>
          <w:sz w:val="20"/>
          <w:lang w:eastAsia="en-GB" w:bidi="en-GB"/>
        </w:rPr>
        <w:t xml:space="preserve"> gang du </w:t>
      </w:r>
      <w:proofErr w:type="spellStart"/>
      <w:r w:rsidRPr="0002470A">
        <w:rPr>
          <w:rFonts w:cs="Tahoma"/>
          <w:sz w:val="20"/>
          <w:lang w:eastAsia="en-GB" w:bidi="en-GB"/>
        </w:rPr>
        <w:t>foretager</w:t>
      </w:r>
      <w:proofErr w:type="spellEnd"/>
      <w:r w:rsidRPr="0002470A">
        <w:rPr>
          <w:rFonts w:cs="Tahoma"/>
          <w:sz w:val="20"/>
          <w:lang w:eastAsia="en-GB" w:bidi="en-GB"/>
        </w:rPr>
        <w:t xml:space="preserve"> </w:t>
      </w:r>
      <w:proofErr w:type="spellStart"/>
      <w:r w:rsidRPr="0002470A">
        <w:rPr>
          <w:rFonts w:cs="Tahoma"/>
          <w:sz w:val="20"/>
          <w:lang w:eastAsia="en-GB" w:bidi="en-GB"/>
        </w:rPr>
        <w:t>en</w:t>
      </w:r>
      <w:proofErr w:type="spellEnd"/>
      <w:r w:rsidRPr="0002470A">
        <w:rPr>
          <w:rFonts w:cs="Tahoma"/>
          <w:sz w:val="20"/>
          <w:lang w:eastAsia="en-GB" w:bidi="en-GB"/>
        </w:rPr>
        <w:t xml:space="preserve"> reservation at </w:t>
      </w:r>
      <w:proofErr w:type="spellStart"/>
      <w:r w:rsidRPr="0002470A">
        <w:rPr>
          <w:rFonts w:cs="Tahoma"/>
          <w:sz w:val="20"/>
          <w:lang w:eastAsia="en-GB" w:bidi="en-GB"/>
        </w:rPr>
        <w:t>kontrollere</w:t>
      </w:r>
      <w:proofErr w:type="spellEnd"/>
      <w:r w:rsidRPr="0002470A">
        <w:rPr>
          <w:rFonts w:cs="Tahoma"/>
          <w:sz w:val="20"/>
          <w:lang w:eastAsia="en-GB" w:bidi="en-GB"/>
        </w:rPr>
        <w:t xml:space="preserve"> </w:t>
      </w:r>
      <w:proofErr w:type="spellStart"/>
      <w:r w:rsidRPr="0002470A">
        <w:rPr>
          <w:rFonts w:cs="Tahoma"/>
          <w:sz w:val="20"/>
          <w:lang w:eastAsia="en-GB" w:bidi="en-GB"/>
        </w:rPr>
        <w:t>vilkårene</w:t>
      </w:r>
      <w:proofErr w:type="spellEnd"/>
      <w:r w:rsidRPr="0002470A">
        <w:rPr>
          <w:rFonts w:cs="Tahoma"/>
          <w:sz w:val="20"/>
          <w:lang w:eastAsia="en-GB" w:bidi="en-GB"/>
        </w:rPr>
        <w:t xml:space="preserve">. </w:t>
      </w:r>
      <w:r w:rsidR="0082447B" w:rsidRPr="00F731AA">
        <w:rPr>
          <w:rFonts w:cs="Tahoma"/>
          <w:sz w:val="20"/>
          <w:lang w:val="de-DE" w:bidi="en-GB"/>
        </w:rPr>
        <w:t>Vi vil give dig de aktuelt gældende vilkår, før du foretager en reservation.</w:t>
      </w:r>
    </w:p>
    <w:p w14:paraId="748AC5F8" w14:textId="549CE32B" w:rsidR="00B208A7" w:rsidRPr="00F731AA" w:rsidRDefault="00B208A7" w:rsidP="00C52762">
      <w:pPr>
        <w:pStyle w:val="Heading2"/>
        <w:tabs>
          <w:tab w:val="num" w:pos="709"/>
        </w:tabs>
        <w:ind w:left="709" w:hanging="709"/>
        <w:rPr>
          <w:sz w:val="20"/>
          <w:lang w:val="de-DE" w:bidi="en-GB"/>
        </w:rPr>
      </w:pPr>
      <w:r w:rsidRPr="00F731AA">
        <w:rPr>
          <w:sz w:val="20"/>
          <w:lang w:val="de-DE" w:bidi="en-GB"/>
        </w:rPr>
        <w:lastRenderedPageBreak/>
        <w:t xml:space="preserve">Alle produkter og tjenester, der vises på vores hjemmesider, er afhængige af tilgængelighed. Vores hjemmesider indeholder oplysninger om edyns produkter og tjenester, som ikke alle er tilgængelige alle steder. En henvisning til et edyn-produkt eller en edyn-tjeneste på en af vores hjemmesider betyder ikke, at et sådant produkt eller en sådan tjeneste er eller vil være tilgængelig på </w:t>
      </w:r>
      <w:r w:rsidR="009118AE" w:rsidRPr="00F731AA">
        <w:rPr>
          <w:sz w:val="20"/>
          <w:lang w:val="de-DE" w:bidi="en-GB"/>
        </w:rPr>
        <w:t>den ejendom</w:t>
      </w:r>
      <w:r w:rsidRPr="00F731AA">
        <w:rPr>
          <w:sz w:val="20"/>
          <w:lang w:val="de-DE" w:bidi="en-GB"/>
        </w:rPr>
        <w:t>, du har valgt.</w:t>
      </w:r>
    </w:p>
    <w:p w14:paraId="0AD9A3FF" w14:textId="6D6FA164"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Vi har gjort vores yderste for at beskrive og illustrere produkterne og tjenesterne så nøjagtigt som muligt på hjemmesiderne. Fotografier vist på hjemmesiderne er til illustrative formål, , men detaljerne kan variere afhængigt af den faktiske type eller kategori af det valgte produkt eller </w:t>
      </w:r>
      <w:r w:rsidR="009118AE" w:rsidRPr="00F731AA">
        <w:rPr>
          <w:sz w:val="20"/>
          <w:lang w:val="de-DE" w:bidi="en-GB"/>
        </w:rPr>
        <w:t>den</w:t>
      </w:r>
      <w:r w:rsidRPr="00F731AA">
        <w:rPr>
          <w:sz w:val="20"/>
          <w:lang w:val="de-DE" w:bidi="en-GB"/>
        </w:rPr>
        <w:t xml:space="preserve"> valgte tjeneste </w:t>
      </w:r>
      <w:r w:rsidR="009118AE" w:rsidRPr="00F731AA">
        <w:rPr>
          <w:sz w:val="20"/>
          <w:lang w:val="de-DE" w:bidi="en-GB"/>
        </w:rPr>
        <w:t>samt ejendommen</w:t>
      </w:r>
      <w:r w:rsidRPr="00F731AA">
        <w:rPr>
          <w:sz w:val="20"/>
          <w:lang w:val="de-DE" w:bidi="en-GB"/>
        </w:rPr>
        <w:t xml:space="preserve">. I tilfælde af uoverensstemmelse mellem beskrivelsen af produktet eller tjenesten på hjemmesiden og de fotografier, der er brugt til at illustrere produktet eller tjenesten, er det beskrivelsen, der gælder. Eventuelle specifikke krav, der ikke er anført eller nævnt på hjemmesiden, bør verificeres med den enkelte </w:t>
      </w:r>
      <w:r w:rsidR="009118AE" w:rsidRPr="00F731AA">
        <w:rPr>
          <w:sz w:val="20"/>
          <w:lang w:val="de-DE" w:bidi="en-GB"/>
        </w:rPr>
        <w:t>ejendom</w:t>
      </w:r>
      <w:r w:rsidRPr="00F731AA">
        <w:rPr>
          <w:sz w:val="20"/>
          <w:lang w:val="de-DE" w:bidi="en-GB"/>
        </w:rPr>
        <w:t>.</w:t>
      </w:r>
    </w:p>
    <w:p w14:paraId="5A752C80" w14:textId="77777777" w:rsidR="00B208A7" w:rsidRPr="0002470A" w:rsidRDefault="00B208A7" w:rsidP="002220E7">
      <w:pPr>
        <w:pStyle w:val="Heading1"/>
        <w:keepNext w:val="0"/>
        <w:widowControl w:val="0"/>
        <w:ind w:left="709" w:hanging="709"/>
        <w:rPr>
          <w:sz w:val="20"/>
          <w:lang w:bidi="en-GB"/>
        </w:rPr>
      </w:pPr>
      <w:r w:rsidRPr="0002470A">
        <w:rPr>
          <w:sz w:val="20"/>
          <w:lang w:bidi="en-GB"/>
        </w:rPr>
        <w:t>Din reservation</w:t>
      </w:r>
    </w:p>
    <w:p w14:paraId="5C39138C" w14:textId="7250FB6D"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Du kan foretage en reservation online eller offline. Du vil blive bedt om at angive navn, e-mail og telefonnummer på den, der foretager reservationen, og/eller mindst én hovedgæst. Du vil have mulighed for at kontrollere og rette eventuelle oplysninger vedrørende din reservation på hvert trin, inden du bekræfter reservationen. For at gennemføre din reservation skal du acceptere disse vilkår </w:t>
      </w:r>
      <w:r w:rsidR="00F6356A" w:rsidRPr="00F731AA">
        <w:rPr>
          <w:sz w:val="20"/>
          <w:lang w:val="de-DE" w:bidi="en-GB"/>
        </w:rPr>
        <w:t>ved at bekræfte din reservation</w:t>
      </w:r>
      <w:r w:rsidRPr="00F731AA">
        <w:rPr>
          <w:sz w:val="20"/>
          <w:lang w:val="de-DE" w:bidi="en-GB"/>
        </w:rPr>
        <w:t xml:space="preserve">, </w:t>
      </w:r>
      <w:r w:rsidR="00855104" w:rsidRPr="00F731AA">
        <w:rPr>
          <w:sz w:val="20"/>
          <w:lang w:val="de-DE" w:bidi="en-GB"/>
        </w:rPr>
        <w:t>herunder et hyperlink til</w:t>
      </w:r>
      <w:r w:rsidR="00D700EE" w:rsidRPr="00F731AA">
        <w:rPr>
          <w:sz w:val="20"/>
          <w:lang w:val="de-DE" w:bidi="en-GB"/>
        </w:rPr>
        <w:t>,</w:t>
      </w:r>
      <w:r w:rsidR="00855104" w:rsidRPr="00F731AA">
        <w:rPr>
          <w:sz w:val="20"/>
          <w:lang w:val="de-DE" w:bidi="en-GB"/>
        </w:rPr>
        <w:t xml:space="preserve"> hvor </w:t>
      </w:r>
      <w:r w:rsidR="00D700EE" w:rsidRPr="00F731AA">
        <w:rPr>
          <w:sz w:val="20"/>
          <w:lang w:val="de-DE" w:bidi="en-GB"/>
        </w:rPr>
        <w:t xml:space="preserve">disse </w:t>
      </w:r>
      <w:r w:rsidR="00855104" w:rsidRPr="00F731AA">
        <w:rPr>
          <w:sz w:val="20"/>
          <w:lang w:val="de-DE" w:bidi="en-GB"/>
        </w:rPr>
        <w:t xml:space="preserve">vilkår kan </w:t>
      </w:r>
      <w:r w:rsidR="00666249" w:rsidRPr="00F731AA">
        <w:rPr>
          <w:sz w:val="20"/>
          <w:lang w:val="de-DE" w:bidi="en-GB"/>
        </w:rPr>
        <w:t>ses</w:t>
      </w:r>
      <w:r w:rsidR="0006080F" w:rsidRPr="00F731AA">
        <w:rPr>
          <w:sz w:val="20"/>
          <w:lang w:val="de-DE" w:bidi="en-GB"/>
        </w:rPr>
        <w:t xml:space="preserve">, </w:t>
      </w:r>
      <w:r w:rsidR="0079058A" w:rsidRPr="00F731AA">
        <w:rPr>
          <w:sz w:val="20"/>
          <w:lang w:val="de-DE" w:bidi="en-GB"/>
        </w:rPr>
        <w:t xml:space="preserve">ved </w:t>
      </w:r>
      <w:r w:rsidR="00F6356A" w:rsidRPr="00F731AA">
        <w:rPr>
          <w:sz w:val="20"/>
          <w:lang w:val="de-DE" w:bidi="en-GB"/>
        </w:rPr>
        <w:t xml:space="preserve">at klikke </w:t>
      </w:r>
      <w:r w:rsidR="00C66DBB" w:rsidRPr="00F731AA">
        <w:rPr>
          <w:sz w:val="20"/>
          <w:lang w:val="de-DE" w:bidi="en-GB"/>
        </w:rPr>
        <w:t xml:space="preserve">på </w:t>
      </w:r>
      <w:r w:rsidR="0006080F" w:rsidRPr="00F731AA">
        <w:rPr>
          <w:sz w:val="20"/>
          <w:lang w:val="de-DE" w:bidi="en-GB"/>
        </w:rPr>
        <w:t>knappen</w:t>
      </w:r>
      <w:r w:rsidR="00F6356A" w:rsidRPr="00F731AA">
        <w:rPr>
          <w:sz w:val="20"/>
          <w:lang w:val="de-DE" w:bidi="en-GB"/>
        </w:rPr>
        <w:t xml:space="preserve"> "Jeg accepterer" </w:t>
      </w:r>
      <w:r w:rsidR="00C66DBB" w:rsidRPr="00F731AA">
        <w:rPr>
          <w:sz w:val="20"/>
          <w:lang w:val="de-DE" w:bidi="en-GB"/>
        </w:rPr>
        <w:t xml:space="preserve">eller "Bekræft" </w:t>
      </w:r>
      <w:r w:rsidR="0006080F" w:rsidRPr="00F731AA">
        <w:rPr>
          <w:sz w:val="20"/>
          <w:lang w:val="de-DE" w:bidi="en-GB"/>
        </w:rPr>
        <w:t xml:space="preserve">for </w:t>
      </w:r>
      <w:r w:rsidR="00F6356A" w:rsidRPr="00F731AA">
        <w:rPr>
          <w:sz w:val="20"/>
          <w:lang w:val="de-DE" w:bidi="en-GB"/>
        </w:rPr>
        <w:t xml:space="preserve">online-reservationer, eller </w:t>
      </w:r>
      <w:r w:rsidR="00D700EE" w:rsidRPr="00F731AA">
        <w:rPr>
          <w:sz w:val="20"/>
          <w:lang w:val="de-DE" w:bidi="en-GB"/>
        </w:rPr>
        <w:t xml:space="preserve">ved at give </w:t>
      </w:r>
      <w:r w:rsidR="00F6356A" w:rsidRPr="00F731AA">
        <w:rPr>
          <w:sz w:val="20"/>
          <w:lang w:val="de-DE" w:bidi="en-GB"/>
        </w:rPr>
        <w:t>mundtlig eller skriftlig bekræftelse på accept af disse vilkår for offline-reservationer</w:t>
      </w:r>
      <w:r w:rsidRPr="00F731AA">
        <w:rPr>
          <w:sz w:val="20"/>
          <w:lang w:val="de-DE" w:bidi="en-GB"/>
        </w:rPr>
        <w:t>. Hvis du ikke accepterer disse vilkår, må du ikke foretage din reservation. Alle reservationer er strengt underlagt accept af disse vilkår.</w:t>
      </w:r>
    </w:p>
    <w:p w14:paraId="14AFD507" w14:textId="2ED6F48E"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Enhver foretaget reservation træder først i kraft, når betalingen er foretaget fuldt ud (eller, i tilfælde af </w:t>
      </w:r>
      <w:r w:rsidR="00C876AB" w:rsidRPr="00F731AA">
        <w:rPr>
          <w:sz w:val="20"/>
          <w:lang w:val="de-DE" w:bidi="en-GB"/>
        </w:rPr>
        <w:t xml:space="preserve">fuldt </w:t>
      </w:r>
      <w:r w:rsidRPr="00F731AA">
        <w:rPr>
          <w:sz w:val="20"/>
          <w:lang w:val="de-DE" w:bidi="en-GB"/>
        </w:rPr>
        <w:t xml:space="preserve">fleksible </w:t>
      </w:r>
      <w:r w:rsidR="00C876AB" w:rsidRPr="00F731AA">
        <w:rPr>
          <w:sz w:val="20"/>
          <w:lang w:val="de-DE" w:bidi="en-GB"/>
        </w:rPr>
        <w:t xml:space="preserve">eller delvist fleksible </w:t>
      </w:r>
      <w:r w:rsidRPr="00F731AA">
        <w:rPr>
          <w:sz w:val="20"/>
          <w:lang w:val="de-DE" w:bidi="en-GB"/>
        </w:rPr>
        <w:t>reservationer, når betalingskortet er blevet valideret, og din reservationsbekræftelse er blevet afsendt af os</w:t>
      </w:r>
      <w:r w:rsidR="00412C66" w:rsidRPr="00F731AA">
        <w:rPr>
          <w:sz w:val="20"/>
          <w:lang w:val="de-DE" w:bidi="en-GB"/>
        </w:rPr>
        <w:t>)</w:t>
      </w:r>
      <w:r w:rsidRPr="00F731AA">
        <w:rPr>
          <w:sz w:val="20"/>
          <w:lang w:val="de-DE" w:bidi="en-GB"/>
        </w:rPr>
        <w:t xml:space="preserve">. Vi kan fra tid til anden acceptere, at du ikke behøver at betale det fulde beløb på forhånd, i hvilket tilfælde reservationen træder i kraft ved afsendelse af reservationsbekræftelsen fra os. Hvis du ikke behøver at betale det fulde beløb </w:t>
      </w:r>
      <w:r w:rsidR="00412C66" w:rsidRPr="00F731AA">
        <w:rPr>
          <w:sz w:val="20"/>
          <w:lang w:val="de-DE" w:bidi="en-GB"/>
        </w:rPr>
        <w:t>på reservationstidspunktet</w:t>
      </w:r>
      <w:r w:rsidRPr="00F731AA">
        <w:rPr>
          <w:sz w:val="20"/>
          <w:lang w:val="de-DE" w:bidi="en-GB"/>
        </w:rPr>
        <w:t>, vil dette blive bekræftet på reservationstidspunktet, og betalingsfristerne vil blive angivet. Når du har gennemført din reservation og modtaget din bekræftelse, indgår du en bindende kontrakt med edyn på disse vilkår for dit ophold.</w:t>
      </w:r>
    </w:p>
    <w:p w14:paraId="23ABFDEA" w14:textId="78AF6DDD" w:rsidR="00D73D49" w:rsidRPr="00F731AA" w:rsidRDefault="00B208A7" w:rsidP="00C52762">
      <w:pPr>
        <w:pStyle w:val="Heading2"/>
        <w:tabs>
          <w:tab w:val="num" w:pos="709"/>
        </w:tabs>
        <w:ind w:left="709" w:hanging="709"/>
        <w:rPr>
          <w:sz w:val="20"/>
          <w:lang w:val="de-DE" w:bidi="en-GB"/>
        </w:rPr>
      </w:pPr>
      <w:r w:rsidRPr="00F731AA">
        <w:rPr>
          <w:sz w:val="20"/>
          <w:lang w:val="de-DE" w:bidi="en-GB"/>
        </w:rPr>
        <w:t xml:space="preserve">Der kan gælde begrænsninger på visse steder, herunder, men ikke begrænset til, mindste antal overnatninger og aldersbegrænsninger. Du vil blive informeret om disse på bookingtidspunktet, hvor det er relevant. Vi forbeholder os ret til at afvise enhver booking når som helst </w:t>
      </w:r>
      <w:r w:rsidR="0082447B" w:rsidRPr="00F731AA">
        <w:rPr>
          <w:sz w:val="20"/>
          <w:lang w:val="de-DE" w:bidi="en-GB"/>
        </w:rPr>
        <w:t>inden bekræftelsen</w:t>
      </w:r>
      <w:r w:rsidRPr="00F731AA">
        <w:rPr>
          <w:sz w:val="20"/>
          <w:lang w:val="de-DE" w:bidi="en-GB"/>
        </w:rPr>
        <w:t>.</w:t>
      </w:r>
    </w:p>
    <w:p w14:paraId="73E6E275" w14:textId="1E3DDA08"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Så snart du har modtaget din bekræftelse og/eller faktura, bedes du kontrollere oplysningerne nøje. Hvis noget ikke er korrekt, bedes du straks give os besked. Vi kan desværre ikke påtage os noget ansvar, hvis vi ikke får besked om eventuelle unøjagtigheder i dokumentationen </w:t>
      </w:r>
      <w:r w:rsidR="00AB0B1B" w:rsidRPr="00F731AA">
        <w:rPr>
          <w:sz w:val="20"/>
          <w:lang w:val="de-DE" w:bidi="en-GB"/>
        </w:rPr>
        <w:t>inden for en rimelig frist</w:t>
      </w:r>
      <w:r w:rsidRPr="00F731AA">
        <w:rPr>
          <w:sz w:val="20"/>
          <w:lang w:val="de-DE" w:bidi="en-GB"/>
        </w:rPr>
        <w:t>. Hvis der er en fejl i bekræftelsen eller fakturaen, forbeholder vi os ret til at rette den, så snart vi bliver opmærksomme på den.</w:t>
      </w:r>
    </w:p>
    <w:p w14:paraId="7B8AA2A1" w14:textId="45E2280B" w:rsidR="00B208A7" w:rsidRPr="0002470A" w:rsidRDefault="00B208A7" w:rsidP="00C52762">
      <w:pPr>
        <w:pStyle w:val="Heading2"/>
        <w:tabs>
          <w:tab w:val="num" w:pos="709"/>
        </w:tabs>
        <w:ind w:left="709" w:hanging="709"/>
        <w:rPr>
          <w:sz w:val="20"/>
          <w:lang w:bidi="en-GB"/>
        </w:rPr>
      </w:pPr>
      <w:r w:rsidRPr="00F731AA">
        <w:rPr>
          <w:sz w:val="20"/>
          <w:lang w:val="de-DE" w:bidi="en-GB"/>
        </w:rPr>
        <w:t xml:space="preserve">Ved indtjekningen kan gæsterne blive bedt om at fremvise det kredit- eller betalingskort, der er brugt til at betale for reservationen, samt et gyldigt billed-ID, f.eks. et pas eller et kørekort, for at bekræfte reservationen. </w:t>
      </w:r>
      <w:proofErr w:type="spellStart"/>
      <w:r w:rsidR="001C57AD" w:rsidRPr="0002470A">
        <w:rPr>
          <w:sz w:val="20"/>
          <w:lang w:bidi="en-GB"/>
        </w:rPr>
        <w:t>Hvis</w:t>
      </w:r>
      <w:proofErr w:type="spellEnd"/>
      <w:r w:rsidR="001C57AD" w:rsidRPr="0002470A">
        <w:rPr>
          <w:sz w:val="20"/>
          <w:lang w:bidi="en-GB"/>
        </w:rPr>
        <w:t xml:space="preserve"> </w:t>
      </w:r>
      <w:proofErr w:type="spellStart"/>
      <w:r w:rsidR="001C57AD" w:rsidRPr="0002470A">
        <w:rPr>
          <w:sz w:val="20"/>
          <w:lang w:bidi="en-GB"/>
        </w:rPr>
        <w:t>betalingen</w:t>
      </w:r>
      <w:proofErr w:type="spellEnd"/>
      <w:r w:rsidR="001C57AD" w:rsidRPr="0002470A">
        <w:rPr>
          <w:sz w:val="20"/>
          <w:lang w:bidi="en-GB"/>
        </w:rPr>
        <w:t xml:space="preserve"> </w:t>
      </w:r>
      <w:proofErr w:type="spellStart"/>
      <w:r w:rsidR="001C57AD" w:rsidRPr="0002470A">
        <w:rPr>
          <w:sz w:val="20"/>
          <w:lang w:bidi="en-GB"/>
        </w:rPr>
        <w:t>ikke</w:t>
      </w:r>
      <w:proofErr w:type="spellEnd"/>
      <w:r w:rsidR="001C57AD" w:rsidRPr="0002470A">
        <w:rPr>
          <w:sz w:val="20"/>
          <w:lang w:bidi="en-GB"/>
        </w:rPr>
        <w:t xml:space="preserve"> er </w:t>
      </w:r>
      <w:proofErr w:type="spellStart"/>
      <w:r w:rsidR="001C57AD" w:rsidRPr="0002470A">
        <w:rPr>
          <w:sz w:val="20"/>
          <w:lang w:bidi="en-GB"/>
        </w:rPr>
        <w:t>foretaget</w:t>
      </w:r>
      <w:proofErr w:type="spellEnd"/>
      <w:r w:rsidR="001C57AD" w:rsidRPr="0002470A">
        <w:rPr>
          <w:sz w:val="20"/>
          <w:lang w:bidi="en-GB"/>
        </w:rPr>
        <w:t xml:space="preserve"> </w:t>
      </w:r>
      <w:proofErr w:type="spellStart"/>
      <w:r w:rsidR="001C57AD" w:rsidRPr="0002470A">
        <w:rPr>
          <w:sz w:val="20"/>
          <w:lang w:bidi="en-GB"/>
        </w:rPr>
        <w:t>på</w:t>
      </w:r>
      <w:proofErr w:type="spellEnd"/>
      <w:r w:rsidR="001C57AD" w:rsidRPr="0002470A">
        <w:rPr>
          <w:sz w:val="20"/>
          <w:lang w:bidi="en-GB"/>
        </w:rPr>
        <w:t xml:space="preserve"> </w:t>
      </w:r>
      <w:proofErr w:type="spellStart"/>
      <w:r w:rsidR="001C57AD" w:rsidRPr="0002470A">
        <w:rPr>
          <w:sz w:val="20"/>
          <w:lang w:bidi="en-GB"/>
        </w:rPr>
        <w:t>forhånd</w:t>
      </w:r>
      <w:proofErr w:type="spellEnd"/>
      <w:r w:rsidR="001C57AD" w:rsidRPr="0002470A">
        <w:rPr>
          <w:sz w:val="20"/>
          <w:lang w:bidi="en-GB"/>
        </w:rPr>
        <w:t xml:space="preserve">, </w:t>
      </w:r>
      <w:proofErr w:type="spellStart"/>
      <w:r w:rsidR="001C57AD" w:rsidRPr="0002470A">
        <w:rPr>
          <w:sz w:val="20"/>
          <w:lang w:bidi="en-GB"/>
        </w:rPr>
        <w:t>skal</w:t>
      </w:r>
      <w:proofErr w:type="spellEnd"/>
      <w:r w:rsidR="001C57AD" w:rsidRPr="0002470A">
        <w:rPr>
          <w:sz w:val="20"/>
          <w:lang w:bidi="en-GB"/>
        </w:rPr>
        <w:t xml:space="preserve"> den </w:t>
      </w:r>
      <w:proofErr w:type="spellStart"/>
      <w:r w:rsidR="001C57AD" w:rsidRPr="0002470A">
        <w:rPr>
          <w:sz w:val="20"/>
          <w:lang w:bidi="en-GB"/>
        </w:rPr>
        <w:t>fulde</w:t>
      </w:r>
      <w:proofErr w:type="spellEnd"/>
      <w:r w:rsidR="001C57AD" w:rsidRPr="0002470A">
        <w:rPr>
          <w:sz w:val="20"/>
          <w:lang w:bidi="en-GB"/>
        </w:rPr>
        <w:t xml:space="preserve"> </w:t>
      </w:r>
      <w:proofErr w:type="spellStart"/>
      <w:r w:rsidR="001C57AD" w:rsidRPr="0002470A">
        <w:rPr>
          <w:sz w:val="20"/>
          <w:lang w:bidi="en-GB"/>
        </w:rPr>
        <w:t>betaling</w:t>
      </w:r>
      <w:proofErr w:type="spellEnd"/>
      <w:r w:rsidR="001C57AD" w:rsidRPr="0002470A">
        <w:rPr>
          <w:sz w:val="20"/>
          <w:lang w:bidi="en-GB"/>
        </w:rPr>
        <w:t xml:space="preserve"> for hele </w:t>
      </w:r>
      <w:proofErr w:type="spellStart"/>
      <w:r w:rsidR="001C57AD" w:rsidRPr="0002470A">
        <w:rPr>
          <w:sz w:val="20"/>
          <w:lang w:bidi="en-GB"/>
        </w:rPr>
        <w:t>opholdets</w:t>
      </w:r>
      <w:proofErr w:type="spellEnd"/>
      <w:r w:rsidR="001C57AD" w:rsidRPr="0002470A">
        <w:rPr>
          <w:sz w:val="20"/>
          <w:lang w:bidi="en-GB"/>
        </w:rPr>
        <w:t xml:space="preserve"> </w:t>
      </w:r>
      <w:proofErr w:type="spellStart"/>
      <w:r w:rsidR="001C57AD" w:rsidRPr="0002470A">
        <w:rPr>
          <w:sz w:val="20"/>
          <w:lang w:bidi="en-GB"/>
        </w:rPr>
        <w:t>varighed</w:t>
      </w:r>
      <w:proofErr w:type="spellEnd"/>
      <w:r w:rsidR="001C57AD" w:rsidRPr="0002470A">
        <w:rPr>
          <w:sz w:val="20"/>
          <w:lang w:bidi="en-GB"/>
        </w:rPr>
        <w:t xml:space="preserve"> </w:t>
      </w:r>
      <w:proofErr w:type="spellStart"/>
      <w:r w:rsidR="001C57AD" w:rsidRPr="0002470A">
        <w:rPr>
          <w:sz w:val="20"/>
          <w:lang w:bidi="en-GB"/>
        </w:rPr>
        <w:t>betales</w:t>
      </w:r>
      <w:proofErr w:type="spellEnd"/>
      <w:r w:rsidR="001C57AD" w:rsidRPr="0002470A">
        <w:rPr>
          <w:sz w:val="20"/>
          <w:lang w:bidi="en-GB"/>
        </w:rPr>
        <w:t xml:space="preserve"> </w:t>
      </w:r>
      <w:proofErr w:type="spellStart"/>
      <w:r w:rsidR="00D60C55" w:rsidRPr="0002470A">
        <w:rPr>
          <w:sz w:val="20"/>
          <w:lang w:bidi="en-GB"/>
        </w:rPr>
        <w:t>ved</w:t>
      </w:r>
      <w:proofErr w:type="spellEnd"/>
      <w:r w:rsidR="00D60C55" w:rsidRPr="0002470A">
        <w:rPr>
          <w:sz w:val="20"/>
          <w:lang w:bidi="en-GB"/>
        </w:rPr>
        <w:t xml:space="preserve"> </w:t>
      </w:r>
      <w:proofErr w:type="spellStart"/>
      <w:r w:rsidR="001C57AD" w:rsidRPr="0002470A">
        <w:rPr>
          <w:sz w:val="20"/>
          <w:lang w:bidi="en-GB"/>
        </w:rPr>
        <w:t>indtjekningen</w:t>
      </w:r>
      <w:proofErr w:type="spellEnd"/>
      <w:r w:rsidR="001C57AD" w:rsidRPr="0002470A">
        <w:rPr>
          <w:sz w:val="20"/>
          <w:lang w:bidi="en-GB"/>
        </w:rPr>
        <w:t>.</w:t>
      </w:r>
    </w:p>
    <w:p w14:paraId="108DEBB5" w14:textId="3841A18A" w:rsidR="00B208A7" w:rsidRPr="00F731AA" w:rsidRDefault="00B208A7" w:rsidP="00C52762">
      <w:pPr>
        <w:pStyle w:val="Heading2"/>
        <w:tabs>
          <w:tab w:val="num" w:pos="709"/>
        </w:tabs>
        <w:ind w:left="709" w:hanging="709"/>
        <w:rPr>
          <w:sz w:val="20"/>
          <w:lang w:val="de-DE" w:bidi="en-GB"/>
        </w:rPr>
      </w:pPr>
      <w:r w:rsidRPr="0002470A">
        <w:rPr>
          <w:sz w:val="20"/>
          <w:lang w:bidi="en-GB"/>
        </w:rPr>
        <w:t xml:space="preserve">En </w:t>
      </w:r>
      <w:proofErr w:type="spellStart"/>
      <w:r w:rsidRPr="0002470A">
        <w:rPr>
          <w:sz w:val="20"/>
          <w:lang w:bidi="en-GB"/>
        </w:rPr>
        <w:t>oversigt</w:t>
      </w:r>
      <w:proofErr w:type="spellEnd"/>
      <w:r w:rsidRPr="0002470A">
        <w:rPr>
          <w:sz w:val="20"/>
          <w:lang w:bidi="en-GB"/>
        </w:rPr>
        <w:t xml:space="preserve"> over </w:t>
      </w:r>
      <w:proofErr w:type="spellStart"/>
      <w:r w:rsidRPr="0002470A">
        <w:rPr>
          <w:sz w:val="20"/>
          <w:lang w:bidi="en-GB"/>
        </w:rPr>
        <w:t>ejendommene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de </w:t>
      </w:r>
      <w:proofErr w:type="spellStart"/>
      <w:r w:rsidRPr="0002470A">
        <w:rPr>
          <w:sz w:val="20"/>
          <w:lang w:bidi="en-GB"/>
        </w:rPr>
        <w:t>tilhørende</w:t>
      </w:r>
      <w:proofErr w:type="spellEnd"/>
      <w:r w:rsidRPr="0002470A">
        <w:rPr>
          <w:sz w:val="20"/>
          <w:lang w:bidi="en-GB"/>
        </w:rPr>
        <w:t xml:space="preserve"> </w:t>
      </w:r>
      <w:proofErr w:type="spellStart"/>
      <w:r w:rsidRPr="0002470A">
        <w:rPr>
          <w:sz w:val="20"/>
          <w:lang w:bidi="en-GB"/>
        </w:rPr>
        <w:t>enheder</w:t>
      </w:r>
      <w:proofErr w:type="spellEnd"/>
      <w:r w:rsidR="001E6FBF" w:rsidRPr="0002470A">
        <w:rPr>
          <w:sz w:val="20"/>
          <w:lang w:bidi="en-GB"/>
        </w:rPr>
        <w:t xml:space="preserve"> </w:t>
      </w:r>
      <w:proofErr w:type="spellStart"/>
      <w:r w:rsidR="001E6FBF" w:rsidRPr="0002470A">
        <w:rPr>
          <w:sz w:val="20"/>
          <w:lang w:bidi="en-GB"/>
        </w:rPr>
        <w:t>i</w:t>
      </w:r>
      <w:proofErr w:type="spellEnd"/>
      <w:r w:rsidRPr="0002470A">
        <w:rPr>
          <w:sz w:val="20"/>
          <w:lang w:bidi="en-GB"/>
        </w:rPr>
        <w:t xml:space="preserve"> </w:t>
      </w:r>
      <w:proofErr w:type="spellStart"/>
      <w:r w:rsidRPr="0002470A">
        <w:rPr>
          <w:sz w:val="20"/>
          <w:lang w:bidi="en-GB"/>
        </w:rPr>
        <w:t>edyn</w:t>
      </w:r>
      <w:proofErr w:type="spellEnd"/>
      <w:r w:rsidRPr="0002470A">
        <w:rPr>
          <w:sz w:val="20"/>
          <w:lang w:bidi="en-GB"/>
        </w:rPr>
        <w:t xml:space="preserve"> </w:t>
      </w:r>
      <w:r w:rsidR="001E6FBF" w:rsidRPr="0002470A">
        <w:rPr>
          <w:sz w:val="20"/>
          <w:lang w:bidi="en-GB"/>
        </w:rPr>
        <w:t xml:space="preserve">Group, </w:t>
      </w:r>
      <w:r w:rsidRPr="0002470A">
        <w:rPr>
          <w:sz w:val="20"/>
          <w:lang w:bidi="en-GB"/>
        </w:rPr>
        <w:t>der driver/</w:t>
      </w:r>
      <w:proofErr w:type="spellStart"/>
      <w:r w:rsidRPr="0002470A">
        <w:rPr>
          <w:sz w:val="20"/>
          <w:lang w:bidi="en-GB"/>
        </w:rPr>
        <w:t>forvalter</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ejendomme</w:t>
      </w:r>
      <w:proofErr w:type="spellEnd"/>
      <w:r w:rsidRPr="0002470A">
        <w:rPr>
          <w:sz w:val="20"/>
          <w:lang w:bidi="en-GB"/>
        </w:rPr>
        <w:t xml:space="preserve">, </w:t>
      </w:r>
      <w:proofErr w:type="spellStart"/>
      <w:r w:rsidRPr="0002470A">
        <w:rPr>
          <w:sz w:val="20"/>
          <w:lang w:bidi="en-GB"/>
        </w:rPr>
        <w:t>findes</w:t>
      </w:r>
      <w:proofErr w:type="spellEnd"/>
      <w:r w:rsidRPr="0002470A">
        <w:rPr>
          <w:sz w:val="20"/>
          <w:lang w:bidi="en-GB"/>
        </w:rPr>
        <w:t xml:space="preserve"> </w:t>
      </w:r>
      <w:proofErr w:type="spellStart"/>
      <w:r w:rsidR="00412C66" w:rsidRPr="0002470A">
        <w:rPr>
          <w:sz w:val="20"/>
        </w:rPr>
        <w:t>på</w:t>
      </w:r>
      <w:proofErr w:type="spellEnd"/>
      <w:r w:rsidR="00412C66" w:rsidRPr="0002470A">
        <w:rPr>
          <w:sz w:val="20"/>
        </w:rPr>
        <w:t xml:space="preserve"> </w:t>
      </w:r>
      <w:proofErr w:type="spellStart"/>
      <w:r w:rsidR="00412C66" w:rsidRPr="0002470A">
        <w:rPr>
          <w:sz w:val="20"/>
          <w:lang w:bidi="en-GB"/>
        </w:rPr>
        <w:t>vores</w:t>
      </w:r>
      <w:proofErr w:type="spellEnd"/>
      <w:r w:rsidR="00412C66" w:rsidRPr="0002470A">
        <w:rPr>
          <w:sz w:val="20"/>
          <w:lang w:bidi="en-GB"/>
        </w:rPr>
        <w:t xml:space="preserve"> </w:t>
      </w:r>
      <w:proofErr w:type="spellStart"/>
      <w:r w:rsidR="00412C66" w:rsidRPr="0002470A">
        <w:rPr>
          <w:sz w:val="20"/>
          <w:lang w:bidi="en-GB"/>
        </w:rPr>
        <w:t>webside</w:t>
      </w:r>
      <w:proofErr w:type="spellEnd"/>
      <w:r w:rsidR="00412C66" w:rsidRPr="0002470A">
        <w:rPr>
          <w:sz w:val="20"/>
          <w:lang w:bidi="en-GB"/>
        </w:rPr>
        <w:t xml:space="preserve"> med </w:t>
      </w:r>
      <w:proofErr w:type="spellStart"/>
      <w:r w:rsidR="00412C66" w:rsidRPr="0002470A">
        <w:rPr>
          <w:sz w:val="20"/>
          <w:lang w:bidi="en-GB"/>
        </w:rPr>
        <w:t>virksomhedsoplysninger</w:t>
      </w:r>
      <w:proofErr w:type="spellEnd"/>
      <w:r w:rsidR="00412C66" w:rsidRPr="0002470A">
        <w:rPr>
          <w:sz w:val="20"/>
          <w:lang w:bidi="en-GB"/>
        </w:rPr>
        <w:t>:</w:t>
      </w:r>
      <w:hyperlink r:id="rId12" w:history="1">
        <w:r w:rsidR="006A76C2" w:rsidRPr="006A76C2">
          <w:rPr>
            <w:rStyle w:val="Hyperlink"/>
            <w:sz w:val="20"/>
          </w:rPr>
          <w:t xml:space="preserve"> https://www.lockeliving.com/en/company</w:t>
        </w:r>
      </w:hyperlink>
      <w:r w:rsidRPr="0002470A">
        <w:rPr>
          <w:sz w:val="20"/>
          <w:lang w:bidi="en-GB"/>
        </w:rPr>
        <w:t xml:space="preserve">. </w:t>
      </w:r>
      <w:r w:rsidRPr="00F731AA">
        <w:rPr>
          <w:sz w:val="20"/>
          <w:lang w:val="de-DE" w:bidi="en-GB"/>
        </w:rPr>
        <w:t>Din reservation foretages hos den eller de enheder i</w:t>
      </w:r>
      <w:r w:rsidR="00400551" w:rsidRPr="00F731AA">
        <w:rPr>
          <w:sz w:val="20"/>
          <w:lang w:val="de-DE" w:bidi="en-GB"/>
        </w:rPr>
        <w:t xml:space="preserve"> edyn-gruppen</w:t>
      </w:r>
      <w:r w:rsidRPr="00F731AA">
        <w:rPr>
          <w:sz w:val="20"/>
          <w:lang w:val="de-DE" w:bidi="en-GB"/>
        </w:rPr>
        <w:t xml:space="preserve">, der er anført i denne tabel ved siden af den eller de ejendomme, der er </w:t>
      </w:r>
      <w:r w:rsidRPr="00F731AA">
        <w:rPr>
          <w:sz w:val="20"/>
          <w:lang w:val="de-DE" w:bidi="en-GB"/>
        </w:rPr>
        <w:lastRenderedPageBreak/>
        <w:t>inkluderet i din reservation. Når der opkræves betaling for din reservation, og denne betales i lokal valuta, vil den enhed</w:t>
      </w:r>
      <w:r w:rsidR="00400551" w:rsidRPr="00F731AA">
        <w:rPr>
          <w:sz w:val="20"/>
          <w:lang w:val="de-DE" w:bidi="en-GB"/>
        </w:rPr>
        <w:t xml:space="preserve"> i edyn-gruppen, </w:t>
      </w:r>
      <w:r w:rsidRPr="00F731AA">
        <w:rPr>
          <w:sz w:val="20"/>
          <w:lang w:val="de-DE" w:bidi="en-GB"/>
        </w:rPr>
        <w:t>der modtager betalingen (via tredjepartsbetalingsudbydere), være den relevante edyn-enhed, der er angivet i tabellen ved siden af den eller de ejendomme, som betalingen vedrører.</w:t>
      </w:r>
    </w:p>
    <w:p w14:paraId="2F9843EA"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Gruppebestillinger</w:t>
      </w:r>
      <w:proofErr w:type="spellEnd"/>
    </w:p>
    <w:p w14:paraId="7F723495" w14:textId="77777777" w:rsidR="00B208A7" w:rsidRPr="00F731AA" w:rsidRDefault="00B208A7" w:rsidP="00B208A7">
      <w:pPr>
        <w:pStyle w:val="BodyTextIndent2"/>
        <w:rPr>
          <w:sz w:val="20"/>
          <w:lang w:val="de-DE" w:bidi="en-GB"/>
        </w:rPr>
      </w:pPr>
      <w:r w:rsidRPr="00F731AA">
        <w:rPr>
          <w:sz w:val="20"/>
          <w:lang w:val="de-DE" w:bidi="en-GB"/>
        </w:rPr>
        <w:t>Alle gruppebestillinger er underlagt vilkårene og betingelserne for gruppebestillinger. Især afvigende afbestillings- og betalingsbetingelser for gruppebestillinger. Alle gruppebestillinger skal foretages offline, og vi accepterer kun onlinebestillinger for op til 9 lejligheder.</w:t>
      </w:r>
    </w:p>
    <w:p w14:paraId="5B582A65"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Særlige</w:t>
      </w:r>
      <w:proofErr w:type="spellEnd"/>
      <w:r w:rsidRPr="0002470A">
        <w:rPr>
          <w:sz w:val="20"/>
          <w:lang w:bidi="en-GB"/>
        </w:rPr>
        <w:t xml:space="preserve"> </w:t>
      </w:r>
      <w:proofErr w:type="spellStart"/>
      <w:r w:rsidRPr="0002470A">
        <w:rPr>
          <w:sz w:val="20"/>
          <w:lang w:bidi="en-GB"/>
        </w:rPr>
        <w:t>ønsker</w:t>
      </w:r>
      <w:proofErr w:type="spellEnd"/>
    </w:p>
    <w:p w14:paraId="2302B4EA" w14:textId="77777777" w:rsidR="00C64093" w:rsidRPr="0002470A" w:rsidRDefault="00176D7B" w:rsidP="00AA7117">
      <w:pPr>
        <w:pStyle w:val="BodyTextIndent2"/>
        <w:rPr>
          <w:sz w:val="20"/>
          <w:lang w:bidi="en-GB"/>
        </w:rPr>
      </w:pPr>
      <w:r w:rsidRPr="0002470A">
        <w:rPr>
          <w:sz w:val="20"/>
          <w:lang w:bidi="en-GB"/>
        </w:rPr>
        <w:t xml:space="preserve">Vi </w:t>
      </w:r>
      <w:proofErr w:type="spellStart"/>
      <w:r w:rsidRPr="0002470A">
        <w:rPr>
          <w:sz w:val="20"/>
          <w:lang w:bidi="en-GB"/>
        </w:rPr>
        <w:t>tilbyder</w:t>
      </w:r>
      <w:proofErr w:type="spellEnd"/>
      <w:r w:rsidRPr="0002470A">
        <w:rPr>
          <w:sz w:val="20"/>
          <w:lang w:bidi="en-GB"/>
        </w:rPr>
        <w:t xml:space="preserve"> </w:t>
      </w:r>
      <w:proofErr w:type="spellStart"/>
      <w:r w:rsidRPr="0002470A">
        <w:rPr>
          <w:sz w:val="20"/>
          <w:lang w:bidi="en-GB"/>
        </w:rPr>
        <w:t>kørestolsvenlige</w:t>
      </w:r>
      <w:proofErr w:type="spellEnd"/>
      <w:r w:rsidRPr="0002470A">
        <w:rPr>
          <w:sz w:val="20"/>
          <w:lang w:bidi="en-GB"/>
        </w:rPr>
        <w:t xml:space="preserve"> </w:t>
      </w:r>
      <w:proofErr w:type="spellStart"/>
      <w:r w:rsidRPr="0002470A">
        <w:rPr>
          <w:sz w:val="20"/>
          <w:lang w:bidi="en-GB"/>
        </w:rPr>
        <w:t>værelser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værelser</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w:t>
      </w:r>
      <w:proofErr w:type="spellStart"/>
      <w:r w:rsidRPr="0002470A">
        <w:rPr>
          <w:sz w:val="20"/>
          <w:lang w:bidi="en-GB"/>
        </w:rPr>
        <w:t>gæster</w:t>
      </w:r>
      <w:proofErr w:type="spellEnd"/>
      <w:r w:rsidRPr="0002470A">
        <w:rPr>
          <w:sz w:val="20"/>
          <w:lang w:bidi="en-GB"/>
        </w:rPr>
        <w:t xml:space="preserve"> med </w:t>
      </w:r>
      <w:proofErr w:type="spellStart"/>
      <w:r w:rsidRPr="0002470A">
        <w:rPr>
          <w:sz w:val="20"/>
          <w:lang w:bidi="en-GB"/>
        </w:rPr>
        <w:t>begrænset</w:t>
      </w:r>
      <w:proofErr w:type="spellEnd"/>
      <w:r w:rsidRPr="0002470A">
        <w:rPr>
          <w:sz w:val="20"/>
          <w:lang w:bidi="en-GB"/>
        </w:rPr>
        <w:t xml:space="preserve"> </w:t>
      </w:r>
      <w:proofErr w:type="spellStart"/>
      <w:r w:rsidRPr="0002470A">
        <w:rPr>
          <w:sz w:val="20"/>
          <w:lang w:bidi="en-GB"/>
        </w:rPr>
        <w:t>mobilitet</w:t>
      </w:r>
      <w:proofErr w:type="spellEnd"/>
      <w:r w:rsidRPr="0002470A">
        <w:rPr>
          <w:sz w:val="20"/>
          <w:lang w:bidi="en-GB"/>
        </w:rPr>
        <w:t xml:space="preserve">, </w:t>
      </w:r>
      <w:proofErr w:type="spellStart"/>
      <w:r w:rsidRPr="0002470A">
        <w:rPr>
          <w:sz w:val="20"/>
          <w:lang w:bidi="en-GB"/>
        </w:rPr>
        <w:t>afhængigt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tilgængelighed</w:t>
      </w:r>
      <w:proofErr w:type="spellEnd"/>
      <w:r w:rsidRPr="0002470A">
        <w:rPr>
          <w:sz w:val="20"/>
          <w:lang w:bidi="en-GB"/>
        </w:rPr>
        <w:t xml:space="preserve">. </w:t>
      </w:r>
      <w:proofErr w:type="spellStart"/>
      <w:r w:rsidRPr="0002470A">
        <w:rPr>
          <w:sz w:val="20"/>
          <w:lang w:bidi="en-GB"/>
        </w:rPr>
        <w:t>Angiv</w:t>
      </w:r>
      <w:proofErr w:type="spellEnd"/>
      <w:r w:rsidRPr="0002470A">
        <w:rPr>
          <w:sz w:val="20"/>
          <w:lang w:bidi="en-GB"/>
        </w:rPr>
        <w:t xml:space="preserve"> </w:t>
      </w:r>
      <w:proofErr w:type="spellStart"/>
      <w:r w:rsidRPr="0002470A">
        <w:rPr>
          <w:sz w:val="20"/>
          <w:lang w:bidi="en-GB"/>
        </w:rPr>
        <w:t>venligst</w:t>
      </w:r>
      <w:proofErr w:type="spellEnd"/>
      <w:r w:rsidRPr="0002470A">
        <w:rPr>
          <w:sz w:val="20"/>
          <w:lang w:bidi="en-GB"/>
        </w:rPr>
        <w:t xml:space="preserve"> </w:t>
      </w:r>
      <w:proofErr w:type="spellStart"/>
      <w:r w:rsidRPr="0002470A">
        <w:rPr>
          <w:sz w:val="20"/>
          <w:lang w:bidi="en-GB"/>
        </w:rPr>
        <w:t>dette</w:t>
      </w:r>
      <w:proofErr w:type="spellEnd"/>
      <w:r w:rsidRPr="0002470A">
        <w:rPr>
          <w:sz w:val="20"/>
          <w:lang w:bidi="en-GB"/>
        </w:rPr>
        <w:t xml:space="preserve"> </w:t>
      </w:r>
      <w:proofErr w:type="spellStart"/>
      <w:r w:rsidRPr="0002470A">
        <w:rPr>
          <w:sz w:val="20"/>
          <w:lang w:bidi="en-GB"/>
        </w:rPr>
        <w:t>ønske</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bookingtidspunktet</w:t>
      </w:r>
      <w:proofErr w:type="spellEnd"/>
      <w:r w:rsidRPr="0002470A">
        <w:rPr>
          <w:sz w:val="20"/>
          <w:lang w:bidi="en-GB"/>
        </w:rPr>
        <w:t xml:space="preserve">. </w:t>
      </w:r>
    </w:p>
    <w:p w14:paraId="605F3EAE" w14:textId="35076211" w:rsidR="00B208A7" w:rsidRPr="0002470A" w:rsidRDefault="00B208A7" w:rsidP="00AA7117">
      <w:pPr>
        <w:pStyle w:val="BodyTextIndent2"/>
        <w:rPr>
          <w:sz w:val="20"/>
          <w:lang w:bidi="en-GB"/>
        </w:rPr>
      </w:pPr>
      <w:r w:rsidRPr="0002470A">
        <w:rPr>
          <w:sz w:val="20"/>
          <w:lang w:bidi="en-GB"/>
        </w:rPr>
        <w:t xml:space="preserve">Vi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bestræbe</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at </w:t>
      </w:r>
      <w:proofErr w:type="spellStart"/>
      <w:r w:rsidRPr="0002470A">
        <w:rPr>
          <w:sz w:val="20"/>
          <w:lang w:bidi="en-GB"/>
        </w:rPr>
        <w:t>hjælpe</w:t>
      </w:r>
      <w:proofErr w:type="spellEnd"/>
      <w:r w:rsidRPr="0002470A">
        <w:rPr>
          <w:sz w:val="20"/>
          <w:lang w:bidi="en-GB"/>
        </w:rPr>
        <w:t xml:space="preserve"> </w:t>
      </w:r>
      <w:proofErr w:type="spellStart"/>
      <w:r w:rsidRPr="0002470A">
        <w:rPr>
          <w:sz w:val="20"/>
          <w:lang w:bidi="en-GB"/>
        </w:rPr>
        <w:t>gæster</w:t>
      </w:r>
      <w:proofErr w:type="spellEnd"/>
      <w:r w:rsidRPr="0002470A">
        <w:rPr>
          <w:sz w:val="20"/>
          <w:lang w:bidi="en-GB"/>
        </w:rPr>
        <w:t xml:space="preserve"> med </w:t>
      </w:r>
      <w:proofErr w:type="spellStart"/>
      <w:r w:rsidRPr="0002470A">
        <w:rPr>
          <w:sz w:val="20"/>
          <w:lang w:bidi="en-GB"/>
        </w:rPr>
        <w:t>særlige</w:t>
      </w:r>
      <w:proofErr w:type="spellEnd"/>
      <w:r w:rsidRPr="0002470A">
        <w:rPr>
          <w:sz w:val="20"/>
          <w:lang w:bidi="en-GB"/>
        </w:rPr>
        <w:t xml:space="preserve"> </w:t>
      </w:r>
      <w:proofErr w:type="spellStart"/>
      <w:r w:rsidRPr="0002470A">
        <w:rPr>
          <w:sz w:val="20"/>
          <w:lang w:bidi="en-GB"/>
        </w:rPr>
        <w:t>behov</w:t>
      </w:r>
      <w:proofErr w:type="spellEnd"/>
      <w:r w:rsidRPr="0002470A">
        <w:rPr>
          <w:sz w:val="20"/>
          <w:lang w:bidi="en-GB"/>
        </w:rPr>
        <w:t xml:space="preserve">. </w:t>
      </w:r>
      <w:proofErr w:type="spellStart"/>
      <w:r w:rsidRPr="0002470A">
        <w:rPr>
          <w:sz w:val="20"/>
          <w:lang w:bidi="en-GB"/>
        </w:rPr>
        <w:t>Sørg</w:t>
      </w:r>
      <w:proofErr w:type="spellEnd"/>
      <w:r w:rsidRPr="0002470A">
        <w:rPr>
          <w:sz w:val="20"/>
          <w:lang w:bidi="en-GB"/>
        </w:rPr>
        <w:t xml:space="preserve"> for at </w:t>
      </w:r>
      <w:proofErr w:type="spellStart"/>
      <w:r w:rsidRPr="0002470A">
        <w:rPr>
          <w:sz w:val="20"/>
          <w:lang w:bidi="en-GB"/>
        </w:rPr>
        <w:t>informere</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skriftligt</w:t>
      </w:r>
      <w:proofErr w:type="spellEnd"/>
      <w:r w:rsidRPr="0002470A">
        <w:rPr>
          <w:sz w:val="20"/>
          <w:lang w:bidi="en-GB"/>
        </w:rPr>
        <w:t xml:space="preserve"> om </w:t>
      </w:r>
      <w:proofErr w:type="spellStart"/>
      <w:r w:rsidRPr="0002470A">
        <w:rPr>
          <w:sz w:val="20"/>
          <w:lang w:bidi="en-GB"/>
        </w:rPr>
        <w:t>eventuelle</w:t>
      </w:r>
      <w:proofErr w:type="spellEnd"/>
      <w:r w:rsidRPr="0002470A">
        <w:rPr>
          <w:sz w:val="20"/>
          <w:lang w:bidi="en-GB"/>
        </w:rPr>
        <w:t xml:space="preserve"> </w:t>
      </w:r>
      <w:proofErr w:type="spellStart"/>
      <w:r w:rsidRPr="0002470A">
        <w:rPr>
          <w:sz w:val="20"/>
          <w:lang w:bidi="en-GB"/>
        </w:rPr>
        <w:t>særlige</w:t>
      </w:r>
      <w:proofErr w:type="spellEnd"/>
      <w:r w:rsidRPr="0002470A">
        <w:rPr>
          <w:sz w:val="20"/>
          <w:lang w:bidi="en-GB"/>
        </w:rPr>
        <w:t xml:space="preserve"> </w:t>
      </w:r>
      <w:proofErr w:type="spellStart"/>
      <w:r w:rsidRPr="0002470A">
        <w:rPr>
          <w:sz w:val="20"/>
          <w:lang w:bidi="en-GB"/>
        </w:rPr>
        <w:t>behov</w:t>
      </w:r>
      <w:proofErr w:type="spellEnd"/>
      <w:r w:rsidRPr="0002470A">
        <w:rPr>
          <w:sz w:val="20"/>
          <w:lang w:bidi="en-GB"/>
        </w:rPr>
        <w:t xml:space="preserve"> </w:t>
      </w:r>
      <w:proofErr w:type="spellStart"/>
      <w:r w:rsidRPr="0002470A">
        <w:rPr>
          <w:sz w:val="20"/>
          <w:lang w:bidi="en-GB"/>
        </w:rPr>
        <w:t>ved</w:t>
      </w:r>
      <w:proofErr w:type="spellEnd"/>
      <w:r w:rsidRPr="0002470A">
        <w:rPr>
          <w:sz w:val="20"/>
          <w:lang w:bidi="en-GB"/>
        </w:rPr>
        <w:t xml:space="preserve"> booking, </w:t>
      </w:r>
      <w:proofErr w:type="spellStart"/>
      <w:r w:rsidRPr="0002470A">
        <w:rPr>
          <w:sz w:val="20"/>
          <w:lang w:bidi="en-GB"/>
        </w:rPr>
        <w:t>så</w:t>
      </w:r>
      <w:proofErr w:type="spellEnd"/>
      <w:r w:rsidRPr="0002470A">
        <w:rPr>
          <w:sz w:val="20"/>
          <w:lang w:bidi="en-GB"/>
        </w:rPr>
        <w:t xml:space="preserve"> vi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hjælpe</w:t>
      </w:r>
      <w:proofErr w:type="spellEnd"/>
      <w:r w:rsidRPr="0002470A">
        <w:rPr>
          <w:sz w:val="20"/>
          <w:lang w:bidi="en-GB"/>
        </w:rPr>
        <w:t xml:space="preserve"> dig med at </w:t>
      </w:r>
      <w:proofErr w:type="spellStart"/>
      <w:r w:rsidRPr="0002470A">
        <w:rPr>
          <w:sz w:val="20"/>
          <w:lang w:bidi="en-GB"/>
        </w:rPr>
        <w:t>vælge</w:t>
      </w:r>
      <w:proofErr w:type="spellEnd"/>
      <w:r w:rsidRPr="0002470A">
        <w:rPr>
          <w:sz w:val="20"/>
          <w:lang w:bidi="en-GB"/>
        </w:rPr>
        <w:t xml:space="preserve"> den </w:t>
      </w:r>
      <w:proofErr w:type="spellStart"/>
      <w:r w:rsidRPr="0002470A">
        <w:rPr>
          <w:sz w:val="20"/>
          <w:lang w:bidi="en-GB"/>
        </w:rPr>
        <w:t>lejlighed</w:t>
      </w:r>
      <w:proofErr w:type="spellEnd"/>
      <w:r w:rsidRPr="0002470A">
        <w:rPr>
          <w:sz w:val="20"/>
          <w:lang w:bidi="en-GB"/>
        </w:rPr>
        <w:t xml:space="preserve">, der </w:t>
      </w:r>
      <w:proofErr w:type="spellStart"/>
      <w:r w:rsidRPr="0002470A">
        <w:rPr>
          <w:sz w:val="20"/>
          <w:lang w:bidi="en-GB"/>
        </w:rPr>
        <w:t>bedst</w:t>
      </w:r>
      <w:proofErr w:type="spellEnd"/>
      <w:r w:rsidRPr="0002470A">
        <w:rPr>
          <w:sz w:val="20"/>
          <w:lang w:bidi="en-GB"/>
        </w:rPr>
        <w:t xml:space="preserve"> passer </w:t>
      </w:r>
      <w:proofErr w:type="spellStart"/>
      <w:r w:rsidRPr="0002470A">
        <w:rPr>
          <w:sz w:val="20"/>
          <w:lang w:bidi="en-GB"/>
        </w:rPr>
        <w:t>til</w:t>
      </w:r>
      <w:proofErr w:type="spellEnd"/>
      <w:r w:rsidRPr="0002470A">
        <w:rPr>
          <w:sz w:val="20"/>
          <w:lang w:bidi="en-GB"/>
        </w:rPr>
        <w:t xml:space="preserve"> dine </w:t>
      </w:r>
      <w:proofErr w:type="spellStart"/>
      <w:r w:rsidRPr="0002470A">
        <w:rPr>
          <w:sz w:val="20"/>
          <w:lang w:bidi="en-GB"/>
        </w:rPr>
        <w:t>behov</w:t>
      </w:r>
      <w:proofErr w:type="spellEnd"/>
      <w:r w:rsidRPr="0002470A">
        <w:rPr>
          <w:sz w:val="20"/>
          <w:lang w:bidi="en-GB"/>
        </w:rPr>
        <w:t xml:space="preserve">. </w:t>
      </w:r>
      <w:r w:rsidRPr="00F731AA">
        <w:rPr>
          <w:sz w:val="20"/>
          <w:lang w:val="de-DE" w:bidi="en-GB"/>
        </w:rPr>
        <w:t>Selvom vi vil bestræbe os på at imødekomme alle rimelige ønsker</w:t>
      </w:r>
      <w:r w:rsidR="001C57AD" w:rsidRPr="00F731AA">
        <w:rPr>
          <w:sz w:val="20"/>
          <w:lang w:val="de-DE" w:bidi="en-GB"/>
        </w:rPr>
        <w:t xml:space="preserve">, </w:t>
      </w:r>
      <w:r w:rsidRPr="00F731AA">
        <w:rPr>
          <w:sz w:val="20"/>
          <w:lang w:val="de-DE" w:bidi="en-GB"/>
        </w:rPr>
        <w:t xml:space="preserve">kan vi ikke garantere, at alle ønsker vil blive opfyldt. </w:t>
      </w:r>
      <w:proofErr w:type="spellStart"/>
      <w:r w:rsidRPr="0002470A">
        <w:rPr>
          <w:sz w:val="20"/>
          <w:lang w:bidi="en-GB"/>
        </w:rPr>
        <w:t>Betingede</w:t>
      </w:r>
      <w:proofErr w:type="spellEnd"/>
      <w:r w:rsidRPr="0002470A">
        <w:rPr>
          <w:sz w:val="20"/>
          <w:lang w:bidi="en-GB"/>
        </w:rPr>
        <w:t xml:space="preserve"> </w:t>
      </w:r>
      <w:proofErr w:type="spellStart"/>
      <w:r w:rsidRPr="0002470A">
        <w:rPr>
          <w:sz w:val="20"/>
          <w:lang w:bidi="en-GB"/>
        </w:rPr>
        <w:t>bookinger</w:t>
      </w:r>
      <w:proofErr w:type="spellEnd"/>
      <w:r w:rsidRPr="0002470A">
        <w:rPr>
          <w:sz w:val="20"/>
          <w:lang w:bidi="en-GB"/>
        </w:rPr>
        <w:t xml:space="preserve"> </w:t>
      </w:r>
      <w:r w:rsidR="001C57AD" w:rsidRPr="0002470A">
        <w:rPr>
          <w:sz w:val="20"/>
          <w:lang w:bidi="en-GB"/>
        </w:rPr>
        <w:t>(</w:t>
      </w:r>
      <w:proofErr w:type="spellStart"/>
      <w:r w:rsidRPr="0002470A">
        <w:rPr>
          <w:sz w:val="20"/>
          <w:lang w:bidi="en-GB"/>
        </w:rPr>
        <w:t>dvs</w:t>
      </w:r>
      <w:proofErr w:type="spellEnd"/>
      <w:r w:rsidRPr="0002470A">
        <w:rPr>
          <w:sz w:val="20"/>
          <w:lang w:bidi="en-GB"/>
        </w:rPr>
        <w:t xml:space="preserve">. </w:t>
      </w:r>
      <w:proofErr w:type="spellStart"/>
      <w:r w:rsidRPr="0002470A">
        <w:rPr>
          <w:sz w:val="20"/>
          <w:lang w:bidi="en-GB"/>
        </w:rPr>
        <w:t>bookinger</w:t>
      </w:r>
      <w:proofErr w:type="spellEnd"/>
      <w:r w:rsidRPr="0002470A">
        <w:rPr>
          <w:sz w:val="20"/>
          <w:lang w:bidi="en-GB"/>
        </w:rPr>
        <w:t xml:space="preserve">, der er </w:t>
      </w:r>
      <w:proofErr w:type="spellStart"/>
      <w:r w:rsidRPr="0002470A">
        <w:rPr>
          <w:sz w:val="20"/>
          <w:lang w:bidi="en-GB"/>
        </w:rPr>
        <w:t>angivet</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w:t>
      </w:r>
      <w:proofErr w:type="spellStart"/>
      <w:r w:rsidRPr="0002470A">
        <w:rPr>
          <w:sz w:val="20"/>
          <w:lang w:bidi="en-GB"/>
        </w:rPr>
        <w:t>betinget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opfyldelsen</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et </w:t>
      </w:r>
      <w:proofErr w:type="spellStart"/>
      <w:r w:rsidRPr="0002470A">
        <w:rPr>
          <w:sz w:val="20"/>
          <w:lang w:bidi="en-GB"/>
        </w:rPr>
        <w:t>bestemt</w:t>
      </w:r>
      <w:proofErr w:type="spellEnd"/>
      <w:r w:rsidRPr="0002470A">
        <w:rPr>
          <w:sz w:val="20"/>
          <w:lang w:bidi="en-GB"/>
        </w:rPr>
        <w:t xml:space="preserve"> </w:t>
      </w:r>
      <w:proofErr w:type="spellStart"/>
      <w:r w:rsidRPr="0002470A">
        <w:rPr>
          <w:sz w:val="20"/>
          <w:lang w:bidi="en-GB"/>
        </w:rPr>
        <w:t>ønske</w:t>
      </w:r>
      <w:proofErr w:type="spellEnd"/>
      <w:r w:rsidR="001C57AD" w:rsidRPr="0002470A">
        <w:rPr>
          <w:sz w:val="20"/>
          <w:lang w:bidi="en-GB"/>
        </w:rPr>
        <w:t xml:space="preserve">) </w:t>
      </w:r>
      <w:proofErr w:type="spellStart"/>
      <w:r w:rsidR="001C57AD" w:rsidRPr="0002470A">
        <w:rPr>
          <w:sz w:val="20"/>
          <w:lang w:bidi="en-GB"/>
        </w:rPr>
        <w:t>kan</w:t>
      </w:r>
      <w:proofErr w:type="spellEnd"/>
      <w:r w:rsidR="001C57AD" w:rsidRPr="0002470A">
        <w:rPr>
          <w:sz w:val="20"/>
          <w:lang w:bidi="en-GB"/>
        </w:rPr>
        <w:t xml:space="preserve"> </w:t>
      </w:r>
      <w:proofErr w:type="spellStart"/>
      <w:r w:rsidR="001C57AD" w:rsidRPr="0002470A">
        <w:rPr>
          <w:sz w:val="20"/>
          <w:lang w:bidi="en-GB"/>
        </w:rPr>
        <w:t>ikke</w:t>
      </w:r>
      <w:proofErr w:type="spellEnd"/>
      <w:r w:rsidR="001C57AD" w:rsidRPr="0002470A">
        <w:rPr>
          <w:sz w:val="20"/>
          <w:lang w:bidi="en-GB"/>
        </w:rPr>
        <w:t xml:space="preserve"> </w:t>
      </w:r>
      <w:proofErr w:type="spellStart"/>
      <w:r w:rsidR="001C57AD" w:rsidRPr="0002470A">
        <w:rPr>
          <w:sz w:val="20"/>
          <w:lang w:bidi="en-GB"/>
        </w:rPr>
        <w:t>accepteres</w:t>
      </w:r>
      <w:proofErr w:type="spellEnd"/>
      <w:r w:rsidRPr="0002470A">
        <w:rPr>
          <w:sz w:val="20"/>
          <w:lang w:bidi="en-GB"/>
        </w:rPr>
        <w:t>.</w:t>
      </w:r>
    </w:p>
    <w:p w14:paraId="40F478D2"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Gebyrer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betaling</w:t>
      </w:r>
      <w:proofErr w:type="spellEnd"/>
    </w:p>
    <w:p w14:paraId="7DCBE16F" w14:textId="7776C93E" w:rsidR="00B208A7" w:rsidRPr="00F731AA" w:rsidRDefault="00B208A7" w:rsidP="00C52762">
      <w:pPr>
        <w:pStyle w:val="Heading2"/>
        <w:tabs>
          <w:tab w:val="num" w:pos="709"/>
        </w:tabs>
        <w:ind w:left="709" w:hanging="709"/>
        <w:rPr>
          <w:sz w:val="20"/>
          <w:lang w:val="de-DE" w:bidi="en-GB"/>
        </w:rPr>
      </w:pPr>
      <w:proofErr w:type="spellStart"/>
      <w:r w:rsidRPr="0002470A">
        <w:rPr>
          <w:sz w:val="20"/>
          <w:lang w:bidi="en-GB"/>
        </w:rPr>
        <w:t>Priserne</w:t>
      </w:r>
      <w:proofErr w:type="spellEnd"/>
      <w:r w:rsidRPr="0002470A">
        <w:rPr>
          <w:sz w:val="20"/>
          <w:lang w:bidi="en-GB"/>
        </w:rPr>
        <w:t xml:space="preserve"> for </w:t>
      </w:r>
      <w:proofErr w:type="spellStart"/>
      <w:r w:rsidRPr="0002470A">
        <w:rPr>
          <w:sz w:val="20"/>
          <w:lang w:bidi="en-GB"/>
        </w:rPr>
        <w:t>en</w:t>
      </w:r>
      <w:proofErr w:type="spellEnd"/>
      <w:r w:rsidRPr="0002470A">
        <w:rPr>
          <w:sz w:val="20"/>
          <w:lang w:bidi="en-GB"/>
        </w:rPr>
        <w:t xml:space="preserve"> reservation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blive</w:t>
      </w:r>
      <w:proofErr w:type="spellEnd"/>
      <w:r w:rsidRPr="0002470A">
        <w:rPr>
          <w:sz w:val="20"/>
          <w:lang w:bidi="en-GB"/>
        </w:rPr>
        <w:t xml:space="preserve"> </w:t>
      </w:r>
      <w:proofErr w:type="spellStart"/>
      <w:r w:rsidRPr="0002470A">
        <w:rPr>
          <w:sz w:val="20"/>
          <w:lang w:bidi="en-GB"/>
        </w:rPr>
        <w:t>angivet</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hjemmeside</w:t>
      </w:r>
      <w:proofErr w:type="spellEnd"/>
      <w:r w:rsidRPr="0002470A">
        <w:rPr>
          <w:sz w:val="20"/>
          <w:lang w:bidi="en-GB"/>
        </w:rPr>
        <w:t xml:space="preserve"> for online-</w:t>
      </w:r>
      <w:proofErr w:type="spellStart"/>
      <w:r w:rsidRPr="0002470A">
        <w:rPr>
          <w:sz w:val="20"/>
          <w:lang w:bidi="en-GB"/>
        </w:rPr>
        <w:t>reservationer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blive</w:t>
      </w:r>
      <w:proofErr w:type="spellEnd"/>
      <w:r w:rsidRPr="0002470A">
        <w:rPr>
          <w:sz w:val="20"/>
          <w:lang w:bidi="en-GB"/>
        </w:rPr>
        <w:t xml:space="preserve"> </w:t>
      </w:r>
      <w:proofErr w:type="spellStart"/>
      <w:r w:rsidRPr="0002470A">
        <w:rPr>
          <w:sz w:val="20"/>
          <w:lang w:bidi="en-GB"/>
        </w:rPr>
        <w:t>oplyst</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dig </w:t>
      </w:r>
      <w:proofErr w:type="spellStart"/>
      <w:r w:rsidRPr="0002470A">
        <w:rPr>
          <w:sz w:val="20"/>
          <w:lang w:bidi="en-GB"/>
        </w:rPr>
        <w:t>af</w:t>
      </w:r>
      <w:proofErr w:type="spellEnd"/>
      <w:r w:rsidRPr="0002470A">
        <w:rPr>
          <w:sz w:val="20"/>
          <w:lang w:bidi="en-GB"/>
        </w:rPr>
        <w:t xml:space="preserve"> et </w:t>
      </w:r>
      <w:proofErr w:type="spellStart"/>
      <w:r w:rsidRPr="0002470A">
        <w:rPr>
          <w:sz w:val="20"/>
          <w:lang w:bidi="en-GB"/>
        </w:rPr>
        <w:t>medlem</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reservationsteam</w:t>
      </w:r>
      <w:proofErr w:type="spellEnd"/>
      <w:r w:rsidRPr="0002470A">
        <w:rPr>
          <w:sz w:val="20"/>
          <w:lang w:bidi="en-GB"/>
        </w:rPr>
        <w:t xml:space="preserve"> for offline-</w:t>
      </w:r>
      <w:proofErr w:type="spellStart"/>
      <w:r w:rsidRPr="0002470A">
        <w:rPr>
          <w:sz w:val="20"/>
          <w:lang w:bidi="en-GB"/>
        </w:rPr>
        <w:t>reservationer</w:t>
      </w:r>
      <w:proofErr w:type="spellEnd"/>
      <w:r w:rsidRPr="0002470A">
        <w:rPr>
          <w:sz w:val="20"/>
          <w:lang w:bidi="en-GB"/>
        </w:rPr>
        <w:t xml:space="preserve">, </w:t>
      </w:r>
      <w:proofErr w:type="spellStart"/>
      <w:r w:rsidRPr="0002470A">
        <w:rPr>
          <w:sz w:val="20"/>
          <w:lang w:bidi="en-GB"/>
        </w:rPr>
        <w:t>enten</w:t>
      </w:r>
      <w:proofErr w:type="spellEnd"/>
      <w:r w:rsidRPr="0002470A">
        <w:rPr>
          <w:sz w:val="20"/>
          <w:lang w:bidi="en-GB"/>
        </w:rPr>
        <w:t xml:space="preserve"> </w:t>
      </w:r>
      <w:proofErr w:type="spellStart"/>
      <w:r w:rsidRPr="0002470A">
        <w:rPr>
          <w:sz w:val="20"/>
          <w:lang w:bidi="en-GB"/>
        </w:rPr>
        <w:t>mundtligt</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skriftligt</w:t>
      </w:r>
      <w:proofErr w:type="spellEnd"/>
      <w:r w:rsidRPr="0002470A">
        <w:rPr>
          <w:sz w:val="20"/>
          <w:lang w:bidi="en-GB"/>
        </w:rPr>
        <w:t xml:space="preserve">. </w:t>
      </w:r>
      <w:r w:rsidRPr="00F731AA">
        <w:rPr>
          <w:sz w:val="20"/>
          <w:lang w:val="de-DE" w:bidi="en-GB"/>
        </w:rPr>
        <w:t xml:space="preserve">Alle </w:t>
      </w:r>
      <w:r w:rsidR="008E6AF1" w:rsidRPr="00F731AA">
        <w:rPr>
          <w:sz w:val="20"/>
          <w:lang w:val="de-DE" w:bidi="en-GB"/>
        </w:rPr>
        <w:t>angivne</w:t>
      </w:r>
      <w:r w:rsidRPr="00F731AA">
        <w:rPr>
          <w:sz w:val="20"/>
          <w:lang w:val="de-DE" w:bidi="en-GB"/>
        </w:rPr>
        <w:t xml:space="preserve"> priser kan ændres, og </w:t>
      </w:r>
      <w:r w:rsidR="008E6AF1" w:rsidRPr="00F731AA">
        <w:rPr>
          <w:sz w:val="20"/>
          <w:lang w:val="de-DE" w:bidi="en-GB"/>
        </w:rPr>
        <w:t xml:space="preserve">den </w:t>
      </w:r>
      <w:r w:rsidR="00DC413B" w:rsidRPr="00F731AA">
        <w:rPr>
          <w:sz w:val="20"/>
          <w:lang w:val="de-DE" w:bidi="en-GB"/>
        </w:rPr>
        <w:t xml:space="preserve">endelige </w:t>
      </w:r>
      <w:r w:rsidR="008E6AF1" w:rsidRPr="00F731AA">
        <w:rPr>
          <w:sz w:val="20"/>
          <w:lang w:val="de-DE" w:bidi="en-GB"/>
        </w:rPr>
        <w:t>pris for din reservation vil være den pris, der er angivet på det tidspunkt, hvor din reservation bekræftes</w:t>
      </w:r>
      <w:r w:rsidRPr="00F731AA">
        <w:rPr>
          <w:sz w:val="20"/>
          <w:lang w:val="de-DE" w:bidi="en-GB"/>
        </w:rPr>
        <w:t xml:space="preserve">. Når en reservation er bekræftet, ændres den angivne pris ikke, medmindre du ændrer eller tilpasser reservationen, eller vores omkostninger ved at levere indkvarteringen ændres som følge af skatteændringer, der ligger uden for vores kontrol. Moms og andre gældende skatter opkræves til den sats, der er gældende på den tidligste af betalingsdatoen, ankomstdatoen eller fakturadatoen, medmindre momssatsen ændres under dit ophold. Hvis momssatsen ændres i løbet af dit ophold, opkræves moms til den momssats, der gælder på hver dag af dit ophold, men eksklusive eventuelle lokale ejendomsafgifter. Hvis der gælder lokale ejendomsafgifter, vil disse blive angivet på bookingtidspunktet og vil (afhængigt af den gældende lokale ejendomsafgift og bookingen) enten blive opkrævet på bookingtidspunktet eller skal betales </w:t>
      </w:r>
      <w:r w:rsidR="001C57AD" w:rsidRPr="00F731AA">
        <w:rPr>
          <w:sz w:val="20"/>
          <w:lang w:val="de-DE" w:bidi="en-GB"/>
        </w:rPr>
        <w:t>ved indtjekning på ejendommen</w:t>
      </w:r>
      <w:r w:rsidRPr="00F731AA">
        <w:rPr>
          <w:sz w:val="20"/>
          <w:lang w:val="de-DE" w:bidi="en-GB"/>
        </w:rPr>
        <w:t>.</w:t>
      </w:r>
    </w:p>
    <w:p w14:paraId="1F8E78A1" w14:textId="0AC5AC04" w:rsidR="00DC413B" w:rsidRPr="00F731AA" w:rsidRDefault="00DC413B" w:rsidP="00C52762">
      <w:pPr>
        <w:pStyle w:val="Heading2"/>
        <w:tabs>
          <w:tab w:val="num" w:pos="709"/>
        </w:tabs>
        <w:ind w:left="709" w:hanging="709"/>
        <w:rPr>
          <w:sz w:val="20"/>
          <w:lang w:val="de-DE" w:bidi="en-GB"/>
        </w:rPr>
      </w:pPr>
      <w:r w:rsidRPr="00F731AA">
        <w:rPr>
          <w:sz w:val="20"/>
          <w:lang w:val="de-DE" w:bidi="en-GB"/>
        </w:rPr>
        <w:t>Hvis vi ikke modtager den fulde betaling på det krævede tidspunkt</w:t>
      </w:r>
      <w:r w:rsidR="008554E4" w:rsidRPr="00F731AA">
        <w:rPr>
          <w:sz w:val="20"/>
          <w:lang w:val="de-DE" w:bidi="en-GB"/>
        </w:rPr>
        <w:t xml:space="preserve">, </w:t>
      </w:r>
      <w:r w:rsidRPr="00F731AA">
        <w:rPr>
          <w:sz w:val="20"/>
          <w:lang w:val="de-DE" w:bidi="en-GB"/>
        </w:rPr>
        <w:t xml:space="preserve">forbeholder vi os ret til at suspendere eller annullere enhver foretaget reservation. Eventuelle forsinkede betalinger </w:t>
      </w:r>
      <w:r w:rsidR="00376CFC" w:rsidRPr="00F731AA">
        <w:rPr>
          <w:sz w:val="20"/>
          <w:lang w:val="de-DE" w:bidi="en-GB"/>
        </w:rPr>
        <w:t xml:space="preserve">kan </w:t>
      </w:r>
      <w:r w:rsidRPr="00F731AA">
        <w:rPr>
          <w:sz w:val="20"/>
          <w:lang w:val="de-DE" w:bidi="en-GB"/>
        </w:rPr>
        <w:t>medføre, at der opkræves renter til den lovbestemte rentesats for forsinkede betalinger.</w:t>
      </w:r>
    </w:p>
    <w:p w14:paraId="0280C29F" w14:textId="2BDF7D60" w:rsidR="00B208A7" w:rsidRPr="0002470A" w:rsidRDefault="00B208A7" w:rsidP="00C52762">
      <w:pPr>
        <w:pStyle w:val="Heading2"/>
        <w:tabs>
          <w:tab w:val="num" w:pos="709"/>
        </w:tabs>
        <w:ind w:left="709" w:hanging="709"/>
        <w:rPr>
          <w:sz w:val="20"/>
          <w:lang w:bidi="en-GB"/>
        </w:rPr>
      </w:pPr>
      <w:r w:rsidRPr="00F731AA">
        <w:rPr>
          <w:sz w:val="20"/>
          <w:lang w:val="de-DE" w:bidi="en-GB"/>
        </w:rPr>
        <w:t>Hvor bookinger ikke kræver forudbetaling, vil der blive opkrævet en forhåndsgodkendelse på op til 1 % på det betalingskort, der blev brugt på bookingtidspunktet. Dette er en midlertidig opkrævning, og der vil ikke blive trukket penge fra din konto. Betaling skal ske i den angivne valuta med kredit- eller betalingskort. Vi kan videregive dine betalingskortoplysninger til en tredjepart for at behandle betalinger på vores vegne.</w:t>
      </w:r>
      <w:bookmarkStart w:id="0" w:name="_Hlk93501666"/>
      <w:r w:rsidRPr="00F731AA">
        <w:rPr>
          <w:sz w:val="20"/>
          <w:lang w:val="de-DE" w:bidi="en-GB"/>
        </w:rPr>
        <w:t xml:space="preserve"> Hvis bookinger ikke betales på forhånd, kan vi kræve, at du betaler et depositum. </w:t>
      </w:r>
      <w:proofErr w:type="spellStart"/>
      <w:r w:rsidRPr="0002470A">
        <w:rPr>
          <w:sz w:val="20"/>
          <w:lang w:bidi="en-GB"/>
        </w:rPr>
        <w:t>Depositumets</w:t>
      </w:r>
      <w:proofErr w:type="spellEnd"/>
      <w:r w:rsidR="0077152D">
        <w:rPr>
          <w:sz w:val="20"/>
          <w:lang w:bidi="en-GB"/>
        </w:rPr>
        <w:t xml:space="preserve"> </w:t>
      </w:r>
      <w:proofErr w:type="spellStart"/>
      <w:r w:rsidR="0077152D">
        <w:rPr>
          <w:sz w:val="20"/>
          <w:lang w:bidi="en-GB"/>
        </w:rPr>
        <w:t>størrelse</w:t>
      </w:r>
      <w:proofErr w:type="spellEnd"/>
      <w:r w:rsidR="0077152D">
        <w:rPr>
          <w:sz w:val="20"/>
          <w:lang w:bidi="en-GB"/>
        </w:rPr>
        <w:t xml:space="preserve">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blive</w:t>
      </w:r>
      <w:proofErr w:type="spellEnd"/>
      <w:r w:rsidRPr="0002470A">
        <w:rPr>
          <w:sz w:val="20"/>
          <w:lang w:bidi="en-GB"/>
        </w:rPr>
        <w:t xml:space="preserve"> </w:t>
      </w:r>
      <w:proofErr w:type="spellStart"/>
      <w:r w:rsidRPr="0002470A">
        <w:rPr>
          <w:sz w:val="20"/>
          <w:lang w:bidi="en-GB"/>
        </w:rPr>
        <w:t>meddelt</w:t>
      </w:r>
      <w:proofErr w:type="spellEnd"/>
      <w:r w:rsidRPr="0002470A">
        <w:rPr>
          <w:sz w:val="20"/>
          <w:lang w:bidi="en-GB"/>
        </w:rPr>
        <w:t xml:space="preserve"> dig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bookingtidspunktet</w:t>
      </w:r>
      <w:proofErr w:type="spellEnd"/>
      <w:r w:rsidRPr="0002470A">
        <w:rPr>
          <w:sz w:val="20"/>
          <w:lang w:bidi="en-GB"/>
        </w:rPr>
        <w:t>.</w:t>
      </w:r>
    </w:p>
    <w:bookmarkEnd w:id="0"/>
    <w:p w14:paraId="20B6FE78" w14:textId="77777777"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Eventuelle kreditter på din konto skal bruges inden for et år efter udstedelsen. Kreditter kan ikke ombyttes til kontanter. Hvis en kredit ikke bruges inden for et år, udløber den, og du kan ikke længere drage fordel af kreditten.  </w:t>
      </w:r>
    </w:p>
    <w:p w14:paraId="33FC3994" w14:textId="5F4FF76F" w:rsidR="000E20D6" w:rsidRPr="0002470A" w:rsidRDefault="000E20D6" w:rsidP="00C52762">
      <w:pPr>
        <w:pStyle w:val="Heading2"/>
        <w:tabs>
          <w:tab w:val="num" w:pos="709"/>
        </w:tabs>
        <w:ind w:left="709" w:hanging="709"/>
        <w:rPr>
          <w:sz w:val="20"/>
          <w:lang w:bidi="en-GB"/>
        </w:rPr>
      </w:pPr>
      <w:proofErr w:type="spellStart"/>
      <w:r w:rsidRPr="0002470A">
        <w:rPr>
          <w:sz w:val="20"/>
          <w:lang w:bidi="en-GB"/>
        </w:rPr>
        <w:t>Bemærk</w:t>
      </w:r>
      <w:proofErr w:type="spellEnd"/>
      <w:r w:rsidRPr="0002470A">
        <w:rPr>
          <w:sz w:val="20"/>
          <w:lang w:bidi="en-GB"/>
        </w:rPr>
        <w:t xml:space="preserve"> </w:t>
      </w:r>
      <w:proofErr w:type="spellStart"/>
      <w:r w:rsidRPr="0002470A">
        <w:rPr>
          <w:sz w:val="20"/>
          <w:lang w:bidi="en-GB"/>
        </w:rPr>
        <w:t>venligst</w:t>
      </w:r>
      <w:proofErr w:type="spellEnd"/>
      <w:r w:rsidRPr="0002470A">
        <w:rPr>
          <w:sz w:val="20"/>
          <w:lang w:bidi="en-GB"/>
        </w:rPr>
        <w:t>, at:</w:t>
      </w:r>
    </w:p>
    <w:p w14:paraId="1940870D" w14:textId="6B1FA8E2" w:rsidR="00C3462D" w:rsidRPr="0002470A" w:rsidRDefault="00C3462D">
      <w:pPr>
        <w:pStyle w:val="Heading3"/>
        <w:rPr>
          <w:sz w:val="20"/>
          <w:lang w:bidi="en-GB"/>
        </w:rPr>
      </w:pPr>
      <w:r w:rsidRPr="0002470A">
        <w:rPr>
          <w:sz w:val="20"/>
          <w:lang w:bidi="en-GB"/>
        </w:rPr>
        <w:lastRenderedPageBreak/>
        <w:t xml:space="preserve">Vi </w:t>
      </w:r>
      <w:proofErr w:type="spellStart"/>
      <w:r w:rsidRPr="0002470A">
        <w:rPr>
          <w:sz w:val="20"/>
          <w:lang w:bidi="en-GB"/>
        </w:rPr>
        <w:t>accepterer</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w:t>
      </w:r>
      <w:proofErr w:type="spellStart"/>
      <w:r w:rsidRPr="0002470A">
        <w:rPr>
          <w:sz w:val="20"/>
          <w:lang w:bidi="en-GB"/>
        </w:rPr>
        <w:t>kontant</w:t>
      </w:r>
      <w:proofErr w:type="spellEnd"/>
      <w:r w:rsidRPr="0002470A">
        <w:rPr>
          <w:sz w:val="20"/>
          <w:lang w:bidi="en-GB"/>
        </w:rPr>
        <w:t xml:space="preserve"> </w:t>
      </w:r>
      <w:proofErr w:type="spellStart"/>
      <w:r w:rsidR="005B7453" w:rsidRPr="0002470A">
        <w:rPr>
          <w:sz w:val="20"/>
          <w:lang w:bidi="en-GB"/>
        </w:rPr>
        <w:t>betaling</w:t>
      </w:r>
      <w:proofErr w:type="spellEnd"/>
      <w:r w:rsidR="005B7453" w:rsidRPr="0002470A">
        <w:rPr>
          <w:sz w:val="20"/>
          <w:lang w:bidi="en-GB"/>
        </w:rPr>
        <w:t xml:space="preserve"> for </w:t>
      </w:r>
      <w:proofErr w:type="spellStart"/>
      <w:r w:rsidR="005B7453" w:rsidRPr="0002470A">
        <w:rPr>
          <w:sz w:val="20"/>
          <w:lang w:bidi="en-GB"/>
        </w:rPr>
        <w:t>bookinger</w:t>
      </w:r>
      <w:proofErr w:type="spellEnd"/>
      <w:r w:rsidR="005B7453" w:rsidRPr="0002470A">
        <w:rPr>
          <w:sz w:val="20"/>
          <w:lang w:bidi="en-GB"/>
        </w:rPr>
        <w:t xml:space="preserve">, </w:t>
      </w:r>
      <w:proofErr w:type="spellStart"/>
      <w:r w:rsidR="005B7453" w:rsidRPr="0002470A">
        <w:rPr>
          <w:sz w:val="20"/>
          <w:lang w:bidi="en-GB"/>
        </w:rPr>
        <w:t>medmindre</w:t>
      </w:r>
      <w:proofErr w:type="spellEnd"/>
      <w:r w:rsidR="005B7453" w:rsidRPr="0002470A">
        <w:rPr>
          <w:sz w:val="20"/>
          <w:lang w:bidi="en-GB"/>
        </w:rPr>
        <w:t xml:space="preserve"> det </w:t>
      </w:r>
      <w:proofErr w:type="spellStart"/>
      <w:r w:rsidR="005B7453" w:rsidRPr="0002470A">
        <w:rPr>
          <w:sz w:val="20"/>
          <w:lang w:bidi="en-GB"/>
        </w:rPr>
        <w:t>kræves</w:t>
      </w:r>
      <w:proofErr w:type="spellEnd"/>
      <w:r w:rsidR="005B7453" w:rsidRPr="0002470A">
        <w:rPr>
          <w:sz w:val="20"/>
          <w:lang w:bidi="en-GB"/>
        </w:rPr>
        <w:t xml:space="preserve"> </w:t>
      </w:r>
      <w:proofErr w:type="spellStart"/>
      <w:r w:rsidR="005B7453" w:rsidRPr="0002470A">
        <w:rPr>
          <w:sz w:val="20"/>
          <w:lang w:bidi="en-GB"/>
        </w:rPr>
        <w:t>af</w:t>
      </w:r>
      <w:proofErr w:type="spellEnd"/>
      <w:r w:rsidR="005B7453" w:rsidRPr="0002470A">
        <w:rPr>
          <w:sz w:val="20"/>
          <w:lang w:bidi="en-GB"/>
        </w:rPr>
        <w:t xml:space="preserve"> </w:t>
      </w:r>
      <w:proofErr w:type="spellStart"/>
      <w:r w:rsidR="005B7453" w:rsidRPr="0002470A">
        <w:rPr>
          <w:sz w:val="20"/>
          <w:lang w:bidi="en-GB"/>
        </w:rPr>
        <w:t>lokal</w:t>
      </w:r>
      <w:proofErr w:type="spellEnd"/>
      <w:r w:rsidR="005B7453" w:rsidRPr="0002470A">
        <w:rPr>
          <w:sz w:val="20"/>
          <w:lang w:bidi="en-GB"/>
        </w:rPr>
        <w:t xml:space="preserve"> </w:t>
      </w:r>
      <w:proofErr w:type="spellStart"/>
      <w:r w:rsidR="005B7453" w:rsidRPr="0002470A">
        <w:rPr>
          <w:sz w:val="20"/>
          <w:lang w:bidi="en-GB"/>
        </w:rPr>
        <w:t>lovgivning</w:t>
      </w:r>
      <w:proofErr w:type="spellEnd"/>
      <w:r w:rsidR="005B7453" w:rsidRPr="0002470A">
        <w:rPr>
          <w:sz w:val="20"/>
          <w:lang w:bidi="en-GB"/>
        </w:rPr>
        <w:t xml:space="preserve">. </w:t>
      </w:r>
      <w:proofErr w:type="spellStart"/>
      <w:r w:rsidR="005B7453" w:rsidRPr="0002470A">
        <w:rPr>
          <w:sz w:val="20"/>
          <w:lang w:bidi="en-GB"/>
        </w:rPr>
        <w:t>Kontakt</w:t>
      </w:r>
      <w:proofErr w:type="spellEnd"/>
      <w:r w:rsidR="005B7453" w:rsidRPr="0002470A">
        <w:rPr>
          <w:sz w:val="20"/>
          <w:lang w:bidi="en-GB"/>
        </w:rPr>
        <w:t xml:space="preserve"> </w:t>
      </w:r>
      <w:proofErr w:type="spellStart"/>
      <w:r w:rsidR="005B7453" w:rsidRPr="0002470A">
        <w:rPr>
          <w:sz w:val="20"/>
          <w:lang w:bidi="en-GB"/>
        </w:rPr>
        <w:t>venligst</w:t>
      </w:r>
      <w:proofErr w:type="spellEnd"/>
      <w:r w:rsidR="005B7453" w:rsidRPr="0002470A">
        <w:rPr>
          <w:sz w:val="20"/>
          <w:lang w:bidi="en-GB"/>
        </w:rPr>
        <w:t xml:space="preserve"> </w:t>
      </w:r>
      <w:proofErr w:type="spellStart"/>
      <w:r w:rsidR="005B7453" w:rsidRPr="0002470A">
        <w:rPr>
          <w:sz w:val="20"/>
          <w:lang w:bidi="en-GB"/>
        </w:rPr>
        <w:t>ejendommen</w:t>
      </w:r>
      <w:proofErr w:type="spellEnd"/>
      <w:r w:rsidR="005B7453" w:rsidRPr="0002470A">
        <w:rPr>
          <w:sz w:val="20"/>
          <w:lang w:bidi="en-GB"/>
        </w:rPr>
        <w:t xml:space="preserve"> </w:t>
      </w:r>
      <w:proofErr w:type="spellStart"/>
      <w:r w:rsidR="005B7453" w:rsidRPr="0002470A">
        <w:rPr>
          <w:sz w:val="20"/>
          <w:lang w:bidi="en-GB"/>
        </w:rPr>
        <w:t>direkte</w:t>
      </w:r>
      <w:proofErr w:type="spellEnd"/>
      <w:r w:rsidR="005B7453" w:rsidRPr="0002470A">
        <w:rPr>
          <w:sz w:val="20"/>
          <w:lang w:bidi="en-GB"/>
        </w:rPr>
        <w:t xml:space="preserve"> </w:t>
      </w:r>
      <w:proofErr w:type="spellStart"/>
      <w:r w:rsidR="00C46C0D" w:rsidRPr="0002470A">
        <w:rPr>
          <w:sz w:val="20"/>
          <w:lang w:bidi="en-GB"/>
        </w:rPr>
        <w:t>inden</w:t>
      </w:r>
      <w:proofErr w:type="spellEnd"/>
      <w:r w:rsidR="00C46C0D" w:rsidRPr="0002470A">
        <w:rPr>
          <w:sz w:val="20"/>
          <w:lang w:bidi="en-GB"/>
        </w:rPr>
        <w:t xml:space="preserve"> </w:t>
      </w:r>
      <w:proofErr w:type="spellStart"/>
      <w:r w:rsidR="00C46C0D" w:rsidRPr="0002470A">
        <w:rPr>
          <w:sz w:val="20"/>
          <w:lang w:bidi="en-GB"/>
        </w:rPr>
        <w:t>indtjekning</w:t>
      </w:r>
      <w:proofErr w:type="spellEnd"/>
      <w:r w:rsidR="005B7453" w:rsidRPr="0002470A">
        <w:rPr>
          <w:sz w:val="20"/>
          <w:lang w:bidi="en-GB"/>
        </w:rPr>
        <w:t>.</w:t>
      </w:r>
    </w:p>
    <w:p w14:paraId="199E6EF8" w14:textId="5C4AA1B4" w:rsidR="002C1ECA" w:rsidRPr="00F731AA" w:rsidRDefault="00C56801" w:rsidP="00666507">
      <w:pPr>
        <w:pStyle w:val="Heading3"/>
        <w:rPr>
          <w:sz w:val="20"/>
          <w:lang w:val="de-DE" w:bidi="en-GB"/>
        </w:rPr>
      </w:pPr>
      <w:r w:rsidRPr="00F731AA">
        <w:rPr>
          <w:sz w:val="20"/>
          <w:lang w:val="de-DE" w:bidi="en-GB"/>
        </w:rPr>
        <w:t xml:space="preserve">Hvis din reservation </w:t>
      </w:r>
      <w:r w:rsidR="00750670" w:rsidRPr="00F731AA">
        <w:rPr>
          <w:sz w:val="20"/>
          <w:lang w:val="de-DE" w:bidi="en-GB"/>
        </w:rPr>
        <w:t xml:space="preserve">skal </w:t>
      </w:r>
      <w:r w:rsidR="00716213" w:rsidRPr="00F731AA">
        <w:rPr>
          <w:sz w:val="20"/>
          <w:lang w:val="de-DE" w:bidi="en-GB"/>
        </w:rPr>
        <w:t xml:space="preserve">betales </w:t>
      </w:r>
      <w:r w:rsidR="00750670" w:rsidRPr="00F731AA">
        <w:rPr>
          <w:sz w:val="20"/>
          <w:lang w:val="de-DE" w:bidi="en-GB"/>
        </w:rPr>
        <w:t>på ejendommen</w:t>
      </w:r>
      <w:r w:rsidRPr="00F731AA">
        <w:rPr>
          <w:sz w:val="20"/>
          <w:lang w:val="de-DE" w:bidi="en-GB"/>
        </w:rPr>
        <w:t xml:space="preserve">, kræver vi </w:t>
      </w:r>
      <w:r w:rsidR="003B7807" w:rsidRPr="00F731AA">
        <w:rPr>
          <w:sz w:val="20"/>
          <w:lang w:val="de-DE" w:bidi="en-GB"/>
        </w:rPr>
        <w:t>stadig</w:t>
      </w:r>
      <w:r w:rsidR="00750670" w:rsidRPr="00F731AA">
        <w:rPr>
          <w:sz w:val="20"/>
          <w:lang w:val="de-DE" w:bidi="en-GB"/>
        </w:rPr>
        <w:t xml:space="preserve">, </w:t>
      </w:r>
      <w:r w:rsidRPr="00F731AA">
        <w:rPr>
          <w:sz w:val="20"/>
          <w:lang w:val="de-DE" w:bidi="en-GB"/>
        </w:rPr>
        <w:t xml:space="preserve">at du oplyser oplysninger om et betalingskort (debit- eller kreditkort) på bookingtidspunktet. </w:t>
      </w:r>
      <w:r w:rsidR="00225AE6" w:rsidRPr="00F731AA">
        <w:rPr>
          <w:sz w:val="20"/>
          <w:lang w:val="de-DE" w:bidi="en-GB"/>
        </w:rPr>
        <w:t xml:space="preserve">Ved ankomst skal du betale det fulde beløb for reservationen, før du kan tjekke ind. </w:t>
      </w:r>
      <w:r w:rsidRPr="00F731AA">
        <w:rPr>
          <w:sz w:val="20"/>
          <w:lang w:val="de-DE" w:bidi="en-GB"/>
        </w:rPr>
        <w:t xml:space="preserve">Vi trækker beløbet på </w:t>
      </w:r>
      <w:r w:rsidR="00716213" w:rsidRPr="00F731AA">
        <w:rPr>
          <w:sz w:val="20"/>
          <w:lang w:val="de-DE" w:bidi="en-GB"/>
        </w:rPr>
        <w:t xml:space="preserve">dette </w:t>
      </w:r>
      <w:r w:rsidRPr="00F731AA">
        <w:rPr>
          <w:sz w:val="20"/>
          <w:lang w:val="de-DE" w:bidi="en-GB"/>
        </w:rPr>
        <w:t xml:space="preserve">betalingskort </w:t>
      </w:r>
      <w:r w:rsidR="00716213" w:rsidRPr="00F731AA">
        <w:rPr>
          <w:sz w:val="20"/>
          <w:lang w:val="de-DE" w:bidi="en-GB"/>
        </w:rPr>
        <w:t xml:space="preserve">i tilfælde af udeblivelse eller sen afbestilling </w:t>
      </w:r>
      <w:r w:rsidR="00225AE6" w:rsidRPr="00F731AA">
        <w:rPr>
          <w:sz w:val="20"/>
          <w:lang w:val="de-DE" w:bidi="en-GB"/>
        </w:rPr>
        <w:t xml:space="preserve">eller ændring </w:t>
      </w:r>
      <w:r w:rsidRPr="00F731AA">
        <w:rPr>
          <w:sz w:val="20"/>
          <w:lang w:val="de-DE" w:bidi="en-GB"/>
        </w:rPr>
        <w:t>(se afsnit</w:t>
      </w:r>
      <w:r w:rsidR="00716213" w:rsidRPr="00F731AA">
        <w:rPr>
          <w:sz w:val="20"/>
          <w:lang w:val="de-DE" w:bidi="en-GB"/>
        </w:rPr>
        <w:t xml:space="preserve"> 8 – Ændringer, forlængelser og afbestillinger</w:t>
      </w:r>
      <w:r w:rsidRPr="00F731AA">
        <w:rPr>
          <w:sz w:val="20"/>
          <w:lang w:val="de-DE" w:bidi="en-GB"/>
        </w:rPr>
        <w:t xml:space="preserve">). </w:t>
      </w:r>
    </w:p>
    <w:p w14:paraId="6E39A7C6" w14:textId="00BACC69" w:rsidR="000E20D6" w:rsidRPr="00F731AA" w:rsidRDefault="000E20D6" w:rsidP="002A1FA4">
      <w:pPr>
        <w:pStyle w:val="Heading3"/>
        <w:rPr>
          <w:sz w:val="20"/>
          <w:lang w:val="de-DE" w:bidi="en-GB"/>
        </w:rPr>
      </w:pPr>
      <w:r w:rsidRPr="00F731AA">
        <w:rPr>
          <w:sz w:val="20"/>
          <w:lang w:val="de-DE" w:bidi="en-GB"/>
        </w:rPr>
        <w:t xml:space="preserve">Med hensyn til kortrefusioner gælder, at hvis dit kredit-/betalingskort ikke er i ejendommens lokale valuta, kan din kortudsteder (f.eks. din bank) opkræve yderligere gebyrer, som kan variere og kan omfatte: (i) valutagebyrer og/eller (ii) transaktionsgebyrer og/eller (iii) dynamisk valutakonvertering. </w:t>
      </w:r>
    </w:p>
    <w:p w14:paraId="4D3FF3B1" w14:textId="611C8634" w:rsidR="006F739A" w:rsidRPr="00F731AA" w:rsidRDefault="000E20D6" w:rsidP="004879E5">
      <w:pPr>
        <w:pStyle w:val="Heading3"/>
        <w:rPr>
          <w:sz w:val="20"/>
          <w:lang w:val="de-DE" w:bidi="en-GB"/>
        </w:rPr>
      </w:pPr>
      <w:r w:rsidRPr="00F731AA">
        <w:rPr>
          <w:sz w:val="20"/>
          <w:lang w:val="de-DE" w:bidi="en-GB"/>
        </w:rPr>
        <w:t xml:space="preserve">Når du foretager </w:t>
      </w:r>
      <w:r w:rsidR="00B4029B" w:rsidRPr="00F731AA">
        <w:rPr>
          <w:sz w:val="20"/>
          <w:lang w:val="de-DE" w:bidi="en-GB"/>
        </w:rPr>
        <w:t xml:space="preserve">en betaling med et betalingskort i en anden valuta eller </w:t>
      </w:r>
      <w:r w:rsidRPr="00F731AA">
        <w:rPr>
          <w:sz w:val="20"/>
          <w:lang w:val="de-DE" w:bidi="en-GB"/>
        </w:rPr>
        <w:t xml:space="preserve">via bankoverførsel </w:t>
      </w:r>
      <w:r w:rsidR="0011159F" w:rsidRPr="00F731AA">
        <w:rPr>
          <w:sz w:val="20"/>
          <w:lang w:val="de-DE" w:bidi="en-GB"/>
        </w:rPr>
        <w:t xml:space="preserve">fra </w:t>
      </w:r>
      <w:r w:rsidR="007B7F38" w:rsidRPr="00F731AA">
        <w:rPr>
          <w:sz w:val="20"/>
          <w:lang w:val="de-DE" w:bidi="en-GB"/>
        </w:rPr>
        <w:t xml:space="preserve">en </w:t>
      </w:r>
      <w:r w:rsidRPr="00F731AA">
        <w:rPr>
          <w:sz w:val="20"/>
          <w:lang w:val="de-DE" w:bidi="en-GB"/>
        </w:rPr>
        <w:t>bankkonto i et</w:t>
      </w:r>
      <w:r w:rsidR="007B7F38" w:rsidRPr="00F731AA">
        <w:rPr>
          <w:sz w:val="20"/>
          <w:lang w:val="de-DE" w:bidi="en-GB"/>
        </w:rPr>
        <w:t xml:space="preserve"> andet </w:t>
      </w:r>
      <w:r w:rsidRPr="00F731AA">
        <w:rPr>
          <w:sz w:val="20"/>
          <w:lang w:val="de-DE" w:bidi="en-GB"/>
        </w:rPr>
        <w:t xml:space="preserve">land eller i en anden valuta, </w:t>
      </w:r>
      <w:r w:rsidR="007B7F38" w:rsidRPr="00F731AA">
        <w:rPr>
          <w:sz w:val="20"/>
          <w:lang w:val="de-DE" w:bidi="en-GB"/>
        </w:rPr>
        <w:t xml:space="preserve">kan dit </w:t>
      </w:r>
      <w:r w:rsidR="00B4029B" w:rsidRPr="00F731AA">
        <w:rPr>
          <w:sz w:val="20"/>
          <w:lang w:val="de-DE" w:bidi="en-GB"/>
        </w:rPr>
        <w:t xml:space="preserve">kortudbyder eller </w:t>
      </w:r>
      <w:r w:rsidR="007B7F38" w:rsidRPr="00F731AA">
        <w:rPr>
          <w:sz w:val="20"/>
          <w:lang w:val="de-DE" w:bidi="en-GB"/>
        </w:rPr>
        <w:t xml:space="preserve">din bank opkræve </w:t>
      </w:r>
      <w:r w:rsidRPr="00F731AA">
        <w:rPr>
          <w:sz w:val="20"/>
          <w:lang w:val="de-DE" w:bidi="en-GB"/>
        </w:rPr>
        <w:t xml:space="preserve">yderligere </w:t>
      </w:r>
      <w:r w:rsidR="0006080F" w:rsidRPr="00F731AA">
        <w:rPr>
          <w:sz w:val="20"/>
          <w:lang w:val="de-DE" w:bidi="en-GB"/>
        </w:rPr>
        <w:t xml:space="preserve">gebyrer, som </w:t>
      </w:r>
      <w:r w:rsidRPr="00F731AA">
        <w:rPr>
          <w:sz w:val="20"/>
          <w:lang w:val="de-DE" w:bidi="en-GB"/>
        </w:rPr>
        <w:t xml:space="preserve">kan omfatte: (i) modtagelsesgebyrer, (ii) transaktionsgebyrer </w:t>
      </w:r>
      <w:r w:rsidR="00B4029B" w:rsidRPr="00F731AA">
        <w:rPr>
          <w:sz w:val="20"/>
          <w:lang w:val="de-DE" w:bidi="en-GB"/>
        </w:rPr>
        <w:t xml:space="preserve">og </w:t>
      </w:r>
      <w:r w:rsidRPr="00F731AA">
        <w:rPr>
          <w:sz w:val="20"/>
          <w:lang w:val="de-DE" w:bidi="en-GB"/>
        </w:rPr>
        <w:t xml:space="preserve">(iii) valutakonverteringsgebyrer. </w:t>
      </w:r>
    </w:p>
    <w:p w14:paraId="770AA197" w14:textId="0958662E" w:rsidR="00B4029B" w:rsidRPr="00F731AA" w:rsidRDefault="00B4029B" w:rsidP="004879E5">
      <w:pPr>
        <w:pStyle w:val="Heading3"/>
        <w:rPr>
          <w:sz w:val="20"/>
          <w:lang w:val="de-DE" w:bidi="en-GB"/>
        </w:rPr>
      </w:pPr>
      <w:r w:rsidRPr="00F731AA">
        <w:rPr>
          <w:sz w:val="20"/>
          <w:lang w:val="de-DE" w:bidi="en-GB"/>
        </w:rPr>
        <w:t xml:space="preserve">Som en del af bookingprocessen kan du få mulighed for at vælge </w:t>
      </w:r>
      <w:r w:rsidR="00D858C9" w:rsidRPr="00F731AA">
        <w:rPr>
          <w:sz w:val="20"/>
          <w:lang w:val="de-DE" w:bidi="en-GB"/>
        </w:rPr>
        <w:t xml:space="preserve">at betale i en </w:t>
      </w:r>
      <w:r w:rsidRPr="00F731AA">
        <w:rPr>
          <w:sz w:val="20"/>
          <w:lang w:val="de-DE" w:bidi="en-GB"/>
        </w:rPr>
        <w:t xml:space="preserve">anden valuta </w:t>
      </w:r>
      <w:r w:rsidR="00D858C9" w:rsidRPr="00F731AA">
        <w:rPr>
          <w:sz w:val="20"/>
          <w:lang w:val="de-DE" w:bidi="en-GB"/>
        </w:rPr>
        <w:t>ved hjælp af en valutakurs, der leveres af vores tredjepartsbetalingsudbyder. Hvis du vælger at betale i en anden valuta, skal du være opmærksom på, at din kortudbyder muligvis opkræver et gebyr for udenlandske transaktioner. Eydn modtager muligvis en provision på denne betaling fra Eydns tredjepartsbetalingsudbyder.</w:t>
      </w:r>
    </w:p>
    <w:p w14:paraId="274CF79F" w14:textId="77777777" w:rsidR="00B208A7" w:rsidRPr="0002470A" w:rsidRDefault="00B208A7" w:rsidP="002220E7">
      <w:pPr>
        <w:pStyle w:val="Heading1"/>
        <w:keepNext w:val="0"/>
        <w:widowControl w:val="0"/>
        <w:ind w:left="709" w:hanging="709"/>
        <w:rPr>
          <w:sz w:val="20"/>
          <w:lang w:bidi="en-GB"/>
        </w:rPr>
      </w:pPr>
      <w:r w:rsidRPr="0002470A">
        <w:rPr>
          <w:sz w:val="20"/>
          <w:lang w:bidi="en-GB"/>
        </w:rPr>
        <w:t xml:space="preserve">Ekstra </w:t>
      </w:r>
      <w:proofErr w:type="spellStart"/>
      <w:r w:rsidRPr="0002470A">
        <w:rPr>
          <w:sz w:val="20"/>
          <w:lang w:bidi="en-GB"/>
        </w:rPr>
        <w:t>gebyrer</w:t>
      </w:r>
      <w:proofErr w:type="spellEnd"/>
    </w:p>
    <w:p w14:paraId="4EC457D1" w14:textId="7A8E4129" w:rsidR="00B208A7" w:rsidRPr="00F731AA" w:rsidRDefault="00B208A7" w:rsidP="00C52762">
      <w:pPr>
        <w:pStyle w:val="Heading2"/>
        <w:tabs>
          <w:tab w:val="num" w:pos="709"/>
        </w:tabs>
        <w:ind w:left="709" w:hanging="709"/>
        <w:rPr>
          <w:sz w:val="20"/>
          <w:lang w:val="de-DE" w:bidi="en-GB"/>
        </w:rPr>
      </w:pPr>
      <w:bookmarkStart w:id="1" w:name="_Ref89367532"/>
      <w:r w:rsidRPr="0002470A">
        <w:rPr>
          <w:sz w:val="20"/>
          <w:lang w:bidi="en-GB"/>
        </w:rPr>
        <w:t xml:space="preserve">Du er </w:t>
      </w:r>
      <w:proofErr w:type="spellStart"/>
      <w:r w:rsidRPr="0002470A">
        <w:rPr>
          <w:sz w:val="20"/>
          <w:lang w:bidi="en-GB"/>
        </w:rPr>
        <w:t>ansvarlig</w:t>
      </w:r>
      <w:proofErr w:type="spellEnd"/>
      <w:r w:rsidRPr="0002470A">
        <w:rPr>
          <w:sz w:val="20"/>
          <w:lang w:bidi="en-GB"/>
        </w:rPr>
        <w:t xml:space="preserve"> for </w:t>
      </w:r>
      <w:proofErr w:type="spellStart"/>
      <w:r w:rsidRPr="0002470A">
        <w:rPr>
          <w:sz w:val="20"/>
          <w:lang w:bidi="en-GB"/>
        </w:rPr>
        <w:t>eventuelle</w:t>
      </w:r>
      <w:proofErr w:type="spellEnd"/>
      <w:r w:rsidRPr="0002470A">
        <w:rPr>
          <w:sz w:val="20"/>
          <w:lang w:bidi="en-GB"/>
        </w:rPr>
        <w:t xml:space="preserve"> </w:t>
      </w:r>
      <w:proofErr w:type="spellStart"/>
      <w:r w:rsidRPr="0002470A">
        <w:rPr>
          <w:sz w:val="20"/>
          <w:lang w:bidi="en-GB"/>
        </w:rPr>
        <w:t>brud</w:t>
      </w:r>
      <w:proofErr w:type="spellEnd"/>
      <w:r w:rsidRPr="0002470A">
        <w:rPr>
          <w:sz w:val="20"/>
          <w:lang w:bidi="en-GB"/>
        </w:rPr>
        <w:t xml:space="preserve">, </w:t>
      </w:r>
      <w:proofErr w:type="spellStart"/>
      <w:r w:rsidRPr="0002470A">
        <w:rPr>
          <w:sz w:val="20"/>
          <w:lang w:bidi="en-GB"/>
        </w:rPr>
        <w:t>skader</w:t>
      </w:r>
      <w:proofErr w:type="spellEnd"/>
      <w:r w:rsidRPr="0002470A">
        <w:rPr>
          <w:sz w:val="20"/>
          <w:lang w:bidi="en-GB"/>
        </w:rPr>
        <w:t xml:space="preserve">, </w:t>
      </w:r>
      <w:proofErr w:type="spellStart"/>
      <w:r w:rsidRPr="0002470A">
        <w:rPr>
          <w:sz w:val="20"/>
          <w:lang w:bidi="en-GB"/>
        </w:rPr>
        <w:t>ekstra</w:t>
      </w:r>
      <w:proofErr w:type="spellEnd"/>
      <w:r w:rsidRPr="0002470A">
        <w:rPr>
          <w:sz w:val="20"/>
          <w:lang w:bidi="en-GB"/>
        </w:rPr>
        <w:t xml:space="preserve"> </w:t>
      </w:r>
      <w:proofErr w:type="spellStart"/>
      <w:r w:rsidRPr="0002470A">
        <w:rPr>
          <w:sz w:val="20"/>
          <w:lang w:bidi="en-GB"/>
        </w:rPr>
        <w:t>rengøringsgebyrer</w:t>
      </w:r>
      <w:proofErr w:type="spellEnd"/>
      <w:r w:rsidRPr="0002470A">
        <w:rPr>
          <w:sz w:val="20"/>
          <w:lang w:bidi="en-GB"/>
        </w:rPr>
        <w:t xml:space="preserve">, </w:t>
      </w:r>
      <w:proofErr w:type="spellStart"/>
      <w:r w:rsidRPr="0002470A">
        <w:rPr>
          <w:sz w:val="20"/>
          <w:lang w:bidi="en-GB"/>
        </w:rPr>
        <w:t>sen</w:t>
      </w:r>
      <w:proofErr w:type="spellEnd"/>
      <w:r w:rsidRPr="0002470A">
        <w:rPr>
          <w:sz w:val="20"/>
          <w:lang w:bidi="en-GB"/>
        </w:rPr>
        <w:t xml:space="preserve"> </w:t>
      </w:r>
      <w:proofErr w:type="spellStart"/>
      <w:r w:rsidRPr="0002470A">
        <w:rPr>
          <w:sz w:val="20"/>
          <w:lang w:bidi="en-GB"/>
        </w:rPr>
        <w:t>udtjekning</w:t>
      </w:r>
      <w:proofErr w:type="spellEnd"/>
      <w:r w:rsidRPr="0002470A">
        <w:rPr>
          <w:sz w:val="20"/>
          <w:lang w:bidi="en-GB"/>
        </w:rPr>
        <w:t xml:space="preserve">, </w:t>
      </w:r>
      <w:proofErr w:type="spellStart"/>
      <w:r w:rsidRPr="0002470A">
        <w:rPr>
          <w:sz w:val="20"/>
          <w:lang w:bidi="en-GB"/>
        </w:rPr>
        <w:t>eventuelle</w:t>
      </w:r>
      <w:proofErr w:type="spellEnd"/>
      <w:r w:rsidRPr="0002470A">
        <w:rPr>
          <w:sz w:val="20"/>
          <w:lang w:bidi="en-GB"/>
        </w:rPr>
        <w:t xml:space="preserve"> </w:t>
      </w:r>
      <w:proofErr w:type="spellStart"/>
      <w:r w:rsidRPr="0002470A">
        <w:rPr>
          <w:sz w:val="20"/>
          <w:lang w:bidi="en-GB"/>
        </w:rPr>
        <w:t>ekstratjenester</w:t>
      </w:r>
      <w:proofErr w:type="spellEnd"/>
      <w:r w:rsidRPr="0002470A">
        <w:rPr>
          <w:sz w:val="20"/>
          <w:lang w:bidi="en-GB"/>
        </w:rPr>
        <w:t xml:space="preserve"> </w:t>
      </w:r>
      <w:proofErr w:type="spellStart"/>
      <w:r w:rsidRPr="0002470A">
        <w:rPr>
          <w:sz w:val="20"/>
          <w:lang w:bidi="en-GB"/>
        </w:rPr>
        <w:t>bestilt</w:t>
      </w:r>
      <w:proofErr w:type="spellEnd"/>
      <w:r w:rsidRPr="0002470A">
        <w:rPr>
          <w:sz w:val="20"/>
          <w:lang w:bidi="en-GB"/>
        </w:rPr>
        <w:t xml:space="preserve"> under </w:t>
      </w:r>
      <w:proofErr w:type="spellStart"/>
      <w:r w:rsidRPr="0002470A">
        <w:rPr>
          <w:sz w:val="20"/>
          <w:lang w:bidi="en-GB"/>
        </w:rPr>
        <w:t>dit</w:t>
      </w:r>
      <w:proofErr w:type="spellEnd"/>
      <w:r w:rsidRPr="0002470A">
        <w:rPr>
          <w:sz w:val="20"/>
          <w:lang w:bidi="en-GB"/>
        </w:rPr>
        <w:t xml:space="preserve"> </w:t>
      </w:r>
      <w:proofErr w:type="spellStart"/>
      <w:r w:rsidRPr="0002470A">
        <w:rPr>
          <w:sz w:val="20"/>
          <w:lang w:bidi="en-GB"/>
        </w:rPr>
        <w:t>ophold</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eventuelle</w:t>
      </w:r>
      <w:proofErr w:type="spellEnd"/>
      <w:r w:rsidRPr="0002470A">
        <w:rPr>
          <w:sz w:val="20"/>
          <w:lang w:bidi="en-GB"/>
        </w:rPr>
        <w:t xml:space="preserve"> </w:t>
      </w:r>
      <w:proofErr w:type="spellStart"/>
      <w:r w:rsidRPr="0002470A">
        <w:rPr>
          <w:sz w:val="20"/>
          <w:lang w:bidi="en-GB"/>
        </w:rPr>
        <w:t>yderligere</w:t>
      </w:r>
      <w:proofErr w:type="spellEnd"/>
      <w:r w:rsidRPr="0002470A">
        <w:rPr>
          <w:sz w:val="20"/>
          <w:lang w:bidi="en-GB"/>
        </w:rPr>
        <w:t xml:space="preserve"> </w:t>
      </w:r>
      <w:proofErr w:type="spellStart"/>
      <w:r w:rsidRPr="0002470A">
        <w:rPr>
          <w:sz w:val="20"/>
          <w:lang w:bidi="en-GB"/>
        </w:rPr>
        <w:t>gebyrer</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vi </w:t>
      </w:r>
      <w:proofErr w:type="spellStart"/>
      <w:r w:rsidRPr="0002470A">
        <w:rPr>
          <w:sz w:val="20"/>
          <w:lang w:bidi="en-GB"/>
        </w:rPr>
        <w:t>pådrager</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w:t>
      </w:r>
      <w:proofErr w:type="spellStart"/>
      <w:r w:rsidRPr="0002470A">
        <w:rPr>
          <w:sz w:val="20"/>
          <w:lang w:bidi="en-GB"/>
        </w:rPr>
        <w:t>følge</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dit</w:t>
      </w:r>
      <w:proofErr w:type="spellEnd"/>
      <w:r w:rsidRPr="0002470A">
        <w:rPr>
          <w:sz w:val="20"/>
          <w:lang w:bidi="en-GB"/>
        </w:rPr>
        <w:t xml:space="preserve"> </w:t>
      </w:r>
      <w:proofErr w:type="spellStart"/>
      <w:r w:rsidRPr="0002470A">
        <w:rPr>
          <w:sz w:val="20"/>
          <w:lang w:bidi="en-GB"/>
        </w:rPr>
        <w:t>ophold</w:t>
      </w:r>
      <w:proofErr w:type="spellEnd"/>
      <w:r w:rsidRPr="0002470A">
        <w:rPr>
          <w:sz w:val="20"/>
          <w:lang w:bidi="en-GB"/>
        </w:rPr>
        <w:t xml:space="preserve"> (</w:t>
      </w:r>
      <w:r w:rsidRPr="0002470A">
        <w:rPr>
          <w:b/>
          <w:bCs/>
          <w:sz w:val="20"/>
          <w:lang w:bidi="en-GB"/>
        </w:rPr>
        <w:t>"</w:t>
      </w:r>
      <w:proofErr w:type="spellStart"/>
      <w:r w:rsidRPr="0002470A">
        <w:rPr>
          <w:b/>
          <w:bCs/>
          <w:sz w:val="20"/>
          <w:lang w:bidi="en-GB"/>
        </w:rPr>
        <w:t>Yderligere</w:t>
      </w:r>
      <w:proofErr w:type="spellEnd"/>
      <w:r w:rsidRPr="0002470A">
        <w:rPr>
          <w:b/>
          <w:bCs/>
          <w:sz w:val="20"/>
          <w:lang w:bidi="en-GB"/>
        </w:rPr>
        <w:t xml:space="preserve"> </w:t>
      </w:r>
      <w:proofErr w:type="spellStart"/>
      <w:r w:rsidRPr="0002470A">
        <w:rPr>
          <w:b/>
          <w:bCs/>
          <w:sz w:val="20"/>
          <w:lang w:bidi="en-GB"/>
        </w:rPr>
        <w:t>gebyrer</w:t>
      </w:r>
      <w:proofErr w:type="spellEnd"/>
      <w:r w:rsidRPr="0002470A">
        <w:rPr>
          <w:b/>
          <w:bCs/>
          <w:sz w:val="20"/>
          <w:lang w:bidi="en-GB"/>
        </w:rPr>
        <w:t>"</w:t>
      </w:r>
      <w:r w:rsidRPr="0002470A">
        <w:rPr>
          <w:sz w:val="20"/>
          <w:lang w:bidi="en-GB"/>
        </w:rPr>
        <w:t xml:space="preserve">). </w:t>
      </w:r>
      <w:r w:rsidR="007C1FAF" w:rsidRPr="00F731AA">
        <w:rPr>
          <w:sz w:val="20"/>
          <w:lang w:val="de-DE" w:bidi="en-GB"/>
        </w:rPr>
        <w:t xml:space="preserve">Ved ankomsten til </w:t>
      </w:r>
      <w:r w:rsidR="0006080F" w:rsidRPr="00F731AA">
        <w:rPr>
          <w:sz w:val="20"/>
          <w:lang w:val="de-DE" w:bidi="en-GB"/>
        </w:rPr>
        <w:t xml:space="preserve">ejendommen </w:t>
      </w:r>
      <w:r w:rsidR="00B90EA8" w:rsidRPr="00F731AA">
        <w:rPr>
          <w:sz w:val="20"/>
          <w:lang w:val="de-DE" w:bidi="en-GB"/>
        </w:rPr>
        <w:t>kan</w:t>
      </w:r>
      <w:r w:rsidR="007C1FAF" w:rsidRPr="00F731AA">
        <w:rPr>
          <w:sz w:val="20"/>
          <w:lang w:val="de-DE" w:bidi="en-GB"/>
        </w:rPr>
        <w:t xml:space="preserve"> vi foretage en </w:t>
      </w:r>
      <w:r w:rsidR="00EC3DC2" w:rsidRPr="00F731AA">
        <w:rPr>
          <w:sz w:val="20"/>
          <w:lang w:val="de-DE" w:bidi="en-GB"/>
        </w:rPr>
        <w:t xml:space="preserve">forhåndsgodkendelse </w:t>
      </w:r>
      <w:r w:rsidR="00043304" w:rsidRPr="00F731AA">
        <w:rPr>
          <w:sz w:val="20"/>
          <w:lang w:val="de-DE" w:bidi="en-GB"/>
        </w:rPr>
        <w:t xml:space="preserve">af et betalingskort med henblik på sådanne omkostninger. </w:t>
      </w:r>
      <w:r w:rsidRPr="00F731AA">
        <w:rPr>
          <w:sz w:val="20"/>
          <w:lang w:val="de-DE" w:bidi="en-GB"/>
        </w:rPr>
        <w:t xml:space="preserve">Hvis det </w:t>
      </w:r>
      <w:r w:rsidR="006A6DCC" w:rsidRPr="00F731AA">
        <w:rPr>
          <w:sz w:val="20"/>
          <w:lang w:val="de-DE" w:bidi="en-GB"/>
        </w:rPr>
        <w:t xml:space="preserve">forhåndsgodkendte beløb </w:t>
      </w:r>
      <w:r w:rsidRPr="00F731AA">
        <w:rPr>
          <w:sz w:val="20"/>
          <w:lang w:val="de-DE" w:bidi="en-GB"/>
        </w:rPr>
        <w:t xml:space="preserve">ikke er tilstrækkeligt til at dække omkostningerne, giver du os tilladelse til at trække betaling for sådanne gebyrer fra det betalingskort, der er angivet til </w:t>
      </w:r>
      <w:r w:rsidR="00A7453B" w:rsidRPr="00F731AA">
        <w:rPr>
          <w:sz w:val="20"/>
          <w:lang w:val="de-DE" w:bidi="en-GB"/>
        </w:rPr>
        <w:t>forhåndsgodkendelsen</w:t>
      </w:r>
      <w:r w:rsidRPr="00F731AA">
        <w:rPr>
          <w:sz w:val="20"/>
          <w:lang w:val="de-DE" w:bidi="en-GB"/>
        </w:rPr>
        <w:t xml:space="preserve">. I tilfælde af at betaling med betalingskort afvises, eller der ikke angives kortoplysninger, forbeholder vi os retten til at fakturere den, der har foretaget reservationen, eller gæsten direkte for disse gebyrer. </w:t>
      </w:r>
      <w:bookmarkEnd w:id="1"/>
    </w:p>
    <w:p w14:paraId="5D69CA96" w14:textId="77777777" w:rsidR="00B208A7" w:rsidRPr="00F731AA" w:rsidRDefault="00B208A7" w:rsidP="00C52762">
      <w:pPr>
        <w:pStyle w:val="Heading2"/>
        <w:tabs>
          <w:tab w:val="num" w:pos="709"/>
        </w:tabs>
        <w:ind w:left="709" w:hanging="709"/>
        <w:rPr>
          <w:sz w:val="20"/>
          <w:lang w:val="de-DE" w:bidi="en-GB"/>
        </w:rPr>
      </w:pPr>
      <w:r w:rsidRPr="00F731AA">
        <w:rPr>
          <w:sz w:val="20"/>
          <w:lang w:val="de-DE" w:bidi="en-GB"/>
        </w:rPr>
        <w:t>Som vejledning omfatter yderligere omkostninger, men er ikke begrænset til, følgende:</w:t>
      </w:r>
    </w:p>
    <w:p w14:paraId="3E8DB848" w14:textId="77777777" w:rsidR="00B208A7" w:rsidRPr="00F731AA" w:rsidRDefault="00B208A7" w:rsidP="00B208A7">
      <w:pPr>
        <w:pStyle w:val="Heading3"/>
        <w:rPr>
          <w:sz w:val="20"/>
          <w:lang w:val="de-DE" w:bidi="en-GB"/>
        </w:rPr>
      </w:pPr>
      <w:r w:rsidRPr="00F731AA">
        <w:rPr>
          <w:sz w:val="20"/>
          <w:lang w:val="de-DE" w:bidi="en-GB"/>
        </w:rPr>
        <w:t xml:space="preserve">Brud, tab eller skader på lejligheden eller dens indhold </w:t>
      </w:r>
    </w:p>
    <w:p w14:paraId="5DE36930" w14:textId="77777777" w:rsidR="00B208A7" w:rsidRPr="0002470A" w:rsidRDefault="00B208A7" w:rsidP="00B208A7">
      <w:pPr>
        <w:pStyle w:val="Heading3"/>
        <w:rPr>
          <w:sz w:val="20"/>
          <w:lang w:bidi="en-GB"/>
        </w:rPr>
      </w:pPr>
      <w:proofErr w:type="spellStart"/>
      <w:r w:rsidRPr="0002470A">
        <w:rPr>
          <w:sz w:val="20"/>
          <w:lang w:bidi="en-GB"/>
        </w:rPr>
        <w:t>Rengøring</w:t>
      </w:r>
      <w:proofErr w:type="spellEnd"/>
      <w:r w:rsidRPr="0002470A">
        <w:rPr>
          <w:sz w:val="20"/>
          <w:lang w:bidi="en-GB"/>
        </w:rPr>
        <w:t xml:space="preserve">, </w:t>
      </w:r>
      <w:proofErr w:type="spellStart"/>
      <w:r w:rsidRPr="0002470A">
        <w:rPr>
          <w:sz w:val="20"/>
          <w:lang w:bidi="en-GB"/>
        </w:rPr>
        <w:t>gebyrer</w:t>
      </w:r>
      <w:proofErr w:type="spellEnd"/>
      <w:r w:rsidRPr="0002470A">
        <w:rPr>
          <w:sz w:val="20"/>
          <w:lang w:bidi="en-GB"/>
        </w:rPr>
        <w:t xml:space="preserve"> for </w:t>
      </w:r>
      <w:proofErr w:type="spellStart"/>
      <w:r w:rsidRPr="0002470A">
        <w:rPr>
          <w:sz w:val="20"/>
          <w:lang w:bidi="en-GB"/>
        </w:rPr>
        <w:t>specialbehandling</w:t>
      </w:r>
      <w:proofErr w:type="spellEnd"/>
      <w:r w:rsidRPr="0002470A">
        <w:rPr>
          <w:sz w:val="20"/>
          <w:lang w:bidi="en-GB"/>
        </w:rPr>
        <w:t xml:space="preserve">, </w:t>
      </w:r>
      <w:proofErr w:type="spellStart"/>
      <w:r w:rsidRPr="0002470A">
        <w:rPr>
          <w:sz w:val="20"/>
          <w:lang w:bidi="en-GB"/>
        </w:rPr>
        <w:t>hvor</w:t>
      </w:r>
      <w:proofErr w:type="spellEnd"/>
      <w:r w:rsidRPr="0002470A">
        <w:rPr>
          <w:sz w:val="20"/>
          <w:lang w:bidi="en-GB"/>
        </w:rPr>
        <w:t xml:space="preserve"> der er tale om mere end </w:t>
      </w:r>
      <w:proofErr w:type="spellStart"/>
      <w:r w:rsidRPr="0002470A">
        <w:rPr>
          <w:sz w:val="20"/>
          <w:lang w:bidi="en-GB"/>
        </w:rPr>
        <w:t>rutinemæssig</w:t>
      </w:r>
      <w:proofErr w:type="spellEnd"/>
      <w:r w:rsidRPr="0002470A">
        <w:rPr>
          <w:sz w:val="20"/>
          <w:lang w:bidi="en-GB"/>
        </w:rPr>
        <w:t xml:space="preserve"> </w:t>
      </w:r>
      <w:proofErr w:type="spellStart"/>
      <w:r w:rsidRPr="0002470A">
        <w:rPr>
          <w:sz w:val="20"/>
          <w:lang w:bidi="en-GB"/>
        </w:rPr>
        <w:t>rengøring</w:t>
      </w:r>
      <w:proofErr w:type="spellEnd"/>
    </w:p>
    <w:p w14:paraId="784737C4" w14:textId="18AFD499" w:rsidR="00B208A7" w:rsidRPr="0002470A" w:rsidRDefault="00B208A7" w:rsidP="00B208A7">
      <w:pPr>
        <w:pStyle w:val="Heading3"/>
        <w:rPr>
          <w:sz w:val="20"/>
          <w:lang w:bidi="en-GB"/>
        </w:rPr>
      </w:pPr>
      <w:proofErr w:type="spellStart"/>
      <w:r w:rsidRPr="0002470A">
        <w:rPr>
          <w:sz w:val="20"/>
          <w:lang w:bidi="en-GB"/>
        </w:rPr>
        <w:t>Rygningstillæg</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overensstemmelse</w:t>
      </w:r>
      <w:proofErr w:type="spellEnd"/>
      <w:r w:rsidRPr="0002470A">
        <w:rPr>
          <w:sz w:val="20"/>
          <w:lang w:bidi="en-GB"/>
        </w:rPr>
        <w:t xml:space="preserve"> med afsnit</w:t>
      </w:r>
      <w:r w:rsidRPr="0002470A">
        <w:rPr>
          <w:sz w:val="20"/>
          <w:lang w:bidi="en-GB"/>
        </w:rPr>
        <w:fldChar w:fldCharType="begin"/>
      </w:r>
      <w:r w:rsidRPr="0002470A">
        <w:rPr>
          <w:sz w:val="20"/>
          <w:lang w:bidi="en-GB"/>
        </w:rPr>
        <w:instrText xml:space="preserve"> REF _Ref89364106 \w \h </w:instrText>
      </w:r>
      <w:r w:rsidR="0002470A" w:rsidRPr="0002470A">
        <w:rPr>
          <w:sz w:val="20"/>
          <w:lang w:bidi="en-GB"/>
        </w:rPr>
        <w:instrText xml:space="preserve"> \* MERGEFORMAT </w:instrText>
      </w:r>
      <w:r w:rsidRPr="0002470A">
        <w:rPr>
          <w:sz w:val="20"/>
          <w:lang w:bidi="en-GB"/>
        </w:rPr>
      </w:r>
      <w:r w:rsidRPr="0002470A">
        <w:rPr>
          <w:sz w:val="20"/>
          <w:lang w:bidi="en-GB"/>
        </w:rPr>
        <w:fldChar w:fldCharType="separate"/>
      </w:r>
      <w:r w:rsidR="008265CB" w:rsidRPr="0002470A">
        <w:rPr>
          <w:sz w:val="20"/>
          <w:lang w:bidi="en-GB"/>
        </w:rPr>
        <w:t>13.2</w:t>
      </w:r>
      <w:r w:rsidRPr="0002470A">
        <w:rPr>
          <w:sz w:val="20"/>
          <w:lang w:bidi="en-GB"/>
        </w:rPr>
        <w:fldChar w:fldCharType="end"/>
      </w:r>
      <w:r w:rsidRPr="0002470A">
        <w:rPr>
          <w:sz w:val="20"/>
          <w:lang w:bidi="en-GB"/>
        </w:rPr>
        <w:t xml:space="preserve"> ;</w:t>
      </w:r>
    </w:p>
    <w:p w14:paraId="5F335888" w14:textId="55401887" w:rsidR="00B208A7" w:rsidRPr="00F731AA" w:rsidRDefault="00B208A7" w:rsidP="00B208A7">
      <w:pPr>
        <w:pStyle w:val="Heading3"/>
        <w:rPr>
          <w:sz w:val="20"/>
          <w:lang w:val="de-DE" w:bidi="en-GB"/>
        </w:rPr>
      </w:pPr>
      <w:r w:rsidRPr="00F731AA">
        <w:rPr>
          <w:sz w:val="20"/>
          <w:lang w:val="de-DE" w:bidi="en-GB"/>
        </w:rPr>
        <w:t xml:space="preserve">Inventar- og tilstandsrapporter: £50 </w:t>
      </w:r>
      <w:r w:rsidR="00AB0B1B" w:rsidRPr="00F731AA">
        <w:rPr>
          <w:sz w:val="20"/>
          <w:lang w:val="de-DE" w:bidi="en-GB"/>
        </w:rPr>
        <w:t>(Europa</w:t>
      </w:r>
      <w:r w:rsidR="006A62EB" w:rsidRPr="00F731AA">
        <w:rPr>
          <w:sz w:val="20"/>
          <w:lang w:val="de-DE" w:bidi="en-GB"/>
        </w:rPr>
        <w:t xml:space="preserve">: </w:t>
      </w:r>
      <w:r w:rsidR="00AB0B1B" w:rsidRPr="00F731AA">
        <w:rPr>
          <w:sz w:val="20"/>
          <w:lang w:val="de-DE" w:bidi="en-GB"/>
        </w:rPr>
        <w:t>€50</w:t>
      </w:r>
      <w:r w:rsidR="00DA4B7C" w:rsidRPr="00F731AA">
        <w:rPr>
          <w:sz w:val="20"/>
          <w:lang w:val="de-DE" w:bidi="en-GB"/>
        </w:rPr>
        <w:t xml:space="preserve">; </w:t>
      </w:r>
      <w:r w:rsidR="002304BB" w:rsidRPr="00F731AA">
        <w:rPr>
          <w:sz w:val="20"/>
          <w:lang w:val="de-DE" w:bidi="en-GB"/>
        </w:rPr>
        <w:t>Schweiz</w:t>
      </w:r>
      <w:r w:rsidR="006A62EB" w:rsidRPr="00F731AA">
        <w:rPr>
          <w:sz w:val="20"/>
          <w:lang w:val="de-DE" w:bidi="en-GB"/>
        </w:rPr>
        <w:t xml:space="preserve">: </w:t>
      </w:r>
      <w:r w:rsidR="00706805" w:rsidRPr="00F731AA">
        <w:rPr>
          <w:sz w:val="20"/>
          <w:lang w:val="de-DE" w:bidi="en-GB"/>
        </w:rPr>
        <w:t>CHF50</w:t>
      </w:r>
      <w:r w:rsidR="00202818">
        <w:rPr>
          <w:sz w:val="20"/>
          <w:lang w:val="de-DE" w:bidi="en-GB"/>
        </w:rPr>
        <w:t>, Danmark: kr450</w:t>
      </w:r>
      <w:r w:rsidR="00AB0B1B" w:rsidRPr="00F731AA">
        <w:rPr>
          <w:sz w:val="20"/>
          <w:lang w:val="de-DE" w:bidi="en-GB"/>
        </w:rPr>
        <w:t>)</w:t>
      </w:r>
      <w:r w:rsidRPr="00F731AA">
        <w:rPr>
          <w:sz w:val="20"/>
          <w:lang w:val="de-DE" w:bidi="en-GB"/>
        </w:rPr>
        <w:t>;</w:t>
      </w:r>
    </w:p>
    <w:p w14:paraId="35A2B901" w14:textId="0B71C2AA" w:rsidR="00B208A7" w:rsidRPr="00F731AA" w:rsidRDefault="00B208A7" w:rsidP="00B208A7">
      <w:pPr>
        <w:pStyle w:val="Heading3"/>
        <w:rPr>
          <w:sz w:val="20"/>
          <w:lang w:val="de-DE" w:bidi="en-GB"/>
        </w:rPr>
      </w:pPr>
      <w:r w:rsidRPr="00F731AA">
        <w:rPr>
          <w:sz w:val="20"/>
          <w:lang w:val="de-DE" w:bidi="en-GB"/>
        </w:rPr>
        <w:t xml:space="preserve">Udskiftning af fysisk nøgle: </w:t>
      </w:r>
      <w:r w:rsidR="008036D2" w:rsidRPr="00F731AA">
        <w:rPr>
          <w:sz w:val="20"/>
          <w:lang w:val="de-DE" w:bidi="en-GB"/>
        </w:rPr>
        <w:t xml:space="preserve">£50 </w:t>
      </w:r>
      <w:r w:rsidR="00AB0B1B" w:rsidRPr="00F731AA">
        <w:rPr>
          <w:sz w:val="20"/>
          <w:lang w:val="de-DE" w:bidi="en-GB"/>
        </w:rPr>
        <w:t>(Europa</w:t>
      </w:r>
      <w:r w:rsidR="006A62EB" w:rsidRPr="00F731AA">
        <w:rPr>
          <w:sz w:val="20"/>
          <w:lang w:val="de-DE" w:bidi="en-GB"/>
        </w:rPr>
        <w:t xml:space="preserve">: </w:t>
      </w:r>
      <w:r w:rsidR="00AB0B1B" w:rsidRPr="00F731AA">
        <w:rPr>
          <w:sz w:val="20"/>
          <w:lang w:val="de-DE" w:bidi="en-GB"/>
        </w:rPr>
        <w:t>€50</w:t>
      </w:r>
      <w:r w:rsidR="006A62EB" w:rsidRPr="00F731AA">
        <w:rPr>
          <w:sz w:val="20"/>
          <w:lang w:val="de-DE" w:bidi="en-GB"/>
        </w:rPr>
        <w:t xml:space="preserve">; </w:t>
      </w:r>
      <w:r w:rsidR="002304BB" w:rsidRPr="00F731AA">
        <w:rPr>
          <w:sz w:val="20"/>
          <w:lang w:val="de-DE" w:bidi="en-GB"/>
        </w:rPr>
        <w:t>Schweiz</w:t>
      </w:r>
      <w:r w:rsidR="006A62EB" w:rsidRPr="00F731AA">
        <w:rPr>
          <w:sz w:val="20"/>
          <w:lang w:val="de-DE" w:bidi="en-GB"/>
        </w:rPr>
        <w:t xml:space="preserve">: </w:t>
      </w:r>
      <w:r w:rsidR="002304BB" w:rsidRPr="00F731AA">
        <w:rPr>
          <w:sz w:val="20"/>
          <w:lang w:val="de-DE" w:bidi="en-GB"/>
        </w:rPr>
        <w:t>CHF50</w:t>
      </w:r>
      <w:r w:rsidR="00202818">
        <w:rPr>
          <w:sz w:val="20"/>
          <w:lang w:val="de-DE" w:bidi="en-GB"/>
        </w:rPr>
        <w:t>, Danmark: kr450</w:t>
      </w:r>
      <w:r w:rsidR="00AB0B1B" w:rsidRPr="00F731AA">
        <w:rPr>
          <w:sz w:val="20"/>
          <w:lang w:val="de-DE" w:bidi="en-GB"/>
        </w:rPr>
        <w:t>)</w:t>
      </w:r>
      <w:r w:rsidRPr="00F731AA">
        <w:rPr>
          <w:sz w:val="20"/>
          <w:lang w:val="de-DE" w:bidi="en-GB"/>
        </w:rPr>
        <w:t>;</w:t>
      </w:r>
    </w:p>
    <w:p w14:paraId="3EA03E58" w14:textId="2E4B716A" w:rsidR="00B208A7" w:rsidRPr="00F731AA" w:rsidRDefault="00B208A7" w:rsidP="00B208A7">
      <w:pPr>
        <w:pStyle w:val="Heading3"/>
        <w:rPr>
          <w:sz w:val="20"/>
          <w:lang w:val="de-DE" w:bidi="en-GB"/>
        </w:rPr>
      </w:pPr>
      <w:r w:rsidRPr="00F731AA">
        <w:rPr>
          <w:sz w:val="20"/>
          <w:lang w:val="de-DE" w:bidi="en-GB"/>
        </w:rPr>
        <w:t xml:space="preserve">Udskiftning af nøglebrik: £25 </w:t>
      </w:r>
      <w:r w:rsidR="00AB0B1B" w:rsidRPr="00F731AA">
        <w:rPr>
          <w:sz w:val="20"/>
          <w:lang w:val="de-DE" w:bidi="en-GB"/>
        </w:rPr>
        <w:t>(</w:t>
      </w:r>
      <w:r w:rsidR="006A62EB" w:rsidRPr="00F731AA">
        <w:rPr>
          <w:sz w:val="20"/>
          <w:lang w:val="de-DE" w:bidi="en-GB"/>
        </w:rPr>
        <w:t>Europa: €25; Schweiz: CHF25</w:t>
      </w:r>
      <w:r w:rsidR="00202818">
        <w:rPr>
          <w:sz w:val="20"/>
          <w:lang w:val="de-DE" w:bidi="en-GB"/>
        </w:rPr>
        <w:t>, Danmark: kr225</w:t>
      </w:r>
      <w:r w:rsidR="00AB0B1B" w:rsidRPr="00F731AA">
        <w:rPr>
          <w:sz w:val="20"/>
          <w:lang w:val="de-DE" w:bidi="en-GB"/>
        </w:rPr>
        <w:t>)</w:t>
      </w:r>
      <w:r w:rsidRPr="00F731AA">
        <w:rPr>
          <w:sz w:val="20"/>
          <w:lang w:val="de-DE" w:bidi="en-GB"/>
        </w:rPr>
        <w:t>;</w:t>
      </w:r>
    </w:p>
    <w:p w14:paraId="24848DC9" w14:textId="2F6AACFB" w:rsidR="00B208A7" w:rsidRPr="00F731AA" w:rsidRDefault="00B208A7" w:rsidP="00B208A7">
      <w:pPr>
        <w:pStyle w:val="Heading3"/>
        <w:rPr>
          <w:sz w:val="20"/>
          <w:lang w:val="de-DE" w:bidi="en-GB"/>
        </w:rPr>
      </w:pPr>
      <w:r w:rsidRPr="00F731AA">
        <w:rPr>
          <w:sz w:val="20"/>
          <w:lang w:val="de-DE" w:bidi="en-GB"/>
        </w:rPr>
        <w:lastRenderedPageBreak/>
        <w:t xml:space="preserve">Opbevaring af bagage </w:t>
      </w:r>
      <w:r w:rsidR="0086043D" w:rsidRPr="00F731AA">
        <w:rPr>
          <w:sz w:val="20"/>
          <w:lang w:val="de-DE"/>
        </w:rPr>
        <w:t>efter kl. 23.59 på ankomst- og/eller afrejsedagen</w:t>
      </w:r>
      <w:r w:rsidR="00772152" w:rsidRPr="00F731AA">
        <w:rPr>
          <w:sz w:val="20"/>
          <w:lang w:val="de-DE"/>
        </w:rPr>
        <w:t xml:space="preserve">, afhængigt af tilgængelighed </w:t>
      </w:r>
      <w:r w:rsidR="0086043D" w:rsidRPr="00F731AA">
        <w:rPr>
          <w:sz w:val="20"/>
          <w:lang w:val="de-DE"/>
        </w:rPr>
        <w:t>(opbevaring er gratis indtil kl. 23.59 på ankomst- og/eller afrejsedagen</w:t>
      </w:r>
      <w:r w:rsidR="002F3FC9" w:rsidRPr="00F731AA">
        <w:rPr>
          <w:sz w:val="20"/>
          <w:lang w:val="de-DE"/>
        </w:rPr>
        <w:t>, afhængigt af tilgængelighed</w:t>
      </w:r>
      <w:r w:rsidR="0086043D" w:rsidRPr="00F731AA">
        <w:rPr>
          <w:sz w:val="20"/>
          <w:lang w:val="de-DE"/>
        </w:rPr>
        <w:t>)</w:t>
      </w:r>
      <w:r w:rsidRPr="00F731AA">
        <w:rPr>
          <w:sz w:val="20"/>
          <w:lang w:val="de-DE" w:bidi="en-GB"/>
        </w:rPr>
        <w:t>;</w:t>
      </w:r>
    </w:p>
    <w:p w14:paraId="0C402D5E" w14:textId="0E582AEB" w:rsidR="00B208A7" w:rsidRPr="0002470A" w:rsidRDefault="00B208A7" w:rsidP="00B208A7">
      <w:pPr>
        <w:pStyle w:val="Heading3"/>
        <w:rPr>
          <w:sz w:val="20"/>
          <w:lang w:bidi="en-GB"/>
        </w:rPr>
      </w:pPr>
      <w:proofErr w:type="spellStart"/>
      <w:r w:rsidRPr="0002470A">
        <w:rPr>
          <w:sz w:val="20"/>
          <w:lang w:bidi="en-GB"/>
        </w:rPr>
        <w:t>Ophold</w:t>
      </w:r>
      <w:proofErr w:type="spellEnd"/>
      <w:r w:rsidRPr="0002470A">
        <w:rPr>
          <w:sz w:val="20"/>
          <w:lang w:bidi="en-GB"/>
        </w:rPr>
        <w:t xml:space="preserve"> med </w:t>
      </w:r>
      <w:proofErr w:type="spellStart"/>
      <w:r w:rsidR="00AC5975" w:rsidRPr="0002470A">
        <w:rPr>
          <w:sz w:val="20"/>
          <w:lang w:bidi="en-GB"/>
        </w:rPr>
        <w:t>hund</w:t>
      </w:r>
      <w:proofErr w:type="spellEnd"/>
      <w:r w:rsidR="00AC5975" w:rsidRPr="0002470A">
        <w:rPr>
          <w:sz w:val="20"/>
          <w:lang w:bidi="en-GB"/>
        </w:rPr>
        <w:t xml:space="preserve"> </w:t>
      </w:r>
      <w:r w:rsidR="002F3FC9" w:rsidRPr="0002470A">
        <w:rPr>
          <w:sz w:val="20"/>
          <w:lang w:bidi="en-GB"/>
        </w:rPr>
        <w:t xml:space="preserve">(se </w:t>
      </w:r>
      <w:proofErr w:type="spellStart"/>
      <w:r w:rsidR="002F3FC9" w:rsidRPr="0002470A">
        <w:rPr>
          <w:sz w:val="20"/>
          <w:lang w:bidi="en-GB"/>
        </w:rPr>
        <w:t>afsnit</w:t>
      </w:r>
      <w:proofErr w:type="spellEnd"/>
      <w:r w:rsidR="002F3FC9" w:rsidRPr="0002470A">
        <w:rPr>
          <w:sz w:val="20"/>
          <w:lang w:bidi="en-GB"/>
        </w:rPr>
        <w:t xml:space="preserve"> 13.3)</w:t>
      </w:r>
      <w:r w:rsidRPr="0002470A">
        <w:rPr>
          <w:sz w:val="20"/>
          <w:lang w:bidi="en-GB"/>
        </w:rPr>
        <w:t>;</w:t>
      </w:r>
    </w:p>
    <w:p w14:paraId="15191E5B" w14:textId="11408E99" w:rsidR="00B208A7" w:rsidRPr="00F731AA" w:rsidRDefault="00B208A7" w:rsidP="00B208A7">
      <w:pPr>
        <w:pStyle w:val="Heading3"/>
        <w:rPr>
          <w:sz w:val="20"/>
          <w:lang w:val="de-DE" w:bidi="en-GB"/>
        </w:rPr>
      </w:pPr>
      <w:r w:rsidRPr="0002470A">
        <w:rPr>
          <w:sz w:val="20"/>
          <w:lang w:bidi="en-GB"/>
        </w:rPr>
        <w:t xml:space="preserve">Andre </w:t>
      </w:r>
      <w:proofErr w:type="spellStart"/>
      <w:r w:rsidRPr="0002470A">
        <w:rPr>
          <w:sz w:val="20"/>
          <w:lang w:bidi="en-GB"/>
        </w:rPr>
        <w:t>tjenester</w:t>
      </w:r>
      <w:proofErr w:type="spellEnd"/>
      <w:r w:rsidRPr="0002470A">
        <w:rPr>
          <w:sz w:val="20"/>
          <w:lang w:bidi="en-GB"/>
        </w:rPr>
        <w:t xml:space="preserve"> </w:t>
      </w:r>
      <w:proofErr w:type="spellStart"/>
      <w:r w:rsidRPr="0002470A">
        <w:rPr>
          <w:sz w:val="20"/>
          <w:lang w:bidi="en-GB"/>
        </w:rPr>
        <w:t>såsom</w:t>
      </w:r>
      <w:proofErr w:type="spellEnd"/>
      <w:r w:rsidRPr="0002470A">
        <w:rPr>
          <w:sz w:val="20"/>
          <w:lang w:bidi="en-GB"/>
        </w:rPr>
        <w:t xml:space="preserve"> </w:t>
      </w:r>
      <w:proofErr w:type="spellStart"/>
      <w:r w:rsidRPr="0002470A">
        <w:rPr>
          <w:sz w:val="20"/>
          <w:lang w:bidi="en-GB"/>
        </w:rPr>
        <w:t>parkering</w:t>
      </w:r>
      <w:proofErr w:type="spellEnd"/>
      <w:r w:rsidRPr="0002470A">
        <w:rPr>
          <w:sz w:val="20"/>
          <w:lang w:bidi="en-GB"/>
        </w:rPr>
        <w:t xml:space="preserve">, </w:t>
      </w:r>
      <w:proofErr w:type="spellStart"/>
      <w:r w:rsidRPr="0002470A">
        <w:rPr>
          <w:sz w:val="20"/>
          <w:lang w:bidi="en-GB"/>
        </w:rPr>
        <w:t>renseri</w:t>
      </w:r>
      <w:proofErr w:type="spellEnd"/>
      <w:r w:rsidRPr="0002470A">
        <w:rPr>
          <w:sz w:val="20"/>
          <w:lang w:bidi="en-GB"/>
        </w:rPr>
        <w:t xml:space="preserve">, </w:t>
      </w:r>
      <w:proofErr w:type="spellStart"/>
      <w:r w:rsidRPr="0002470A">
        <w:rPr>
          <w:sz w:val="20"/>
          <w:lang w:bidi="en-GB"/>
        </w:rPr>
        <w:t>vaskeri</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ekstra</w:t>
      </w:r>
      <w:proofErr w:type="spellEnd"/>
      <w:r w:rsidRPr="0002470A">
        <w:rPr>
          <w:sz w:val="20"/>
          <w:lang w:bidi="en-GB"/>
        </w:rPr>
        <w:t xml:space="preserve"> </w:t>
      </w:r>
      <w:proofErr w:type="spellStart"/>
      <w:r w:rsidRPr="0002470A">
        <w:rPr>
          <w:sz w:val="20"/>
          <w:lang w:bidi="en-GB"/>
        </w:rPr>
        <w:t>rengøring</w:t>
      </w:r>
      <w:proofErr w:type="spellEnd"/>
      <w:r w:rsidRPr="0002470A">
        <w:rPr>
          <w:sz w:val="20"/>
          <w:lang w:bidi="en-GB"/>
        </w:rPr>
        <w:t xml:space="preserve">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være</w:t>
      </w:r>
      <w:proofErr w:type="spellEnd"/>
      <w:r w:rsidRPr="0002470A">
        <w:rPr>
          <w:sz w:val="20"/>
          <w:lang w:bidi="en-GB"/>
        </w:rPr>
        <w:t xml:space="preserve"> </w:t>
      </w:r>
      <w:proofErr w:type="spellStart"/>
      <w:r w:rsidRPr="0002470A">
        <w:rPr>
          <w:sz w:val="20"/>
          <w:lang w:bidi="en-GB"/>
        </w:rPr>
        <w:t>tilgængelige</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anmodning</w:t>
      </w:r>
      <w:proofErr w:type="spellEnd"/>
      <w:r w:rsidRPr="0002470A">
        <w:rPr>
          <w:sz w:val="20"/>
          <w:lang w:bidi="en-GB"/>
        </w:rPr>
        <w:t xml:space="preserve">. </w:t>
      </w:r>
      <w:r w:rsidR="00A35467" w:rsidRPr="00F731AA">
        <w:rPr>
          <w:sz w:val="20"/>
          <w:lang w:val="de-DE" w:bidi="en-GB"/>
        </w:rPr>
        <w:t>De gebyrer, du skal betale, vil blive meddelt dig, inden du køber den pågældende tjeneste.</w:t>
      </w:r>
    </w:p>
    <w:p w14:paraId="7FAE4D2A" w14:textId="77777777" w:rsidR="00B208A7" w:rsidRPr="0002470A" w:rsidRDefault="00B208A7" w:rsidP="00C52762">
      <w:pPr>
        <w:pStyle w:val="Heading2"/>
        <w:tabs>
          <w:tab w:val="num" w:pos="709"/>
        </w:tabs>
        <w:ind w:left="709" w:hanging="709"/>
        <w:rPr>
          <w:sz w:val="20"/>
          <w:lang w:bidi="en-GB"/>
        </w:rPr>
      </w:pPr>
      <w:r w:rsidRPr="00F731AA">
        <w:rPr>
          <w:sz w:val="20"/>
          <w:lang w:val="de-DE" w:bidi="en-GB"/>
        </w:rPr>
        <w:t xml:space="preserve">Der skal betales moms og lokale afgifter på alle tillægsgebyrer. </w:t>
      </w:r>
      <w:proofErr w:type="spellStart"/>
      <w:r w:rsidRPr="0002470A">
        <w:rPr>
          <w:sz w:val="20"/>
          <w:lang w:bidi="en-GB"/>
        </w:rPr>
        <w:t>Hvis</w:t>
      </w:r>
      <w:proofErr w:type="spellEnd"/>
      <w:r w:rsidRPr="0002470A">
        <w:rPr>
          <w:sz w:val="20"/>
          <w:lang w:bidi="en-GB"/>
        </w:rPr>
        <w:t xml:space="preserve"> </w:t>
      </w:r>
      <w:proofErr w:type="spellStart"/>
      <w:r w:rsidRPr="0002470A">
        <w:rPr>
          <w:sz w:val="20"/>
          <w:lang w:bidi="en-GB"/>
        </w:rPr>
        <w:t>tillægsgebyrerne</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er </w:t>
      </w:r>
      <w:proofErr w:type="spellStart"/>
      <w:r w:rsidRPr="0002470A">
        <w:rPr>
          <w:sz w:val="20"/>
          <w:lang w:bidi="en-GB"/>
        </w:rPr>
        <w:t>specificeret</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betingelser</w:t>
      </w:r>
      <w:proofErr w:type="spellEnd"/>
      <w:r w:rsidRPr="0002470A">
        <w:rPr>
          <w:sz w:val="20"/>
          <w:lang w:bidi="en-GB"/>
        </w:rPr>
        <w:t xml:space="preserve">, </w:t>
      </w:r>
      <w:proofErr w:type="spellStart"/>
      <w:r w:rsidRPr="0002470A">
        <w:rPr>
          <w:sz w:val="20"/>
          <w:lang w:bidi="en-GB"/>
        </w:rPr>
        <w:t>opkræver</w:t>
      </w:r>
      <w:proofErr w:type="spellEnd"/>
      <w:r w:rsidRPr="0002470A">
        <w:rPr>
          <w:sz w:val="20"/>
          <w:lang w:bidi="en-GB"/>
        </w:rPr>
        <w:t xml:space="preserve"> vi de </w:t>
      </w:r>
      <w:proofErr w:type="spellStart"/>
      <w:r w:rsidRPr="0002470A">
        <w:rPr>
          <w:sz w:val="20"/>
          <w:lang w:bidi="en-GB"/>
        </w:rPr>
        <w:t>faktiske</w:t>
      </w:r>
      <w:proofErr w:type="spellEnd"/>
      <w:r w:rsidRPr="0002470A">
        <w:rPr>
          <w:sz w:val="20"/>
          <w:lang w:bidi="en-GB"/>
        </w:rPr>
        <w:t xml:space="preserve"> </w:t>
      </w:r>
      <w:proofErr w:type="spellStart"/>
      <w:r w:rsidRPr="0002470A">
        <w:rPr>
          <w:sz w:val="20"/>
          <w:lang w:bidi="en-GB"/>
        </w:rPr>
        <w:t>omkostninger</w:t>
      </w:r>
      <w:proofErr w:type="spellEnd"/>
      <w:r w:rsidRPr="0002470A">
        <w:rPr>
          <w:sz w:val="20"/>
          <w:lang w:bidi="en-GB"/>
        </w:rPr>
        <w:t xml:space="preserve"> </w:t>
      </w:r>
      <w:proofErr w:type="spellStart"/>
      <w:r w:rsidRPr="0002470A">
        <w:rPr>
          <w:sz w:val="20"/>
          <w:lang w:bidi="en-GB"/>
        </w:rPr>
        <w:t>sammen</w:t>
      </w:r>
      <w:proofErr w:type="spellEnd"/>
      <w:r w:rsidRPr="0002470A">
        <w:rPr>
          <w:sz w:val="20"/>
          <w:lang w:bidi="en-GB"/>
        </w:rPr>
        <w:t xml:space="preserve"> med </w:t>
      </w:r>
      <w:proofErr w:type="spellStart"/>
      <w:r w:rsidRPr="0002470A">
        <w:rPr>
          <w:sz w:val="20"/>
          <w:lang w:bidi="en-GB"/>
        </w:rPr>
        <w:t>eventuelle</w:t>
      </w:r>
      <w:proofErr w:type="spellEnd"/>
      <w:r w:rsidRPr="0002470A">
        <w:rPr>
          <w:sz w:val="20"/>
          <w:lang w:bidi="en-GB"/>
        </w:rPr>
        <w:t xml:space="preserve"> </w:t>
      </w:r>
      <w:proofErr w:type="spellStart"/>
      <w:r w:rsidRPr="0002470A">
        <w:rPr>
          <w:sz w:val="20"/>
          <w:lang w:bidi="en-GB"/>
        </w:rPr>
        <w:t>administrationsomkostninger</w:t>
      </w:r>
      <w:proofErr w:type="spellEnd"/>
      <w:r w:rsidRPr="0002470A">
        <w:rPr>
          <w:sz w:val="20"/>
          <w:lang w:bidi="en-GB"/>
        </w:rPr>
        <w:t>.</w:t>
      </w:r>
    </w:p>
    <w:p w14:paraId="3DAC35B0" w14:textId="6FE744EA" w:rsidR="00B94F14" w:rsidRPr="00F731AA" w:rsidRDefault="00CC367F" w:rsidP="00C52762">
      <w:pPr>
        <w:pStyle w:val="Heading2"/>
        <w:tabs>
          <w:tab w:val="num" w:pos="709"/>
        </w:tabs>
        <w:ind w:left="709" w:hanging="709"/>
        <w:rPr>
          <w:sz w:val="20"/>
          <w:lang w:val="de-DE" w:bidi="en-GB"/>
        </w:rPr>
      </w:pPr>
      <w:r w:rsidRPr="00F731AA">
        <w:rPr>
          <w:sz w:val="20"/>
          <w:lang w:val="de-DE" w:bidi="en-GB"/>
        </w:rPr>
        <w:t xml:space="preserve">Der er parkeringspladser til rådighed ved nogle ejendomme, og disse skal reserveres på forhånd. Parkeringsgebyrer varierer mellem ejendommene og vises (hvis tilgængelige), når du foretager en reservation. Hvor der ikke er parkeringspladser på stedet, kan vi foreslå nærliggende parkeringspladser, </w:t>
      </w:r>
      <w:r w:rsidR="00B94F14" w:rsidRPr="00F731AA">
        <w:rPr>
          <w:sz w:val="20"/>
          <w:lang w:val="de-DE" w:bidi="en-GB"/>
        </w:rPr>
        <w:t xml:space="preserve">der leveres eller administreres af en tredjepartsudbyder, </w:t>
      </w:r>
      <w:r w:rsidRPr="00F731AA">
        <w:rPr>
          <w:sz w:val="20"/>
          <w:lang w:val="de-DE" w:bidi="en-GB"/>
        </w:rPr>
        <w:t xml:space="preserve">men det er dit valg, om du ønsker at købe parkering fra </w:t>
      </w:r>
      <w:r w:rsidR="00B94F14" w:rsidRPr="00F731AA">
        <w:rPr>
          <w:sz w:val="20"/>
          <w:lang w:val="de-DE" w:bidi="en-GB"/>
        </w:rPr>
        <w:t>tredjepartsudbyderen.</w:t>
      </w:r>
      <w:r w:rsidRPr="00F731AA">
        <w:rPr>
          <w:sz w:val="20"/>
          <w:lang w:val="de-DE" w:bidi="en-GB"/>
        </w:rPr>
        <w:t xml:space="preserve"> </w:t>
      </w:r>
      <w:r w:rsidR="00B94F14" w:rsidRPr="00F731AA">
        <w:rPr>
          <w:sz w:val="20"/>
          <w:lang w:val="de-DE" w:bidi="en-GB"/>
        </w:rPr>
        <w:t>Vi er under ingen omstændigheder ansvarlige for tab eller skader på køretøjer, du medbringer til hotellet, eller ejendele, der efterlades i dem, uanset om de er parkeret på en parkeringsplads tilknyttet hotellet eller ej.</w:t>
      </w:r>
    </w:p>
    <w:p w14:paraId="5CD348BB"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Ændringer</w:t>
      </w:r>
      <w:proofErr w:type="spellEnd"/>
      <w:r w:rsidRPr="0002470A">
        <w:rPr>
          <w:sz w:val="20"/>
          <w:lang w:bidi="en-GB"/>
        </w:rPr>
        <w:t xml:space="preserve">, </w:t>
      </w:r>
      <w:proofErr w:type="spellStart"/>
      <w:r w:rsidRPr="0002470A">
        <w:rPr>
          <w:sz w:val="20"/>
          <w:lang w:bidi="en-GB"/>
        </w:rPr>
        <w:t>forlængelser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afbestillinger</w:t>
      </w:r>
      <w:proofErr w:type="spellEnd"/>
    </w:p>
    <w:p w14:paraId="309A0D2B" w14:textId="77777777" w:rsidR="00B208A7" w:rsidRPr="0002470A" w:rsidRDefault="00B208A7" w:rsidP="00B208A7">
      <w:pPr>
        <w:pStyle w:val="Heading2"/>
        <w:numPr>
          <w:ilvl w:val="0"/>
          <w:numId w:val="0"/>
        </w:numPr>
        <w:tabs>
          <w:tab w:val="left" w:pos="720"/>
        </w:tabs>
        <w:ind w:left="720"/>
        <w:rPr>
          <w:rFonts w:eastAsia="Times New Roman"/>
          <w:sz w:val="20"/>
        </w:rPr>
      </w:pPr>
      <w:r w:rsidRPr="0002470A">
        <w:rPr>
          <w:rFonts w:eastAsia="Times New Roman"/>
          <w:sz w:val="20"/>
        </w:rPr>
        <w:t xml:space="preserve">Din </w:t>
      </w:r>
      <w:proofErr w:type="gramStart"/>
      <w:r w:rsidRPr="0002470A">
        <w:rPr>
          <w:rFonts w:eastAsia="Times New Roman"/>
          <w:sz w:val="20"/>
        </w:rPr>
        <w:t>ret</w:t>
      </w:r>
      <w:proofErr w:type="gramEnd"/>
      <w:r w:rsidRPr="0002470A">
        <w:rPr>
          <w:rFonts w:eastAsia="Times New Roman"/>
          <w:sz w:val="20"/>
        </w:rPr>
        <w:t xml:space="preserve"> </w:t>
      </w:r>
      <w:proofErr w:type="spellStart"/>
      <w:r w:rsidRPr="0002470A">
        <w:rPr>
          <w:rFonts w:eastAsia="Times New Roman"/>
          <w:sz w:val="20"/>
        </w:rPr>
        <w:t>til</w:t>
      </w:r>
      <w:proofErr w:type="spellEnd"/>
      <w:r w:rsidRPr="0002470A">
        <w:rPr>
          <w:rFonts w:eastAsia="Times New Roman"/>
          <w:sz w:val="20"/>
        </w:rPr>
        <w:t xml:space="preserve"> at </w:t>
      </w:r>
      <w:proofErr w:type="spellStart"/>
      <w:r w:rsidRPr="0002470A">
        <w:rPr>
          <w:rFonts w:eastAsia="Times New Roman"/>
          <w:sz w:val="20"/>
        </w:rPr>
        <w:t>annullere</w:t>
      </w:r>
      <w:proofErr w:type="spellEnd"/>
      <w:r w:rsidRPr="0002470A">
        <w:rPr>
          <w:rFonts w:eastAsia="Times New Roman"/>
          <w:sz w:val="20"/>
        </w:rPr>
        <w:t xml:space="preserve">, </w:t>
      </w:r>
      <w:proofErr w:type="spellStart"/>
      <w:r w:rsidRPr="0002470A">
        <w:rPr>
          <w:rFonts w:eastAsia="Times New Roman"/>
          <w:sz w:val="20"/>
        </w:rPr>
        <w:t>forlænge</w:t>
      </w:r>
      <w:proofErr w:type="spellEnd"/>
      <w:r w:rsidRPr="0002470A">
        <w:rPr>
          <w:rFonts w:eastAsia="Times New Roman"/>
          <w:sz w:val="20"/>
        </w:rPr>
        <w:t xml:space="preserve"> </w:t>
      </w:r>
      <w:proofErr w:type="spellStart"/>
      <w:r w:rsidRPr="0002470A">
        <w:rPr>
          <w:rFonts w:eastAsia="Times New Roman"/>
          <w:sz w:val="20"/>
        </w:rPr>
        <w:t>eller</w:t>
      </w:r>
      <w:proofErr w:type="spellEnd"/>
      <w:r w:rsidRPr="0002470A">
        <w:rPr>
          <w:rFonts w:eastAsia="Times New Roman"/>
          <w:sz w:val="20"/>
        </w:rPr>
        <w:t xml:space="preserve"> </w:t>
      </w:r>
      <w:proofErr w:type="spellStart"/>
      <w:r w:rsidRPr="0002470A">
        <w:rPr>
          <w:rFonts w:eastAsia="Times New Roman"/>
          <w:sz w:val="20"/>
        </w:rPr>
        <w:t>foretage</w:t>
      </w:r>
      <w:proofErr w:type="spellEnd"/>
      <w:r w:rsidRPr="0002470A">
        <w:rPr>
          <w:rFonts w:eastAsia="Times New Roman"/>
          <w:sz w:val="20"/>
        </w:rPr>
        <w:t xml:space="preserve"> </w:t>
      </w:r>
      <w:proofErr w:type="spellStart"/>
      <w:r w:rsidRPr="0002470A">
        <w:rPr>
          <w:rFonts w:eastAsia="Times New Roman"/>
          <w:sz w:val="20"/>
        </w:rPr>
        <w:t>andre</w:t>
      </w:r>
      <w:proofErr w:type="spellEnd"/>
      <w:r w:rsidRPr="0002470A">
        <w:rPr>
          <w:rFonts w:eastAsia="Times New Roman"/>
          <w:sz w:val="20"/>
        </w:rPr>
        <w:t xml:space="preserve"> </w:t>
      </w:r>
      <w:proofErr w:type="spellStart"/>
      <w:r w:rsidRPr="0002470A">
        <w:rPr>
          <w:rFonts w:eastAsia="Times New Roman"/>
          <w:sz w:val="20"/>
        </w:rPr>
        <w:t>ændringer</w:t>
      </w:r>
      <w:proofErr w:type="spellEnd"/>
      <w:r w:rsidRPr="0002470A">
        <w:rPr>
          <w:rFonts w:eastAsia="Times New Roman"/>
          <w:sz w:val="20"/>
        </w:rPr>
        <w:t xml:space="preserve"> </w:t>
      </w:r>
      <w:proofErr w:type="spellStart"/>
      <w:r w:rsidRPr="0002470A">
        <w:rPr>
          <w:rFonts w:eastAsia="Times New Roman"/>
          <w:sz w:val="20"/>
        </w:rPr>
        <w:t>i</w:t>
      </w:r>
      <w:proofErr w:type="spellEnd"/>
      <w:r w:rsidRPr="0002470A">
        <w:rPr>
          <w:rFonts w:eastAsia="Times New Roman"/>
          <w:sz w:val="20"/>
        </w:rPr>
        <w:t xml:space="preserve"> din reservation </w:t>
      </w:r>
      <w:proofErr w:type="spellStart"/>
      <w:r w:rsidRPr="0002470A">
        <w:rPr>
          <w:rFonts w:eastAsia="Times New Roman"/>
          <w:sz w:val="20"/>
        </w:rPr>
        <w:t>afhænger</w:t>
      </w:r>
      <w:proofErr w:type="spellEnd"/>
      <w:r w:rsidRPr="0002470A">
        <w:rPr>
          <w:rFonts w:eastAsia="Times New Roman"/>
          <w:sz w:val="20"/>
        </w:rPr>
        <w:t xml:space="preserve"> </w:t>
      </w:r>
      <w:proofErr w:type="spellStart"/>
      <w:r w:rsidRPr="0002470A">
        <w:rPr>
          <w:rFonts w:eastAsia="Times New Roman"/>
          <w:sz w:val="20"/>
        </w:rPr>
        <w:t>af</w:t>
      </w:r>
      <w:proofErr w:type="spellEnd"/>
      <w:r w:rsidRPr="0002470A">
        <w:rPr>
          <w:rFonts w:eastAsia="Times New Roman"/>
          <w:sz w:val="20"/>
        </w:rPr>
        <w:t xml:space="preserve"> den </w:t>
      </w:r>
      <w:proofErr w:type="spellStart"/>
      <w:r w:rsidRPr="0002470A">
        <w:rPr>
          <w:rFonts w:eastAsia="Times New Roman"/>
          <w:sz w:val="20"/>
        </w:rPr>
        <w:t>reservationstype</w:t>
      </w:r>
      <w:proofErr w:type="spellEnd"/>
      <w:r w:rsidRPr="0002470A">
        <w:rPr>
          <w:rFonts w:eastAsia="Times New Roman"/>
          <w:sz w:val="20"/>
        </w:rPr>
        <w:t xml:space="preserve">, du </w:t>
      </w:r>
      <w:proofErr w:type="spellStart"/>
      <w:r w:rsidRPr="0002470A">
        <w:rPr>
          <w:rFonts w:eastAsia="Times New Roman"/>
          <w:sz w:val="20"/>
        </w:rPr>
        <w:t>har</w:t>
      </w:r>
      <w:proofErr w:type="spellEnd"/>
      <w:r w:rsidRPr="0002470A">
        <w:rPr>
          <w:rFonts w:eastAsia="Times New Roman"/>
          <w:sz w:val="20"/>
        </w:rPr>
        <w:t xml:space="preserve"> </w:t>
      </w:r>
      <w:proofErr w:type="spellStart"/>
      <w:r w:rsidRPr="0002470A">
        <w:rPr>
          <w:rFonts w:eastAsia="Times New Roman"/>
          <w:sz w:val="20"/>
        </w:rPr>
        <w:t>valgt</w:t>
      </w:r>
      <w:proofErr w:type="spellEnd"/>
      <w:r w:rsidRPr="0002470A">
        <w:rPr>
          <w:rFonts w:eastAsia="Times New Roman"/>
          <w:sz w:val="20"/>
        </w:rPr>
        <w:t xml:space="preserve">, </w:t>
      </w:r>
      <w:proofErr w:type="spellStart"/>
      <w:r w:rsidRPr="0002470A">
        <w:rPr>
          <w:rFonts w:eastAsia="Times New Roman"/>
          <w:sz w:val="20"/>
        </w:rPr>
        <w:t>som</w:t>
      </w:r>
      <w:proofErr w:type="spellEnd"/>
      <w:r w:rsidRPr="0002470A">
        <w:rPr>
          <w:rFonts w:eastAsia="Times New Roman"/>
          <w:sz w:val="20"/>
        </w:rPr>
        <w:t xml:space="preserve"> </w:t>
      </w:r>
      <w:proofErr w:type="spellStart"/>
      <w:r w:rsidRPr="0002470A">
        <w:rPr>
          <w:rFonts w:eastAsia="Times New Roman"/>
          <w:sz w:val="20"/>
        </w:rPr>
        <w:t>beskrevet</w:t>
      </w:r>
      <w:proofErr w:type="spellEnd"/>
      <w:r w:rsidRPr="0002470A">
        <w:rPr>
          <w:rFonts w:eastAsia="Times New Roman"/>
          <w:sz w:val="20"/>
        </w:rPr>
        <w:t xml:space="preserve"> </w:t>
      </w:r>
      <w:proofErr w:type="spellStart"/>
      <w:r w:rsidRPr="0002470A">
        <w:rPr>
          <w:rFonts w:eastAsia="Times New Roman"/>
          <w:sz w:val="20"/>
        </w:rPr>
        <w:t>nedenfor</w:t>
      </w:r>
      <w:proofErr w:type="spellEnd"/>
      <w:r w:rsidRPr="0002470A">
        <w:rPr>
          <w:rFonts w:eastAsia="Times New Roman"/>
          <w:sz w:val="20"/>
        </w:rPr>
        <w:t xml:space="preserve">. </w:t>
      </w:r>
    </w:p>
    <w:p w14:paraId="20F7FF4B" w14:textId="4D94A6C7" w:rsidR="00B208A7" w:rsidRPr="0002470A" w:rsidRDefault="008812EB" w:rsidP="00B208A7">
      <w:pPr>
        <w:pStyle w:val="Heading2"/>
        <w:numPr>
          <w:ilvl w:val="0"/>
          <w:numId w:val="0"/>
        </w:numPr>
        <w:tabs>
          <w:tab w:val="left" w:pos="720"/>
        </w:tabs>
        <w:ind w:left="720" w:hanging="720"/>
        <w:rPr>
          <w:rFonts w:eastAsia="Times New Roman"/>
          <w:sz w:val="20"/>
          <w:u w:val="single"/>
        </w:rPr>
      </w:pPr>
      <w:r w:rsidRPr="0002470A">
        <w:rPr>
          <w:rFonts w:eastAsia="Times New Roman"/>
          <w:sz w:val="20"/>
        </w:rPr>
        <w:tab/>
      </w:r>
      <w:r w:rsidR="00B208A7" w:rsidRPr="0002470A">
        <w:rPr>
          <w:rFonts w:eastAsia="Times New Roman"/>
          <w:sz w:val="20"/>
          <w:u w:val="single"/>
        </w:rPr>
        <w:t>Ikke-</w:t>
      </w:r>
      <w:proofErr w:type="spellStart"/>
      <w:r w:rsidR="00B208A7" w:rsidRPr="0002470A">
        <w:rPr>
          <w:rFonts w:eastAsia="Times New Roman"/>
          <w:sz w:val="20"/>
          <w:u w:val="single"/>
        </w:rPr>
        <w:t>refunderbare</w:t>
      </w:r>
      <w:proofErr w:type="spellEnd"/>
      <w:r w:rsidR="00B208A7" w:rsidRPr="0002470A">
        <w:rPr>
          <w:rFonts w:eastAsia="Times New Roman"/>
          <w:sz w:val="20"/>
          <w:u w:val="single"/>
        </w:rPr>
        <w:t xml:space="preserve"> </w:t>
      </w:r>
      <w:proofErr w:type="spellStart"/>
      <w:r w:rsidR="00B208A7" w:rsidRPr="0002470A">
        <w:rPr>
          <w:rFonts w:eastAsia="Times New Roman"/>
          <w:sz w:val="20"/>
          <w:u w:val="single"/>
        </w:rPr>
        <w:t>bookinger</w:t>
      </w:r>
      <w:proofErr w:type="spellEnd"/>
      <w:r w:rsidR="00B208A7" w:rsidRPr="0002470A">
        <w:rPr>
          <w:rFonts w:eastAsia="Times New Roman"/>
          <w:sz w:val="20"/>
          <w:u w:val="single"/>
        </w:rPr>
        <w:t xml:space="preserve"> </w:t>
      </w:r>
    </w:p>
    <w:p w14:paraId="65099D76" w14:textId="225FD49D" w:rsidR="00B208A7" w:rsidRPr="0002470A" w:rsidRDefault="008812EB" w:rsidP="00B208A7">
      <w:pPr>
        <w:pStyle w:val="Heading2"/>
        <w:numPr>
          <w:ilvl w:val="0"/>
          <w:numId w:val="0"/>
        </w:numPr>
        <w:tabs>
          <w:tab w:val="left" w:pos="720"/>
        </w:tabs>
        <w:ind w:left="720" w:hanging="720"/>
        <w:rPr>
          <w:rFonts w:eastAsia="Times New Roman"/>
          <w:sz w:val="20"/>
        </w:rPr>
      </w:pPr>
      <w:r w:rsidRPr="0002470A">
        <w:rPr>
          <w:rFonts w:eastAsia="Times New Roman"/>
          <w:sz w:val="20"/>
        </w:rPr>
        <w:tab/>
      </w:r>
      <w:r w:rsidR="00B208A7" w:rsidRPr="0002470A">
        <w:rPr>
          <w:rFonts w:eastAsia="Times New Roman"/>
          <w:sz w:val="20"/>
        </w:rPr>
        <w:t>Ikke-</w:t>
      </w:r>
      <w:proofErr w:type="spellStart"/>
      <w:r w:rsidR="00B208A7" w:rsidRPr="0002470A">
        <w:rPr>
          <w:rFonts w:eastAsia="Times New Roman"/>
          <w:sz w:val="20"/>
        </w:rPr>
        <w:t>refunderbare</w:t>
      </w:r>
      <w:proofErr w:type="spellEnd"/>
      <w:r w:rsidR="00B208A7" w:rsidRPr="0002470A">
        <w:rPr>
          <w:rFonts w:eastAsia="Times New Roman"/>
          <w:sz w:val="20"/>
        </w:rPr>
        <w:t xml:space="preserve"> </w:t>
      </w:r>
      <w:proofErr w:type="spellStart"/>
      <w:r w:rsidR="00B208A7" w:rsidRPr="0002470A">
        <w:rPr>
          <w:rFonts w:eastAsia="Times New Roman"/>
          <w:sz w:val="20"/>
        </w:rPr>
        <w:t>bookinger</w:t>
      </w:r>
      <w:proofErr w:type="spellEnd"/>
      <w:r w:rsidR="00B208A7" w:rsidRPr="0002470A">
        <w:rPr>
          <w:rFonts w:eastAsia="Times New Roman"/>
          <w:sz w:val="20"/>
        </w:rPr>
        <w:t xml:space="preserve"> </w:t>
      </w:r>
      <w:proofErr w:type="spellStart"/>
      <w:r w:rsidR="00B208A7" w:rsidRPr="0002470A">
        <w:rPr>
          <w:rFonts w:eastAsia="Times New Roman"/>
          <w:sz w:val="20"/>
        </w:rPr>
        <w:t>tilbydes</w:t>
      </w:r>
      <w:proofErr w:type="spellEnd"/>
      <w:r w:rsidR="00B208A7" w:rsidRPr="0002470A">
        <w:rPr>
          <w:rFonts w:eastAsia="Times New Roman"/>
          <w:sz w:val="20"/>
        </w:rPr>
        <w:t xml:space="preserve"> </w:t>
      </w:r>
      <w:proofErr w:type="spellStart"/>
      <w:r w:rsidR="00B208A7" w:rsidRPr="0002470A">
        <w:rPr>
          <w:rFonts w:eastAsia="Times New Roman"/>
          <w:sz w:val="20"/>
        </w:rPr>
        <w:t>til</w:t>
      </w:r>
      <w:proofErr w:type="spellEnd"/>
      <w:r w:rsidR="00B208A7" w:rsidRPr="0002470A">
        <w:rPr>
          <w:rFonts w:eastAsia="Times New Roman"/>
          <w:sz w:val="20"/>
        </w:rPr>
        <w:t xml:space="preserve"> </w:t>
      </w:r>
      <w:proofErr w:type="spellStart"/>
      <w:r w:rsidR="00B208A7" w:rsidRPr="0002470A">
        <w:rPr>
          <w:rFonts w:eastAsia="Times New Roman"/>
          <w:sz w:val="20"/>
        </w:rPr>
        <w:t>en</w:t>
      </w:r>
      <w:proofErr w:type="spellEnd"/>
      <w:r w:rsidR="00B208A7" w:rsidRPr="0002470A">
        <w:rPr>
          <w:rFonts w:eastAsia="Times New Roman"/>
          <w:sz w:val="20"/>
        </w:rPr>
        <w:t xml:space="preserve"> </w:t>
      </w:r>
      <w:proofErr w:type="spellStart"/>
      <w:r w:rsidR="00B208A7" w:rsidRPr="0002470A">
        <w:rPr>
          <w:rFonts w:eastAsia="Times New Roman"/>
          <w:sz w:val="20"/>
        </w:rPr>
        <w:t>reduceret</w:t>
      </w:r>
      <w:proofErr w:type="spellEnd"/>
      <w:r w:rsidR="00B208A7" w:rsidRPr="0002470A">
        <w:rPr>
          <w:rFonts w:eastAsia="Times New Roman"/>
          <w:sz w:val="20"/>
        </w:rPr>
        <w:t xml:space="preserve"> pris, men </w:t>
      </w:r>
      <w:proofErr w:type="spellStart"/>
      <w:r w:rsidR="00B208A7" w:rsidRPr="0002470A">
        <w:rPr>
          <w:rFonts w:eastAsia="Times New Roman"/>
          <w:sz w:val="20"/>
        </w:rPr>
        <w:t>dette</w:t>
      </w:r>
      <w:proofErr w:type="spellEnd"/>
      <w:r w:rsidR="00B208A7" w:rsidRPr="0002470A">
        <w:rPr>
          <w:rFonts w:eastAsia="Times New Roman"/>
          <w:sz w:val="20"/>
        </w:rPr>
        <w:t xml:space="preserve"> er </w:t>
      </w:r>
      <w:proofErr w:type="spellStart"/>
      <w:r w:rsidR="00B208A7" w:rsidRPr="0002470A">
        <w:rPr>
          <w:rFonts w:eastAsia="Times New Roman"/>
          <w:sz w:val="20"/>
        </w:rPr>
        <w:t>på</w:t>
      </w:r>
      <w:proofErr w:type="spellEnd"/>
      <w:r w:rsidR="00B208A7" w:rsidRPr="0002470A">
        <w:rPr>
          <w:rFonts w:eastAsia="Times New Roman"/>
          <w:sz w:val="20"/>
        </w:rPr>
        <w:t xml:space="preserve"> </w:t>
      </w:r>
      <w:proofErr w:type="spellStart"/>
      <w:r w:rsidR="00B208A7" w:rsidRPr="0002470A">
        <w:rPr>
          <w:rFonts w:eastAsia="Times New Roman"/>
          <w:sz w:val="20"/>
        </w:rPr>
        <w:t>betingelse</w:t>
      </w:r>
      <w:proofErr w:type="spellEnd"/>
      <w:r w:rsidR="00B208A7" w:rsidRPr="0002470A">
        <w:rPr>
          <w:rFonts w:eastAsia="Times New Roman"/>
          <w:sz w:val="20"/>
        </w:rPr>
        <w:t xml:space="preserve"> </w:t>
      </w:r>
      <w:proofErr w:type="spellStart"/>
      <w:r w:rsidR="00B208A7" w:rsidRPr="0002470A">
        <w:rPr>
          <w:rFonts w:eastAsia="Times New Roman"/>
          <w:sz w:val="20"/>
        </w:rPr>
        <w:t>af</w:t>
      </w:r>
      <w:proofErr w:type="spellEnd"/>
      <w:r w:rsidR="00B208A7" w:rsidRPr="0002470A">
        <w:rPr>
          <w:rFonts w:eastAsia="Times New Roman"/>
          <w:sz w:val="20"/>
        </w:rPr>
        <w:t xml:space="preserve">, at der </w:t>
      </w:r>
      <w:proofErr w:type="spellStart"/>
      <w:r w:rsidR="00B208A7" w:rsidRPr="0002470A">
        <w:rPr>
          <w:rFonts w:eastAsia="Times New Roman"/>
          <w:sz w:val="20"/>
        </w:rPr>
        <w:t>ikke</w:t>
      </w:r>
      <w:proofErr w:type="spellEnd"/>
      <w:r w:rsidR="00B208A7" w:rsidRPr="0002470A">
        <w:rPr>
          <w:rFonts w:eastAsia="Times New Roman"/>
          <w:sz w:val="20"/>
        </w:rPr>
        <w:t xml:space="preserve"> </w:t>
      </w:r>
      <w:proofErr w:type="spellStart"/>
      <w:r w:rsidR="00B208A7" w:rsidRPr="0002470A">
        <w:rPr>
          <w:rFonts w:eastAsia="Times New Roman"/>
          <w:sz w:val="20"/>
        </w:rPr>
        <w:t>kan</w:t>
      </w:r>
      <w:proofErr w:type="spellEnd"/>
      <w:r w:rsidR="00B208A7" w:rsidRPr="0002470A">
        <w:rPr>
          <w:rFonts w:eastAsia="Times New Roman"/>
          <w:sz w:val="20"/>
        </w:rPr>
        <w:t xml:space="preserve"> </w:t>
      </w:r>
      <w:proofErr w:type="spellStart"/>
      <w:r w:rsidR="00B208A7" w:rsidRPr="0002470A">
        <w:rPr>
          <w:rFonts w:eastAsia="Times New Roman"/>
          <w:sz w:val="20"/>
        </w:rPr>
        <w:t>foretages</w:t>
      </w:r>
      <w:proofErr w:type="spellEnd"/>
      <w:r w:rsidR="00B208A7" w:rsidRPr="0002470A">
        <w:rPr>
          <w:rFonts w:eastAsia="Times New Roman"/>
          <w:sz w:val="20"/>
        </w:rPr>
        <w:t xml:space="preserve"> </w:t>
      </w:r>
      <w:proofErr w:type="spellStart"/>
      <w:r w:rsidR="00B208A7" w:rsidRPr="0002470A">
        <w:rPr>
          <w:rFonts w:eastAsia="Times New Roman"/>
          <w:sz w:val="20"/>
        </w:rPr>
        <w:t>afbestillinger</w:t>
      </w:r>
      <w:proofErr w:type="spellEnd"/>
      <w:r w:rsidR="00B208A7" w:rsidRPr="0002470A">
        <w:rPr>
          <w:rFonts w:eastAsia="Times New Roman"/>
          <w:sz w:val="20"/>
        </w:rPr>
        <w:t xml:space="preserve"> </w:t>
      </w:r>
      <w:proofErr w:type="spellStart"/>
      <w:r w:rsidR="00B208A7" w:rsidRPr="0002470A">
        <w:rPr>
          <w:rFonts w:eastAsia="Times New Roman"/>
          <w:sz w:val="20"/>
        </w:rPr>
        <w:t>eller</w:t>
      </w:r>
      <w:proofErr w:type="spellEnd"/>
      <w:r w:rsidR="00B208A7" w:rsidRPr="0002470A">
        <w:rPr>
          <w:rFonts w:eastAsia="Times New Roman"/>
          <w:sz w:val="20"/>
        </w:rPr>
        <w:t xml:space="preserve"> </w:t>
      </w:r>
      <w:proofErr w:type="spellStart"/>
      <w:r w:rsidR="00B208A7" w:rsidRPr="0002470A">
        <w:rPr>
          <w:rFonts w:eastAsia="Times New Roman"/>
          <w:sz w:val="20"/>
        </w:rPr>
        <w:t>ændringer</w:t>
      </w:r>
      <w:proofErr w:type="spellEnd"/>
      <w:r w:rsidR="00B208A7" w:rsidRPr="0002470A">
        <w:rPr>
          <w:rFonts w:eastAsia="Times New Roman"/>
          <w:sz w:val="20"/>
        </w:rPr>
        <w:t xml:space="preserve">. </w:t>
      </w:r>
      <w:proofErr w:type="spellStart"/>
      <w:r w:rsidR="00B208A7" w:rsidRPr="0002470A">
        <w:rPr>
          <w:rFonts w:eastAsia="Times New Roman"/>
          <w:sz w:val="20"/>
        </w:rPr>
        <w:t>Derfor</w:t>
      </w:r>
      <w:proofErr w:type="spellEnd"/>
      <w:r w:rsidR="00B208A7" w:rsidRPr="0002470A">
        <w:rPr>
          <w:rFonts w:eastAsia="Times New Roman"/>
          <w:sz w:val="20"/>
        </w:rPr>
        <w:t xml:space="preserve"> er </w:t>
      </w:r>
      <w:proofErr w:type="spellStart"/>
      <w:r w:rsidR="00B208A7" w:rsidRPr="0002470A">
        <w:rPr>
          <w:rFonts w:eastAsia="Times New Roman"/>
          <w:sz w:val="20"/>
        </w:rPr>
        <w:t>forlængelser</w:t>
      </w:r>
      <w:proofErr w:type="spellEnd"/>
      <w:r w:rsidR="00B208A7" w:rsidRPr="0002470A">
        <w:rPr>
          <w:rFonts w:eastAsia="Times New Roman"/>
          <w:sz w:val="20"/>
        </w:rPr>
        <w:t xml:space="preserve"> </w:t>
      </w:r>
      <w:proofErr w:type="spellStart"/>
      <w:r w:rsidR="00B208A7" w:rsidRPr="0002470A">
        <w:rPr>
          <w:rFonts w:eastAsia="Times New Roman"/>
          <w:sz w:val="20"/>
        </w:rPr>
        <w:t>eller</w:t>
      </w:r>
      <w:proofErr w:type="spellEnd"/>
      <w:r w:rsidR="00B208A7" w:rsidRPr="0002470A">
        <w:rPr>
          <w:rFonts w:eastAsia="Times New Roman"/>
          <w:sz w:val="20"/>
        </w:rPr>
        <w:t xml:space="preserve"> </w:t>
      </w:r>
      <w:proofErr w:type="spellStart"/>
      <w:r w:rsidR="00B208A7" w:rsidRPr="0002470A">
        <w:rPr>
          <w:rFonts w:eastAsia="Times New Roman"/>
          <w:sz w:val="20"/>
        </w:rPr>
        <w:t>ændringer</w:t>
      </w:r>
      <w:proofErr w:type="spellEnd"/>
      <w:r w:rsidR="00B208A7" w:rsidRPr="0002470A">
        <w:rPr>
          <w:rFonts w:eastAsia="Times New Roman"/>
          <w:sz w:val="20"/>
        </w:rPr>
        <w:t xml:space="preserve"> </w:t>
      </w:r>
      <w:proofErr w:type="spellStart"/>
      <w:r w:rsidR="00B208A7" w:rsidRPr="0002470A">
        <w:rPr>
          <w:rFonts w:eastAsia="Times New Roman"/>
          <w:sz w:val="20"/>
        </w:rPr>
        <w:t>ikke</w:t>
      </w:r>
      <w:proofErr w:type="spellEnd"/>
      <w:r w:rsidR="00B208A7" w:rsidRPr="0002470A">
        <w:rPr>
          <w:rFonts w:eastAsia="Times New Roman"/>
          <w:sz w:val="20"/>
        </w:rPr>
        <w:t xml:space="preserve"> </w:t>
      </w:r>
      <w:proofErr w:type="spellStart"/>
      <w:r w:rsidR="00B208A7" w:rsidRPr="0002470A">
        <w:rPr>
          <w:rFonts w:eastAsia="Times New Roman"/>
          <w:sz w:val="20"/>
        </w:rPr>
        <w:t>tilladt</w:t>
      </w:r>
      <w:proofErr w:type="spellEnd"/>
      <w:r w:rsidR="00B208A7" w:rsidRPr="0002470A">
        <w:rPr>
          <w:rFonts w:eastAsia="Times New Roman"/>
          <w:sz w:val="20"/>
        </w:rPr>
        <w:t xml:space="preserve">.  Der gives </w:t>
      </w:r>
      <w:proofErr w:type="spellStart"/>
      <w:r w:rsidR="00B208A7" w:rsidRPr="0002470A">
        <w:rPr>
          <w:rFonts w:eastAsia="Times New Roman"/>
          <w:sz w:val="20"/>
        </w:rPr>
        <w:t>ingen</w:t>
      </w:r>
      <w:proofErr w:type="spellEnd"/>
      <w:r w:rsidR="00B208A7" w:rsidRPr="0002470A">
        <w:rPr>
          <w:rFonts w:eastAsia="Times New Roman"/>
          <w:sz w:val="20"/>
        </w:rPr>
        <w:t xml:space="preserve"> refusion </w:t>
      </w:r>
      <w:proofErr w:type="spellStart"/>
      <w:r w:rsidR="00B208A7" w:rsidRPr="0002470A">
        <w:rPr>
          <w:rFonts w:eastAsia="Times New Roman"/>
          <w:sz w:val="20"/>
        </w:rPr>
        <w:t>i</w:t>
      </w:r>
      <w:proofErr w:type="spellEnd"/>
      <w:r w:rsidR="00B208A7" w:rsidRPr="0002470A">
        <w:rPr>
          <w:rFonts w:eastAsia="Times New Roman"/>
          <w:sz w:val="20"/>
        </w:rPr>
        <w:t xml:space="preserve"> </w:t>
      </w:r>
      <w:proofErr w:type="spellStart"/>
      <w:r w:rsidR="00B208A7" w:rsidRPr="0002470A">
        <w:rPr>
          <w:rFonts w:eastAsia="Times New Roman"/>
          <w:sz w:val="20"/>
        </w:rPr>
        <w:t>tilfælde</w:t>
      </w:r>
      <w:proofErr w:type="spellEnd"/>
      <w:r w:rsidR="00B208A7" w:rsidRPr="0002470A">
        <w:rPr>
          <w:rFonts w:eastAsia="Times New Roman"/>
          <w:sz w:val="20"/>
        </w:rPr>
        <w:t xml:space="preserve"> </w:t>
      </w:r>
      <w:proofErr w:type="spellStart"/>
      <w:r w:rsidR="00B208A7" w:rsidRPr="0002470A">
        <w:rPr>
          <w:rFonts w:eastAsia="Times New Roman"/>
          <w:sz w:val="20"/>
        </w:rPr>
        <w:t>af</w:t>
      </w:r>
      <w:proofErr w:type="spellEnd"/>
      <w:r w:rsidR="00B208A7" w:rsidRPr="0002470A">
        <w:rPr>
          <w:rFonts w:eastAsia="Times New Roman"/>
          <w:sz w:val="20"/>
        </w:rPr>
        <w:t xml:space="preserve"> </w:t>
      </w:r>
      <w:proofErr w:type="spellStart"/>
      <w:r w:rsidR="00B208A7" w:rsidRPr="0002470A">
        <w:rPr>
          <w:rFonts w:eastAsia="Times New Roman"/>
          <w:sz w:val="20"/>
        </w:rPr>
        <w:t>afbestilling</w:t>
      </w:r>
      <w:proofErr w:type="spellEnd"/>
      <w:r w:rsidR="00B208A7" w:rsidRPr="0002470A">
        <w:rPr>
          <w:rFonts w:eastAsia="Times New Roman"/>
          <w:sz w:val="20"/>
        </w:rPr>
        <w:t xml:space="preserve"> </w:t>
      </w:r>
      <w:proofErr w:type="spellStart"/>
      <w:r w:rsidR="00B208A7" w:rsidRPr="0002470A">
        <w:rPr>
          <w:rFonts w:eastAsia="Times New Roman"/>
          <w:sz w:val="20"/>
        </w:rPr>
        <w:t>af</w:t>
      </w:r>
      <w:proofErr w:type="spellEnd"/>
      <w:r w:rsidR="00B208A7" w:rsidRPr="0002470A">
        <w:rPr>
          <w:rFonts w:eastAsia="Times New Roman"/>
          <w:sz w:val="20"/>
        </w:rPr>
        <w:t xml:space="preserve"> </w:t>
      </w:r>
      <w:proofErr w:type="spellStart"/>
      <w:r w:rsidR="00B208A7" w:rsidRPr="0002470A">
        <w:rPr>
          <w:rFonts w:eastAsia="Times New Roman"/>
          <w:sz w:val="20"/>
        </w:rPr>
        <w:t>en</w:t>
      </w:r>
      <w:proofErr w:type="spellEnd"/>
      <w:r w:rsidR="00B208A7" w:rsidRPr="0002470A">
        <w:rPr>
          <w:rFonts w:eastAsia="Times New Roman"/>
          <w:sz w:val="20"/>
        </w:rPr>
        <w:t xml:space="preserve"> </w:t>
      </w:r>
      <w:proofErr w:type="spellStart"/>
      <w:r w:rsidR="00B208A7" w:rsidRPr="0002470A">
        <w:rPr>
          <w:rFonts w:eastAsia="Times New Roman"/>
          <w:sz w:val="20"/>
        </w:rPr>
        <w:t>ikke-refunderbar</w:t>
      </w:r>
      <w:proofErr w:type="spellEnd"/>
      <w:r w:rsidR="00B208A7" w:rsidRPr="0002470A">
        <w:rPr>
          <w:rFonts w:eastAsia="Times New Roman"/>
          <w:sz w:val="20"/>
        </w:rPr>
        <w:t xml:space="preserve"> booking, </w:t>
      </w:r>
      <w:proofErr w:type="spellStart"/>
      <w:r w:rsidR="00B208A7" w:rsidRPr="0002470A">
        <w:rPr>
          <w:rFonts w:eastAsia="Times New Roman"/>
          <w:sz w:val="20"/>
        </w:rPr>
        <w:t>og</w:t>
      </w:r>
      <w:proofErr w:type="spellEnd"/>
      <w:r w:rsidR="00B208A7" w:rsidRPr="0002470A">
        <w:rPr>
          <w:rFonts w:eastAsia="Times New Roman"/>
          <w:sz w:val="20"/>
        </w:rPr>
        <w:t xml:space="preserve"> du </w:t>
      </w:r>
      <w:proofErr w:type="spellStart"/>
      <w:r w:rsidR="00B208A7" w:rsidRPr="0002470A">
        <w:rPr>
          <w:rFonts w:eastAsia="Times New Roman"/>
          <w:sz w:val="20"/>
        </w:rPr>
        <w:t>vil</w:t>
      </w:r>
      <w:proofErr w:type="spellEnd"/>
      <w:r w:rsidR="00B208A7" w:rsidRPr="0002470A">
        <w:rPr>
          <w:rFonts w:eastAsia="Times New Roman"/>
          <w:sz w:val="20"/>
        </w:rPr>
        <w:t xml:space="preserve"> </w:t>
      </w:r>
      <w:proofErr w:type="spellStart"/>
      <w:r w:rsidR="00B208A7" w:rsidRPr="0002470A">
        <w:rPr>
          <w:rFonts w:eastAsia="Times New Roman"/>
          <w:sz w:val="20"/>
        </w:rPr>
        <w:t>blive</w:t>
      </w:r>
      <w:proofErr w:type="spellEnd"/>
      <w:r w:rsidR="00B208A7" w:rsidRPr="0002470A">
        <w:rPr>
          <w:rFonts w:eastAsia="Times New Roman"/>
          <w:sz w:val="20"/>
        </w:rPr>
        <w:t xml:space="preserve"> </w:t>
      </w:r>
      <w:proofErr w:type="spellStart"/>
      <w:r w:rsidR="00B208A7" w:rsidRPr="0002470A">
        <w:rPr>
          <w:rFonts w:eastAsia="Times New Roman"/>
          <w:sz w:val="20"/>
        </w:rPr>
        <w:t>opkrævet</w:t>
      </w:r>
      <w:proofErr w:type="spellEnd"/>
      <w:r w:rsidR="00B208A7" w:rsidRPr="0002470A">
        <w:rPr>
          <w:rFonts w:eastAsia="Times New Roman"/>
          <w:sz w:val="20"/>
        </w:rPr>
        <w:t xml:space="preserve"> det </w:t>
      </w:r>
      <w:proofErr w:type="spellStart"/>
      <w:r w:rsidR="00B208A7" w:rsidRPr="0002470A">
        <w:rPr>
          <w:rFonts w:eastAsia="Times New Roman"/>
          <w:sz w:val="20"/>
        </w:rPr>
        <w:t>fulde</w:t>
      </w:r>
      <w:proofErr w:type="spellEnd"/>
      <w:r w:rsidR="00B208A7" w:rsidRPr="0002470A">
        <w:rPr>
          <w:rFonts w:eastAsia="Times New Roman"/>
          <w:sz w:val="20"/>
        </w:rPr>
        <w:t xml:space="preserve"> </w:t>
      </w:r>
      <w:proofErr w:type="spellStart"/>
      <w:r w:rsidR="00B208A7" w:rsidRPr="0002470A">
        <w:rPr>
          <w:rFonts w:eastAsia="Times New Roman"/>
          <w:sz w:val="20"/>
        </w:rPr>
        <w:t>beløb</w:t>
      </w:r>
      <w:proofErr w:type="spellEnd"/>
      <w:r w:rsidR="00B208A7" w:rsidRPr="0002470A">
        <w:rPr>
          <w:rFonts w:eastAsia="Times New Roman"/>
          <w:sz w:val="20"/>
        </w:rPr>
        <w:t xml:space="preserve"> for </w:t>
      </w:r>
      <w:proofErr w:type="spellStart"/>
      <w:r w:rsidR="00B208A7" w:rsidRPr="0002470A">
        <w:rPr>
          <w:rFonts w:eastAsia="Times New Roman"/>
          <w:sz w:val="20"/>
        </w:rPr>
        <w:t>bookingen</w:t>
      </w:r>
      <w:proofErr w:type="spellEnd"/>
      <w:r w:rsidR="00B208A7" w:rsidRPr="0002470A">
        <w:rPr>
          <w:rFonts w:eastAsia="Times New Roman"/>
          <w:sz w:val="20"/>
        </w:rPr>
        <w:t xml:space="preserve"> </w:t>
      </w:r>
      <w:r w:rsidR="00C864E7" w:rsidRPr="0002470A">
        <w:rPr>
          <w:rFonts w:eastAsia="Times New Roman"/>
          <w:sz w:val="20"/>
        </w:rPr>
        <w:t>(</w:t>
      </w:r>
      <w:proofErr w:type="spellStart"/>
      <w:r w:rsidR="00C864E7" w:rsidRPr="0002470A">
        <w:rPr>
          <w:rFonts w:eastAsia="Times New Roman"/>
          <w:sz w:val="20"/>
        </w:rPr>
        <w:t>inklusive</w:t>
      </w:r>
      <w:proofErr w:type="spellEnd"/>
      <w:r w:rsidR="00C864E7" w:rsidRPr="0002470A">
        <w:rPr>
          <w:rFonts w:eastAsia="Times New Roman"/>
          <w:sz w:val="20"/>
        </w:rPr>
        <w:t xml:space="preserve"> </w:t>
      </w:r>
      <w:proofErr w:type="spellStart"/>
      <w:r w:rsidR="00C864E7" w:rsidRPr="0002470A">
        <w:rPr>
          <w:rFonts w:eastAsia="Times New Roman"/>
          <w:sz w:val="20"/>
        </w:rPr>
        <w:t>eventuelle</w:t>
      </w:r>
      <w:proofErr w:type="spellEnd"/>
      <w:r w:rsidR="00C864E7" w:rsidRPr="0002470A">
        <w:rPr>
          <w:rFonts w:eastAsia="Times New Roman"/>
          <w:sz w:val="20"/>
        </w:rPr>
        <w:t xml:space="preserve"> </w:t>
      </w:r>
      <w:proofErr w:type="spellStart"/>
      <w:r w:rsidR="00C864E7" w:rsidRPr="0002470A">
        <w:rPr>
          <w:rFonts w:eastAsia="Times New Roman"/>
          <w:sz w:val="20"/>
        </w:rPr>
        <w:t>tillægsydelser</w:t>
      </w:r>
      <w:proofErr w:type="spellEnd"/>
      <w:r w:rsidR="00C864E7" w:rsidRPr="0002470A">
        <w:rPr>
          <w:rFonts w:eastAsia="Times New Roman"/>
          <w:sz w:val="20"/>
        </w:rPr>
        <w:t xml:space="preserve"> </w:t>
      </w:r>
      <w:proofErr w:type="spellStart"/>
      <w:r w:rsidR="00C864E7" w:rsidRPr="0002470A">
        <w:rPr>
          <w:rFonts w:eastAsia="Times New Roman"/>
          <w:sz w:val="20"/>
        </w:rPr>
        <w:t>købt</w:t>
      </w:r>
      <w:proofErr w:type="spellEnd"/>
      <w:r w:rsidR="00C864E7" w:rsidRPr="0002470A">
        <w:rPr>
          <w:rFonts w:eastAsia="Times New Roman"/>
          <w:sz w:val="20"/>
        </w:rPr>
        <w:t xml:space="preserve"> </w:t>
      </w:r>
      <w:proofErr w:type="spellStart"/>
      <w:r w:rsidR="00C864E7" w:rsidRPr="0002470A">
        <w:rPr>
          <w:rFonts w:eastAsia="Times New Roman"/>
          <w:sz w:val="20"/>
        </w:rPr>
        <w:t>sammen</w:t>
      </w:r>
      <w:proofErr w:type="spellEnd"/>
      <w:r w:rsidR="00C864E7" w:rsidRPr="0002470A">
        <w:rPr>
          <w:rFonts w:eastAsia="Times New Roman"/>
          <w:sz w:val="20"/>
        </w:rPr>
        <w:t xml:space="preserve"> med din booking)</w:t>
      </w:r>
      <w:r w:rsidR="00B208A7" w:rsidRPr="0002470A">
        <w:rPr>
          <w:rFonts w:eastAsia="Times New Roman"/>
          <w:sz w:val="20"/>
        </w:rPr>
        <w:t xml:space="preserve">. </w:t>
      </w:r>
    </w:p>
    <w:p w14:paraId="3CEAA111" w14:textId="3D917B75" w:rsidR="00B208A7" w:rsidRPr="0002470A" w:rsidRDefault="008812EB" w:rsidP="00B208A7">
      <w:pPr>
        <w:pStyle w:val="Heading2"/>
        <w:numPr>
          <w:ilvl w:val="0"/>
          <w:numId w:val="0"/>
        </w:numPr>
        <w:tabs>
          <w:tab w:val="left" w:pos="720"/>
        </w:tabs>
        <w:ind w:left="720" w:hanging="720"/>
        <w:rPr>
          <w:rFonts w:eastAsia="Times New Roman"/>
          <w:sz w:val="20"/>
          <w:u w:val="single"/>
        </w:rPr>
      </w:pPr>
      <w:r w:rsidRPr="0002470A">
        <w:rPr>
          <w:rFonts w:eastAsia="Times New Roman"/>
          <w:sz w:val="20"/>
        </w:rPr>
        <w:tab/>
      </w:r>
      <w:proofErr w:type="spellStart"/>
      <w:r w:rsidR="00B208A7" w:rsidRPr="0002470A">
        <w:rPr>
          <w:rFonts w:eastAsia="Times New Roman"/>
          <w:sz w:val="20"/>
          <w:u w:val="single"/>
        </w:rPr>
        <w:t>Fuldt</w:t>
      </w:r>
      <w:proofErr w:type="spellEnd"/>
      <w:r w:rsidR="00B208A7" w:rsidRPr="0002470A">
        <w:rPr>
          <w:rFonts w:eastAsia="Times New Roman"/>
          <w:sz w:val="20"/>
          <w:u w:val="single"/>
        </w:rPr>
        <w:t xml:space="preserve"> </w:t>
      </w:r>
      <w:proofErr w:type="spellStart"/>
      <w:r w:rsidR="00C876AB" w:rsidRPr="0002470A">
        <w:rPr>
          <w:rFonts w:eastAsia="Times New Roman"/>
          <w:sz w:val="20"/>
          <w:u w:val="single"/>
        </w:rPr>
        <w:t>fleksible</w:t>
      </w:r>
      <w:proofErr w:type="spellEnd"/>
      <w:r w:rsidR="00C876AB" w:rsidRPr="0002470A">
        <w:rPr>
          <w:rFonts w:eastAsia="Times New Roman"/>
          <w:sz w:val="20"/>
          <w:u w:val="single"/>
        </w:rPr>
        <w:t xml:space="preserve"> </w:t>
      </w:r>
      <w:proofErr w:type="spellStart"/>
      <w:r w:rsidR="00C876AB" w:rsidRPr="0002470A">
        <w:rPr>
          <w:rFonts w:eastAsia="Times New Roman"/>
          <w:sz w:val="20"/>
          <w:u w:val="single"/>
        </w:rPr>
        <w:t>og</w:t>
      </w:r>
      <w:proofErr w:type="spellEnd"/>
      <w:r w:rsidR="00C876AB" w:rsidRPr="0002470A">
        <w:rPr>
          <w:rFonts w:eastAsia="Times New Roman"/>
          <w:sz w:val="20"/>
          <w:u w:val="single"/>
        </w:rPr>
        <w:t xml:space="preserve"> </w:t>
      </w:r>
      <w:proofErr w:type="spellStart"/>
      <w:r w:rsidR="00C876AB" w:rsidRPr="0002470A">
        <w:rPr>
          <w:rFonts w:eastAsia="Times New Roman"/>
          <w:sz w:val="20"/>
          <w:u w:val="single"/>
        </w:rPr>
        <w:t>delvist</w:t>
      </w:r>
      <w:proofErr w:type="spellEnd"/>
      <w:r w:rsidR="00C876AB" w:rsidRPr="0002470A">
        <w:rPr>
          <w:rFonts w:eastAsia="Times New Roman"/>
          <w:sz w:val="20"/>
          <w:u w:val="single"/>
        </w:rPr>
        <w:t xml:space="preserve"> </w:t>
      </w:r>
      <w:proofErr w:type="spellStart"/>
      <w:r w:rsidR="00C876AB" w:rsidRPr="0002470A">
        <w:rPr>
          <w:rFonts w:eastAsia="Times New Roman"/>
          <w:sz w:val="20"/>
          <w:u w:val="single"/>
        </w:rPr>
        <w:t>fleksible</w:t>
      </w:r>
      <w:proofErr w:type="spellEnd"/>
      <w:r w:rsidR="00C876AB" w:rsidRPr="0002470A">
        <w:rPr>
          <w:rFonts w:eastAsia="Times New Roman"/>
          <w:sz w:val="20"/>
          <w:u w:val="single"/>
        </w:rPr>
        <w:t xml:space="preserve"> </w:t>
      </w:r>
      <w:proofErr w:type="spellStart"/>
      <w:r w:rsidR="00B208A7" w:rsidRPr="0002470A">
        <w:rPr>
          <w:rFonts w:eastAsia="Times New Roman"/>
          <w:sz w:val="20"/>
          <w:u w:val="single"/>
        </w:rPr>
        <w:t>bookinger</w:t>
      </w:r>
      <w:proofErr w:type="spellEnd"/>
    </w:p>
    <w:p w14:paraId="1031E3EB" w14:textId="1E5556EE" w:rsidR="00B208A7" w:rsidRPr="00F731AA" w:rsidRDefault="00B208A7" w:rsidP="00B208A7">
      <w:pPr>
        <w:pStyle w:val="Heading2"/>
        <w:numPr>
          <w:ilvl w:val="0"/>
          <w:numId w:val="0"/>
        </w:numPr>
        <w:tabs>
          <w:tab w:val="left" w:pos="720"/>
        </w:tabs>
        <w:ind w:left="720" w:hanging="720"/>
        <w:rPr>
          <w:rFonts w:eastAsia="Times New Roman"/>
          <w:sz w:val="20"/>
          <w:lang w:val="de-DE"/>
        </w:rPr>
      </w:pPr>
      <w:r w:rsidRPr="0002470A">
        <w:rPr>
          <w:rFonts w:eastAsia="Times New Roman"/>
          <w:sz w:val="20"/>
        </w:rPr>
        <w:tab/>
      </w:r>
      <w:proofErr w:type="spellStart"/>
      <w:r w:rsidRPr="0002470A">
        <w:rPr>
          <w:sz w:val="20"/>
          <w:lang w:bidi="en-GB"/>
        </w:rPr>
        <w:t>Hvis</w:t>
      </w:r>
      <w:proofErr w:type="spellEnd"/>
      <w:r w:rsidRPr="0002470A">
        <w:rPr>
          <w:sz w:val="20"/>
          <w:lang w:bidi="en-GB"/>
        </w:rPr>
        <w:t xml:space="preserve"> du </w:t>
      </w:r>
      <w:proofErr w:type="spellStart"/>
      <w:r w:rsidRPr="0002470A">
        <w:rPr>
          <w:sz w:val="20"/>
          <w:lang w:bidi="en-GB"/>
        </w:rPr>
        <w:t>ønsker</w:t>
      </w:r>
      <w:proofErr w:type="spellEnd"/>
      <w:r w:rsidRPr="0002470A">
        <w:rPr>
          <w:sz w:val="20"/>
          <w:lang w:bidi="en-GB"/>
        </w:rPr>
        <w:t xml:space="preserve"> at </w:t>
      </w:r>
      <w:proofErr w:type="spellStart"/>
      <w:r w:rsidRPr="0002470A">
        <w:rPr>
          <w:sz w:val="20"/>
          <w:lang w:bidi="en-GB"/>
        </w:rPr>
        <w:t>ændre</w:t>
      </w:r>
      <w:proofErr w:type="spellEnd"/>
      <w:r w:rsidRPr="0002470A">
        <w:rPr>
          <w:sz w:val="20"/>
          <w:lang w:bidi="en-GB"/>
        </w:rPr>
        <w:t xml:space="preserve"> </w:t>
      </w:r>
      <w:proofErr w:type="spellStart"/>
      <w:r w:rsidRPr="0002470A">
        <w:rPr>
          <w:sz w:val="20"/>
          <w:lang w:bidi="en-GB"/>
        </w:rPr>
        <w:t>nogen</w:t>
      </w:r>
      <w:proofErr w:type="spellEnd"/>
      <w:r w:rsidRPr="0002470A">
        <w:rPr>
          <w:sz w:val="20"/>
          <w:lang w:bidi="en-GB"/>
        </w:rPr>
        <w:t xml:space="preserve"> </w:t>
      </w:r>
      <w:proofErr w:type="spellStart"/>
      <w:r w:rsidRPr="0002470A">
        <w:rPr>
          <w:sz w:val="20"/>
          <w:lang w:bidi="en-GB"/>
        </w:rPr>
        <w:t>detaljer</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din </w:t>
      </w:r>
      <w:proofErr w:type="spellStart"/>
      <w:r w:rsidRPr="0002470A">
        <w:rPr>
          <w:sz w:val="20"/>
          <w:lang w:bidi="en-GB"/>
        </w:rPr>
        <w:t>bekræftede</w:t>
      </w:r>
      <w:proofErr w:type="spellEnd"/>
      <w:r w:rsidRPr="0002470A">
        <w:rPr>
          <w:sz w:val="20"/>
          <w:lang w:bidi="en-GB"/>
        </w:rPr>
        <w:t xml:space="preserve"> reservation, </w:t>
      </w:r>
      <w:proofErr w:type="spellStart"/>
      <w:r w:rsidRPr="0002470A">
        <w:rPr>
          <w:sz w:val="20"/>
          <w:lang w:bidi="en-GB"/>
        </w:rPr>
        <w:t>vil</w:t>
      </w:r>
      <w:proofErr w:type="spellEnd"/>
      <w:r w:rsidRPr="0002470A">
        <w:rPr>
          <w:sz w:val="20"/>
          <w:lang w:bidi="en-GB"/>
        </w:rPr>
        <w:t xml:space="preserve"> vi </w:t>
      </w:r>
      <w:proofErr w:type="spellStart"/>
      <w:r w:rsidRPr="0002470A">
        <w:rPr>
          <w:sz w:val="20"/>
          <w:lang w:bidi="en-GB"/>
        </w:rPr>
        <w:t>bestræbe</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at </w:t>
      </w:r>
      <w:proofErr w:type="spellStart"/>
      <w:r w:rsidRPr="0002470A">
        <w:rPr>
          <w:sz w:val="20"/>
          <w:lang w:bidi="en-GB"/>
        </w:rPr>
        <w:t>foretage</w:t>
      </w:r>
      <w:proofErr w:type="spellEnd"/>
      <w:r w:rsidRPr="0002470A">
        <w:rPr>
          <w:sz w:val="20"/>
          <w:lang w:bidi="en-GB"/>
        </w:rPr>
        <w:t xml:space="preserve"> </w:t>
      </w:r>
      <w:proofErr w:type="spellStart"/>
      <w:r w:rsidRPr="0002470A">
        <w:rPr>
          <w:sz w:val="20"/>
          <w:lang w:bidi="en-GB"/>
        </w:rPr>
        <w:t>ændringen</w:t>
      </w:r>
      <w:proofErr w:type="spellEnd"/>
      <w:r w:rsidRPr="0002470A">
        <w:rPr>
          <w:sz w:val="20"/>
          <w:lang w:bidi="en-GB"/>
        </w:rPr>
        <w:t xml:space="preserve">, </w:t>
      </w:r>
      <w:proofErr w:type="spellStart"/>
      <w:r w:rsidRPr="0002470A">
        <w:rPr>
          <w:sz w:val="20"/>
          <w:lang w:bidi="en-GB"/>
        </w:rPr>
        <w:t>hvilket</w:t>
      </w:r>
      <w:proofErr w:type="spellEnd"/>
      <w:r w:rsidRPr="0002470A">
        <w:rPr>
          <w:sz w:val="20"/>
          <w:lang w:bidi="en-GB"/>
        </w:rPr>
        <w:t xml:space="preserve">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medføre</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prisstigning</w:t>
      </w:r>
      <w:proofErr w:type="spellEnd"/>
      <w:r w:rsidRPr="0002470A">
        <w:rPr>
          <w:sz w:val="20"/>
          <w:lang w:bidi="en-GB"/>
        </w:rPr>
        <w:t xml:space="preserve"> </w:t>
      </w:r>
      <w:proofErr w:type="spellStart"/>
      <w:r w:rsidRPr="0002470A">
        <w:rPr>
          <w:sz w:val="20"/>
          <w:lang w:bidi="en-GB"/>
        </w:rPr>
        <w:t>afhængigt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dato</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opholdets</w:t>
      </w:r>
      <w:proofErr w:type="spellEnd"/>
      <w:r w:rsidRPr="0002470A">
        <w:rPr>
          <w:sz w:val="20"/>
          <w:lang w:bidi="en-GB"/>
        </w:rPr>
        <w:t xml:space="preserve"> </w:t>
      </w:r>
      <w:proofErr w:type="spellStart"/>
      <w:r w:rsidRPr="0002470A">
        <w:rPr>
          <w:sz w:val="20"/>
          <w:lang w:bidi="en-GB"/>
        </w:rPr>
        <w:t>længde</w:t>
      </w:r>
      <w:proofErr w:type="spellEnd"/>
      <w:r w:rsidRPr="0002470A">
        <w:rPr>
          <w:sz w:val="20"/>
          <w:lang w:bidi="en-GB"/>
        </w:rPr>
        <w:t xml:space="preserve">, men vi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w:t>
      </w:r>
      <w:proofErr w:type="spellStart"/>
      <w:r w:rsidRPr="0002470A">
        <w:rPr>
          <w:sz w:val="20"/>
          <w:lang w:bidi="en-GB"/>
        </w:rPr>
        <w:t>garantere</w:t>
      </w:r>
      <w:proofErr w:type="spellEnd"/>
      <w:r w:rsidRPr="0002470A">
        <w:rPr>
          <w:sz w:val="20"/>
          <w:lang w:bidi="en-GB"/>
        </w:rPr>
        <w:t xml:space="preserve">, at vi </w:t>
      </w:r>
      <w:proofErr w:type="spellStart"/>
      <w:r w:rsidRPr="0002470A">
        <w:rPr>
          <w:sz w:val="20"/>
          <w:lang w:bidi="en-GB"/>
        </w:rPr>
        <w:t>imødekommer</w:t>
      </w:r>
      <w:proofErr w:type="spellEnd"/>
      <w:r w:rsidRPr="0002470A">
        <w:rPr>
          <w:sz w:val="20"/>
          <w:lang w:bidi="en-GB"/>
        </w:rPr>
        <w:t xml:space="preserve"> de </w:t>
      </w:r>
      <w:proofErr w:type="spellStart"/>
      <w:r w:rsidRPr="0002470A">
        <w:rPr>
          <w:sz w:val="20"/>
          <w:lang w:bidi="en-GB"/>
        </w:rPr>
        <w:t>ønskede</w:t>
      </w:r>
      <w:proofErr w:type="spellEnd"/>
      <w:r w:rsidRPr="0002470A">
        <w:rPr>
          <w:sz w:val="20"/>
          <w:lang w:bidi="en-GB"/>
        </w:rPr>
        <w:t xml:space="preserve"> </w:t>
      </w:r>
      <w:proofErr w:type="spellStart"/>
      <w:r w:rsidRPr="0002470A">
        <w:rPr>
          <w:sz w:val="20"/>
          <w:lang w:bidi="en-GB"/>
        </w:rPr>
        <w:t>ændringer</w:t>
      </w:r>
      <w:proofErr w:type="spellEnd"/>
      <w:r w:rsidRPr="0002470A">
        <w:rPr>
          <w:sz w:val="20"/>
          <w:lang w:bidi="en-GB"/>
        </w:rPr>
        <w:t xml:space="preserve">. Alle </w:t>
      </w:r>
      <w:proofErr w:type="spellStart"/>
      <w:r w:rsidRPr="0002470A">
        <w:rPr>
          <w:sz w:val="20"/>
          <w:lang w:bidi="en-GB"/>
        </w:rPr>
        <w:t>ændringer</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dato</w:t>
      </w:r>
      <w:proofErr w:type="spellEnd"/>
      <w:r w:rsidRPr="0002470A">
        <w:rPr>
          <w:sz w:val="20"/>
          <w:lang w:bidi="en-GB"/>
        </w:rPr>
        <w:t xml:space="preserve">, </w:t>
      </w:r>
      <w:proofErr w:type="spellStart"/>
      <w:r w:rsidRPr="0002470A">
        <w:rPr>
          <w:sz w:val="20"/>
          <w:lang w:bidi="en-GB"/>
        </w:rPr>
        <w:t>sted</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opholdets</w:t>
      </w:r>
      <w:proofErr w:type="spellEnd"/>
      <w:r w:rsidRPr="0002470A">
        <w:rPr>
          <w:sz w:val="20"/>
          <w:lang w:bidi="en-GB"/>
        </w:rPr>
        <w:t xml:space="preserve"> </w:t>
      </w:r>
      <w:proofErr w:type="spellStart"/>
      <w:r w:rsidRPr="0002470A">
        <w:rPr>
          <w:sz w:val="20"/>
          <w:lang w:bidi="en-GB"/>
        </w:rPr>
        <w:t>længde</w:t>
      </w:r>
      <w:proofErr w:type="spellEnd"/>
      <w:r w:rsidRPr="0002470A">
        <w:rPr>
          <w:sz w:val="20"/>
          <w:lang w:bidi="en-GB"/>
        </w:rPr>
        <w:t xml:space="preserve"> er </w:t>
      </w:r>
      <w:proofErr w:type="spellStart"/>
      <w:r w:rsidRPr="0002470A">
        <w:rPr>
          <w:sz w:val="20"/>
          <w:lang w:bidi="en-GB"/>
        </w:rPr>
        <w:t>afhængige</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tilgængelighed</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prisændringer</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de </w:t>
      </w:r>
      <w:proofErr w:type="spellStart"/>
      <w:r w:rsidRPr="0002470A">
        <w:rPr>
          <w:sz w:val="20"/>
          <w:lang w:bidi="en-GB"/>
        </w:rPr>
        <w:t>på</w:t>
      </w:r>
      <w:proofErr w:type="spellEnd"/>
      <w:r w:rsidRPr="0002470A">
        <w:rPr>
          <w:sz w:val="20"/>
          <w:lang w:bidi="en-GB"/>
        </w:rPr>
        <w:t xml:space="preserve"> det </w:t>
      </w:r>
      <w:proofErr w:type="spellStart"/>
      <w:r w:rsidRPr="0002470A">
        <w:rPr>
          <w:sz w:val="20"/>
          <w:lang w:bidi="en-GB"/>
        </w:rPr>
        <w:t>tidspunkt</w:t>
      </w:r>
      <w:proofErr w:type="spellEnd"/>
      <w:r w:rsidRPr="0002470A">
        <w:rPr>
          <w:sz w:val="20"/>
          <w:lang w:bidi="en-GB"/>
        </w:rPr>
        <w:t xml:space="preserve"> </w:t>
      </w:r>
      <w:proofErr w:type="spellStart"/>
      <w:r w:rsidRPr="0002470A">
        <w:rPr>
          <w:sz w:val="20"/>
          <w:lang w:bidi="en-GB"/>
        </w:rPr>
        <w:t>gældende</w:t>
      </w:r>
      <w:proofErr w:type="spellEnd"/>
      <w:r w:rsidRPr="0002470A">
        <w:rPr>
          <w:sz w:val="20"/>
          <w:lang w:bidi="en-GB"/>
        </w:rPr>
        <w:t xml:space="preserve"> </w:t>
      </w:r>
      <w:proofErr w:type="spellStart"/>
      <w:r w:rsidRPr="0002470A">
        <w:rPr>
          <w:sz w:val="20"/>
          <w:lang w:bidi="en-GB"/>
        </w:rPr>
        <w:t>priser</w:t>
      </w:r>
      <w:proofErr w:type="spellEnd"/>
      <w:r w:rsidRPr="0002470A">
        <w:rPr>
          <w:sz w:val="20"/>
          <w:lang w:bidi="en-GB"/>
        </w:rPr>
        <w:t xml:space="preserve">. </w:t>
      </w:r>
      <w:r w:rsidRPr="00F731AA">
        <w:rPr>
          <w:sz w:val="20"/>
          <w:lang w:val="de-DE" w:bidi="en-GB"/>
        </w:rPr>
        <w:t xml:space="preserve">Hvis en ændring afvises, vil den oprindelige reservation blive genindsat. Navneændringer eller ændringer af børns alder medfører ingen gebyrer eller administrationsgebyrer. </w:t>
      </w:r>
    </w:p>
    <w:p w14:paraId="65016092" w14:textId="2A7AE840" w:rsidR="00B208A7" w:rsidRPr="00F731AA" w:rsidRDefault="00B208A7" w:rsidP="00B208A7">
      <w:pPr>
        <w:pStyle w:val="Heading2"/>
        <w:numPr>
          <w:ilvl w:val="0"/>
          <w:numId w:val="0"/>
        </w:numPr>
        <w:tabs>
          <w:tab w:val="left" w:pos="720"/>
        </w:tabs>
        <w:ind w:left="720" w:hanging="720"/>
        <w:rPr>
          <w:rFonts w:eastAsia="Times New Roman"/>
          <w:sz w:val="20"/>
          <w:lang w:val="de-DE"/>
        </w:rPr>
      </w:pPr>
      <w:r w:rsidRPr="00F731AA">
        <w:rPr>
          <w:rFonts w:eastAsia="Times New Roman"/>
          <w:sz w:val="20"/>
          <w:lang w:val="de-DE"/>
        </w:rPr>
        <w:tab/>
      </w:r>
      <w:r w:rsidRPr="00F731AA">
        <w:rPr>
          <w:sz w:val="20"/>
          <w:lang w:val="de-DE" w:bidi="en-GB"/>
        </w:rPr>
        <w:t xml:space="preserve">Hvis du ønsker at forlænge dit </w:t>
      </w:r>
      <w:r w:rsidR="0006080F" w:rsidRPr="00F731AA">
        <w:rPr>
          <w:sz w:val="20"/>
          <w:lang w:val="de-DE" w:bidi="en-GB"/>
        </w:rPr>
        <w:t xml:space="preserve">ophold, </w:t>
      </w:r>
      <w:r w:rsidRPr="00F731AA">
        <w:rPr>
          <w:sz w:val="20"/>
          <w:lang w:val="de-DE" w:bidi="en-GB"/>
        </w:rPr>
        <w:t xml:space="preserve">bedes du give os så meget varsel som muligt for at lette behandlingen af din anmodning. Alle forlængelser er afhængige af tilgængelighed og prisændringer i henhold til de på det tidspunkt gældende priser. Vi vil underrette dig om, hvorvidt vi er i stand til at imødekomme din anmodning om forlængelse, og hvor der er givet besked om forlængelse af opholdet, forbeholder vi os retten til at trække alle yderligere betalinger og gebyrer fra det kredit-/betalingskort, der blev brugt til den oprindelige reservation, eller der vil blive sendt en faktura for den forlængede periode til din faktureringsadresse, og betalingen skal være </w:t>
      </w:r>
      <w:r w:rsidRPr="00F731AA">
        <w:rPr>
          <w:sz w:val="20"/>
          <w:lang w:val="de-DE"/>
        </w:rPr>
        <w:t>modtaget, inden forlængelsen træder i kraft</w:t>
      </w:r>
      <w:r w:rsidRPr="00F731AA">
        <w:rPr>
          <w:rFonts w:eastAsia="Times New Roman"/>
          <w:sz w:val="20"/>
          <w:lang w:val="de-DE"/>
        </w:rPr>
        <w:t xml:space="preserve">. </w:t>
      </w:r>
    </w:p>
    <w:p w14:paraId="00E2B5B5" w14:textId="3BD33E60" w:rsidR="00B208A7" w:rsidRPr="00F731AA" w:rsidRDefault="00B208A7" w:rsidP="00B208A7">
      <w:pPr>
        <w:pStyle w:val="Heading2"/>
        <w:numPr>
          <w:ilvl w:val="0"/>
          <w:numId w:val="0"/>
        </w:numPr>
        <w:tabs>
          <w:tab w:val="left" w:pos="720"/>
        </w:tabs>
        <w:ind w:left="720" w:hanging="720"/>
        <w:rPr>
          <w:rFonts w:eastAsia="Times New Roman"/>
          <w:sz w:val="20"/>
          <w:lang w:val="de-DE"/>
        </w:rPr>
      </w:pPr>
      <w:r w:rsidRPr="00F731AA">
        <w:rPr>
          <w:rFonts w:eastAsia="Times New Roman"/>
          <w:sz w:val="20"/>
          <w:lang w:val="de-DE"/>
        </w:rPr>
        <w:lastRenderedPageBreak/>
        <w:tab/>
        <w:t xml:space="preserve">Med forbehold for ovenstående vedrørende ændringer, der er </w:t>
      </w:r>
      <w:r w:rsidRPr="00F731AA">
        <w:rPr>
          <w:sz w:val="20"/>
          <w:lang w:val="de-DE" w:bidi="en-GB"/>
        </w:rPr>
        <w:t>afhængige af tilgængelighed og prisændringer til de på det tidspunkt gældende priser</w:t>
      </w:r>
      <w:r w:rsidRPr="00F731AA">
        <w:rPr>
          <w:rFonts w:eastAsia="Times New Roman"/>
          <w:sz w:val="20"/>
          <w:lang w:val="de-DE"/>
        </w:rPr>
        <w:t xml:space="preserve">, kan fuldt </w:t>
      </w:r>
      <w:r w:rsidR="00C876AB" w:rsidRPr="00F731AA">
        <w:rPr>
          <w:rFonts w:eastAsia="Times New Roman"/>
          <w:sz w:val="20"/>
          <w:lang w:val="de-DE"/>
        </w:rPr>
        <w:t xml:space="preserve">fleksible og semi-fleksible </w:t>
      </w:r>
      <w:r w:rsidRPr="00F731AA">
        <w:rPr>
          <w:rFonts w:eastAsia="Times New Roman"/>
          <w:sz w:val="20"/>
          <w:lang w:val="de-DE"/>
        </w:rPr>
        <w:t xml:space="preserve">bookinger annulleres eller ændres (herunder forlænges) på følgende betingelser: </w:t>
      </w:r>
    </w:p>
    <w:p w14:paraId="14618D1D" w14:textId="1B814A88" w:rsidR="00B208A7" w:rsidRPr="00F731AA" w:rsidRDefault="00643D2B" w:rsidP="00C876AB">
      <w:pPr>
        <w:pStyle w:val="Heading6"/>
        <w:numPr>
          <w:ilvl w:val="0"/>
          <w:numId w:val="0"/>
        </w:numPr>
        <w:ind w:firstLine="720"/>
        <w:rPr>
          <w:i/>
          <w:iCs/>
          <w:sz w:val="20"/>
          <w:lang w:val="de-DE"/>
        </w:rPr>
      </w:pPr>
      <w:r w:rsidRPr="00F731AA">
        <w:rPr>
          <w:i/>
          <w:iCs/>
          <w:sz w:val="20"/>
          <w:lang w:val="de-DE"/>
        </w:rPr>
        <w:t xml:space="preserve">(i) </w:t>
      </w:r>
      <w:r w:rsidR="00B208A7" w:rsidRPr="00F731AA">
        <w:rPr>
          <w:i/>
          <w:iCs/>
          <w:sz w:val="20"/>
          <w:lang w:val="de-DE"/>
        </w:rPr>
        <w:t>Afbestillinger og ændringer inden indtjekning</w:t>
      </w:r>
    </w:p>
    <w:p w14:paraId="2EED0B47" w14:textId="4AF49A5D" w:rsidR="00C876AB" w:rsidRPr="00F731AA" w:rsidRDefault="00B066F5" w:rsidP="00C876AB">
      <w:pPr>
        <w:pStyle w:val="Heading6"/>
        <w:numPr>
          <w:ilvl w:val="0"/>
          <w:numId w:val="0"/>
        </w:numPr>
        <w:tabs>
          <w:tab w:val="left" w:pos="5928"/>
        </w:tabs>
        <w:ind w:left="720"/>
        <w:rPr>
          <w:sz w:val="20"/>
          <w:lang w:val="de-DE"/>
        </w:rPr>
      </w:pPr>
      <w:r w:rsidRPr="00F731AA">
        <w:rPr>
          <w:sz w:val="20"/>
          <w:lang w:val="de-DE"/>
        </w:rPr>
        <w:t xml:space="preserve">Du vil blive informeret </w:t>
      </w:r>
      <w:r w:rsidR="00027AD4" w:rsidRPr="00F731AA">
        <w:rPr>
          <w:sz w:val="20"/>
          <w:lang w:val="de-DE"/>
        </w:rPr>
        <w:t xml:space="preserve">om, hvorvidt din reservation er ikke-refunderbar, eller om du har ret </w:t>
      </w:r>
      <w:r w:rsidRPr="00F731AA">
        <w:rPr>
          <w:sz w:val="20"/>
          <w:lang w:val="de-DE"/>
        </w:rPr>
        <w:t>til at annullere eller ændre din reservation</w:t>
      </w:r>
      <w:r w:rsidR="00027AD4" w:rsidRPr="00F731AA">
        <w:rPr>
          <w:sz w:val="20"/>
          <w:lang w:val="de-DE"/>
        </w:rPr>
        <w:t xml:space="preserve">, samt hvilke begrænsninger eller gebyrer der gælder for annulleringer eller ændringer, </w:t>
      </w:r>
      <w:r w:rsidRPr="00F731AA">
        <w:rPr>
          <w:sz w:val="20"/>
          <w:lang w:val="de-DE"/>
        </w:rPr>
        <w:t xml:space="preserve">på reservationstidspunktet, og disse vil blive bekræftet i reservationsbekræftelsen. </w:t>
      </w:r>
      <w:r w:rsidR="00C876AB" w:rsidRPr="00F731AA">
        <w:rPr>
          <w:sz w:val="20"/>
          <w:lang w:val="de-DE"/>
        </w:rPr>
        <w:t>Din ret til at afbestille eller ændre din reservation afhænger af, om du har en fuldt fleksibel eller delvist fleksibel pris, som beskrevet nedenfor</w:t>
      </w:r>
      <w:r w:rsidR="00027AD4" w:rsidRPr="00F731AA">
        <w:rPr>
          <w:sz w:val="20"/>
          <w:lang w:val="de-DE"/>
        </w:rPr>
        <w:t xml:space="preserve">. Fra tid til anden kan vi </w:t>
      </w:r>
      <w:r w:rsidR="00354C3D" w:rsidRPr="00F731AA">
        <w:rPr>
          <w:sz w:val="20"/>
          <w:lang w:val="de-DE"/>
        </w:rPr>
        <w:t xml:space="preserve">dog </w:t>
      </w:r>
      <w:r w:rsidR="00027AD4" w:rsidRPr="00F731AA">
        <w:rPr>
          <w:sz w:val="20"/>
          <w:lang w:val="de-DE"/>
        </w:rPr>
        <w:t xml:space="preserve">offentliggøre særlige priser eller tilbud </w:t>
      </w:r>
      <w:r w:rsidR="004C3228" w:rsidRPr="00F731AA">
        <w:rPr>
          <w:sz w:val="20"/>
          <w:lang w:val="de-DE"/>
        </w:rPr>
        <w:t xml:space="preserve">eller indføre </w:t>
      </w:r>
      <w:r w:rsidRPr="00F731AA">
        <w:rPr>
          <w:sz w:val="20"/>
          <w:lang w:val="de-DE"/>
        </w:rPr>
        <w:t>specifikke regler for afbestilling eller ændring, og hvis disse adskiller sig fra nedenstående, gælder vilkårene i reservationsbekræftelsen</w:t>
      </w:r>
      <w:r w:rsidR="00027AD4" w:rsidRPr="00F731AA">
        <w:rPr>
          <w:sz w:val="20"/>
          <w:lang w:val="de-DE"/>
        </w:rPr>
        <w:t>.</w:t>
      </w:r>
    </w:p>
    <w:p w14:paraId="1E45731C" w14:textId="6B5DE022" w:rsidR="004C3228" w:rsidRPr="00F731AA" w:rsidRDefault="004C3228" w:rsidP="00C876AB">
      <w:pPr>
        <w:pStyle w:val="Heading6"/>
        <w:numPr>
          <w:ilvl w:val="0"/>
          <w:numId w:val="0"/>
        </w:numPr>
        <w:tabs>
          <w:tab w:val="left" w:pos="5928"/>
        </w:tabs>
        <w:ind w:left="720"/>
        <w:rPr>
          <w:sz w:val="20"/>
          <w:lang w:val="de-DE"/>
        </w:rPr>
      </w:pPr>
      <w:r w:rsidRPr="00F731AA">
        <w:rPr>
          <w:sz w:val="20"/>
          <w:lang w:val="de-DE"/>
        </w:rPr>
        <w:t xml:space="preserve">Med forbehold for eventuelle specifikke begrænsninger for afbestilling eller ændring i din reservationsbekræftelse </w:t>
      </w:r>
      <w:r w:rsidR="00075AD0" w:rsidRPr="00F731AA">
        <w:rPr>
          <w:sz w:val="20"/>
          <w:lang w:val="de-DE"/>
        </w:rPr>
        <w:t xml:space="preserve">og reglerne for ejendomme med begrænsninger for opholdets længde (se </w:t>
      </w:r>
      <w:r w:rsidR="00643D2B" w:rsidRPr="00F731AA">
        <w:rPr>
          <w:sz w:val="20"/>
          <w:lang w:val="de-DE"/>
        </w:rPr>
        <w:t xml:space="preserve">(iii) </w:t>
      </w:r>
      <w:r w:rsidR="00075AD0" w:rsidRPr="00F731AA">
        <w:rPr>
          <w:sz w:val="20"/>
          <w:lang w:val="de-DE"/>
        </w:rPr>
        <w:t xml:space="preserve">nedenfor) </w:t>
      </w:r>
      <w:r w:rsidRPr="00F731AA">
        <w:rPr>
          <w:sz w:val="20"/>
          <w:lang w:val="de-DE"/>
        </w:rPr>
        <w:t>gælder følgende generelle regler:</w:t>
      </w:r>
    </w:p>
    <w:p w14:paraId="11BA8E57" w14:textId="77777777" w:rsidR="001F6498" w:rsidRPr="00F731AA" w:rsidRDefault="001F6498" w:rsidP="00C876AB">
      <w:pPr>
        <w:pStyle w:val="Heading6"/>
        <w:numPr>
          <w:ilvl w:val="0"/>
          <w:numId w:val="0"/>
        </w:numPr>
        <w:tabs>
          <w:tab w:val="left" w:pos="5928"/>
        </w:tabs>
        <w:ind w:left="720"/>
        <w:rPr>
          <w:sz w:val="20"/>
          <w:lang w:val="de-DE"/>
        </w:rPr>
      </w:pPr>
    </w:p>
    <w:p w14:paraId="553E880D" w14:textId="2A418CEC" w:rsidR="00C876AB" w:rsidRPr="0002470A" w:rsidRDefault="00C876AB" w:rsidP="00C876AB">
      <w:pPr>
        <w:pStyle w:val="Heading6"/>
        <w:numPr>
          <w:ilvl w:val="0"/>
          <w:numId w:val="0"/>
        </w:numPr>
        <w:tabs>
          <w:tab w:val="left" w:pos="5928"/>
        </w:tabs>
        <w:ind w:left="720"/>
        <w:rPr>
          <w:b/>
          <w:bCs/>
          <w:sz w:val="20"/>
        </w:rPr>
      </w:pPr>
      <w:proofErr w:type="spellStart"/>
      <w:r w:rsidRPr="0002470A">
        <w:rPr>
          <w:b/>
          <w:bCs/>
          <w:sz w:val="20"/>
        </w:rPr>
        <w:t>Fuldt</w:t>
      </w:r>
      <w:proofErr w:type="spellEnd"/>
      <w:r w:rsidRPr="0002470A">
        <w:rPr>
          <w:b/>
          <w:bCs/>
          <w:sz w:val="20"/>
        </w:rPr>
        <w:t xml:space="preserve"> </w:t>
      </w:r>
      <w:proofErr w:type="spellStart"/>
      <w:r w:rsidRPr="0002470A">
        <w:rPr>
          <w:b/>
          <w:bCs/>
          <w:sz w:val="20"/>
        </w:rPr>
        <w:t>fleksible</w:t>
      </w:r>
      <w:proofErr w:type="spellEnd"/>
      <w:r w:rsidRPr="0002470A">
        <w:rPr>
          <w:b/>
          <w:bCs/>
          <w:sz w:val="20"/>
        </w:rPr>
        <w:t xml:space="preserve"> </w:t>
      </w:r>
      <w:proofErr w:type="spellStart"/>
      <w:r w:rsidRPr="0002470A">
        <w:rPr>
          <w:b/>
          <w:bCs/>
          <w:sz w:val="20"/>
        </w:rPr>
        <w:t>bookinger</w:t>
      </w:r>
      <w:proofErr w:type="spellEnd"/>
    </w:p>
    <w:tbl>
      <w:tblPr>
        <w:tblW w:w="0" w:type="auto"/>
        <w:tblInd w:w="720" w:type="dxa"/>
        <w:tblCellMar>
          <w:left w:w="0" w:type="dxa"/>
          <w:right w:w="0" w:type="dxa"/>
        </w:tblCellMar>
        <w:tblLook w:val="04A0" w:firstRow="1" w:lastRow="0" w:firstColumn="1" w:lastColumn="0" w:noHBand="0" w:noVBand="1"/>
      </w:tblPr>
      <w:tblGrid>
        <w:gridCol w:w="1694"/>
        <w:gridCol w:w="1842"/>
        <w:gridCol w:w="4753"/>
      </w:tblGrid>
      <w:tr w:rsidR="00B208A7" w:rsidRPr="0002470A" w14:paraId="5D0C11F6" w14:textId="77777777" w:rsidTr="00C55A3B">
        <w:tc>
          <w:tcPr>
            <w:tcW w:w="1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6F5964" w14:textId="6F94A69D" w:rsidR="00B208A7" w:rsidRPr="0002470A" w:rsidRDefault="00B208A7" w:rsidP="00B066F5">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Opholdsvarighed</w:t>
            </w:r>
            <w:proofErr w:type="spellEnd"/>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53E16" w14:textId="4FE53B72" w:rsidR="00B208A7" w:rsidRPr="0002470A" w:rsidRDefault="00B208A7" w:rsidP="00B066F5">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Varslingsperiode</w:t>
            </w:r>
            <w:proofErr w:type="spellEnd"/>
            <w:r w:rsidRPr="0002470A">
              <w:rPr>
                <w:rFonts w:eastAsia="Times New Roman"/>
                <w:sz w:val="20"/>
                <w:u w:val="single"/>
              </w:rPr>
              <w:t xml:space="preserve"> (</w:t>
            </w:r>
            <w:proofErr w:type="spellStart"/>
            <w:r w:rsidRPr="0002470A">
              <w:rPr>
                <w:rFonts w:eastAsia="Times New Roman"/>
                <w:sz w:val="20"/>
                <w:u w:val="single"/>
              </w:rPr>
              <w:t>inden</w:t>
            </w:r>
            <w:proofErr w:type="spellEnd"/>
            <w:r w:rsidRPr="0002470A">
              <w:rPr>
                <w:rFonts w:eastAsia="Times New Roman"/>
                <w:sz w:val="20"/>
                <w:u w:val="single"/>
              </w:rPr>
              <w:t xml:space="preserve"> </w:t>
            </w:r>
            <w:proofErr w:type="spellStart"/>
            <w:r w:rsidRPr="0002470A">
              <w:rPr>
                <w:rFonts w:eastAsia="Times New Roman"/>
                <w:sz w:val="20"/>
                <w:u w:val="single"/>
              </w:rPr>
              <w:t>ankomst</w:t>
            </w:r>
            <w:proofErr w:type="spellEnd"/>
            <w:r w:rsidRPr="0002470A">
              <w:rPr>
                <w:rFonts w:eastAsia="Times New Roman"/>
                <w:sz w:val="20"/>
                <w:u w:val="single"/>
              </w:rPr>
              <w:t>)</w:t>
            </w:r>
          </w:p>
        </w:tc>
        <w:tc>
          <w:tcPr>
            <w:tcW w:w="4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BB1AD" w14:textId="77777777" w:rsidR="00B208A7" w:rsidRPr="0002470A" w:rsidRDefault="00B208A7" w:rsidP="00A84CCB">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Afbestillings</w:t>
            </w:r>
            <w:proofErr w:type="spellEnd"/>
            <w:r w:rsidRPr="0002470A">
              <w:rPr>
                <w:rFonts w:eastAsia="Times New Roman"/>
                <w:sz w:val="20"/>
                <w:u w:val="single"/>
              </w:rPr>
              <w:t>-/</w:t>
            </w:r>
            <w:proofErr w:type="spellStart"/>
            <w:r w:rsidRPr="0002470A">
              <w:rPr>
                <w:rFonts w:eastAsia="Times New Roman"/>
                <w:sz w:val="20"/>
                <w:u w:val="single"/>
              </w:rPr>
              <w:t>ændringsgebyr</w:t>
            </w:r>
            <w:proofErr w:type="spellEnd"/>
          </w:p>
        </w:tc>
      </w:tr>
      <w:tr w:rsidR="00B208A7" w:rsidRPr="00751076" w14:paraId="28A8D7E6" w14:textId="77777777" w:rsidTr="00C55A3B">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9FB96" w14:textId="2C8AB942" w:rsidR="00B208A7" w:rsidRPr="0002470A" w:rsidRDefault="00B208A7" w:rsidP="00B066F5">
            <w:pPr>
              <w:pStyle w:val="Heading2"/>
              <w:numPr>
                <w:ilvl w:val="0"/>
                <w:numId w:val="0"/>
              </w:numPr>
              <w:tabs>
                <w:tab w:val="left" w:pos="720"/>
              </w:tabs>
              <w:jc w:val="center"/>
              <w:rPr>
                <w:rFonts w:eastAsia="Times New Roman"/>
                <w:sz w:val="20"/>
              </w:rPr>
            </w:pPr>
            <w:r w:rsidRPr="0002470A">
              <w:rPr>
                <w:rFonts w:eastAsia="Times New Roman"/>
                <w:sz w:val="20"/>
              </w:rPr>
              <w:t xml:space="preserve">1-6 </w:t>
            </w:r>
            <w:proofErr w:type="spellStart"/>
            <w:r w:rsidRPr="0002470A">
              <w:rPr>
                <w:rFonts w:eastAsia="Times New Roman"/>
                <w:sz w:val="20"/>
              </w:rPr>
              <w:t>nætter</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6D56E94" w14:textId="6AEF13D5" w:rsidR="00B208A7" w:rsidRPr="0002470A" w:rsidRDefault="00B208A7" w:rsidP="00B066F5">
            <w:pPr>
              <w:pStyle w:val="Heading2"/>
              <w:numPr>
                <w:ilvl w:val="0"/>
                <w:numId w:val="0"/>
              </w:numPr>
              <w:tabs>
                <w:tab w:val="left" w:pos="720"/>
              </w:tabs>
              <w:jc w:val="center"/>
              <w:rPr>
                <w:rFonts w:eastAsia="Times New Roman"/>
                <w:sz w:val="20"/>
              </w:rPr>
            </w:pPr>
            <w:r w:rsidRPr="0002470A">
              <w:rPr>
                <w:rFonts w:eastAsia="Times New Roman"/>
                <w:sz w:val="20"/>
              </w:rPr>
              <w:t xml:space="preserve">24 </w:t>
            </w:r>
            <w:proofErr w:type="gramStart"/>
            <w:r w:rsidRPr="0002470A">
              <w:rPr>
                <w:rFonts w:eastAsia="Times New Roman"/>
                <w:sz w:val="20"/>
              </w:rPr>
              <w:t>timer</w:t>
            </w:r>
            <w:proofErr w:type="gramEnd"/>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4FFE960" w14:textId="0E401770" w:rsidR="00B208A7" w:rsidRPr="00F731AA" w:rsidRDefault="00B066F5" w:rsidP="005B583F">
            <w:pPr>
              <w:pStyle w:val="Heading2"/>
              <w:numPr>
                <w:ilvl w:val="0"/>
                <w:numId w:val="0"/>
              </w:numPr>
              <w:tabs>
                <w:tab w:val="left" w:pos="720"/>
              </w:tabs>
              <w:rPr>
                <w:rFonts w:eastAsia="Times New Roman"/>
                <w:sz w:val="20"/>
                <w:lang w:val="de-DE"/>
              </w:rPr>
            </w:pPr>
            <w:r w:rsidRPr="00F731AA">
              <w:rPr>
                <w:rFonts w:eastAsia="Times New Roman"/>
                <w:sz w:val="20"/>
                <w:lang w:val="de-DE"/>
              </w:rPr>
              <w:t>Der opkræves</w:t>
            </w:r>
            <w:r w:rsidR="00B208A7" w:rsidRPr="00F731AA">
              <w:rPr>
                <w:rFonts w:eastAsia="Times New Roman"/>
                <w:sz w:val="20"/>
                <w:lang w:val="de-DE"/>
              </w:rPr>
              <w:t xml:space="preserve"> ingen gebyr, hvis der annulleres eller ændres inden kl.</w:t>
            </w:r>
            <w:r w:rsidRPr="00F731AA">
              <w:rPr>
                <w:rFonts w:eastAsia="Times New Roman"/>
                <w:sz w:val="20"/>
                <w:lang w:val="de-DE"/>
              </w:rPr>
              <w:t xml:space="preserve"> 16</w:t>
            </w:r>
            <w:r w:rsidR="00B208A7" w:rsidRPr="00F731AA">
              <w:rPr>
                <w:rFonts w:eastAsia="Times New Roman"/>
                <w:sz w:val="20"/>
                <w:lang w:val="de-DE"/>
              </w:rPr>
              <w:t xml:space="preserve">.00 dagen </w:t>
            </w:r>
            <w:r w:rsidR="00833586" w:rsidRPr="00F731AA">
              <w:rPr>
                <w:rFonts w:eastAsia="Times New Roman"/>
                <w:sz w:val="20"/>
                <w:lang w:val="de-DE"/>
              </w:rPr>
              <w:t xml:space="preserve">før </w:t>
            </w:r>
            <w:r w:rsidR="00B208A7" w:rsidRPr="00F731AA">
              <w:rPr>
                <w:rFonts w:eastAsia="Times New Roman"/>
                <w:sz w:val="20"/>
                <w:lang w:val="de-DE"/>
              </w:rPr>
              <w:t xml:space="preserve">den første dag </w:t>
            </w:r>
            <w:r w:rsidR="00833586" w:rsidRPr="00F731AA">
              <w:rPr>
                <w:rFonts w:eastAsia="Times New Roman"/>
                <w:sz w:val="20"/>
                <w:lang w:val="de-DE"/>
              </w:rPr>
              <w:t xml:space="preserve">i </w:t>
            </w:r>
            <w:r w:rsidR="00B208A7" w:rsidRPr="00F731AA">
              <w:rPr>
                <w:rFonts w:eastAsia="Times New Roman"/>
                <w:sz w:val="20"/>
                <w:lang w:val="de-DE"/>
              </w:rPr>
              <w:t xml:space="preserve">reservationen. I tilfælde af ændring, udeblivelse eller afbestilling senere end </w:t>
            </w:r>
            <w:r w:rsidRPr="00F731AA">
              <w:rPr>
                <w:rFonts w:eastAsia="Times New Roman"/>
                <w:sz w:val="20"/>
                <w:lang w:val="de-DE"/>
              </w:rPr>
              <w:t>kl</w:t>
            </w:r>
            <w:r w:rsidR="00B208A7" w:rsidRPr="00F731AA">
              <w:rPr>
                <w:rFonts w:eastAsia="Times New Roman"/>
                <w:sz w:val="20"/>
                <w:lang w:val="de-DE"/>
              </w:rPr>
              <w:t>.</w:t>
            </w:r>
            <w:r w:rsidRPr="00F731AA">
              <w:rPr>
                <w:rFonts w:eastAsia="Times New Roman"/>
                <w:sz w:val="20"/>
                <w:lang w:val="de-DE"/>
              </w:rPr>
              <w:t xml:space="preserve"> 16</w:t>
            </w:r>
            <w:r w:rsidR="00B208A7" w:rsidRPr="00F731AA">
              <w:rPr>
                <w:rFonts w:eastAsia="Times New Roman"/>
                <w:sz w:val="20"/>
                <w:lang w:val="de-DE"/>
              </w:rPr>
              <w:t xml:space="preserve">.00 dagen </w:t>
            </w:r>
            <w:r w:rsidR="00331782" w:rsidRPr="00F731AA">
              <w:rPr>
                <w:rFonts w:eastAsia="Times New Roman"/>
                <w:sz w:val="20"/>
                <w:lang w:val="de-DE"/>
              </w:rPr>
              <w:t xml:space="preserve">før </w:t>
            </w:r>
            <w:r w:rsidR="00B208A7" w:rsidRPr="00F731AA">
              <w:rPr>
                <w:rFonts w:eastAsia="Times New Roman"/>
                <w:sz w:val="20"/>
                <w:lang w:val="de-DE"/>
              </w:rPr>
              <w:t xml:space="preserve">den første dag i reservationen, opkræves </w:t>
            </w:r>
            <w:r w:rsidR="00B90EA8" w:rsidRPr="00F731AA">
              <w:rPr>
                <w:rFonts w:eastAsia="Times New Roman"/>
                <w:sz w:val="20"/>
                <w:lang w:val="de-DE"/>
              </w:rPr>
              <w:t xml:space="preserve">prisen </w:t>
            </w:r>
            <w:r w:rsidR="00B208A7" w:rsidRPr="00F731AA">
              <w:rPr>
                <w:rFonts w:eastAsia="Times New Roman"/>
                <w:sz w:val="20"/>
                <w:lang w:val="de-DE"/>
              </w:rPr>
              <w:t>for hele opholdet.</w:t>
            </w:r>
          </w:p>
        </w:tc>
      </w:tr>
      <w:tr w:rsidR="00B208A7" w:rsidRPr="00751076" w14:paraId="43823675" w14:textId="77777777" w:rsidTr="00C55A3B">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4C668" w14:textId="6B6FFA56" w:rsidR="00B208A7" w:rsidRPr="0002470A" w:rsidRDefault="00B208A7" w:rsidP="00B066F5">
            <w:pPr>
              <w:pStyle w:val="Heading2"/>
              <w:numPr>
                <w:ilvl w:val="0"/>
                <w:numId w:val="0"/>
              </w:numPr>
              <w:tabs>
                <w:tab w:val="left" w:pos="720"/>
              </w:tabs>
              <w:jc w:val="center"/>
              <w:rPr>
                <w:rFonts w:eastAsia="Times New Roman"/>
                <w:sz w:val="20"/>
              </w:rPr>
            </w:pPr>
            <w:r w:rsidRPr="0002470A">
              <w:rPr>
                <w:rFonts w:eastAsia="Times New Roman"/>
                <w:sz w:val="20"/>
              </w:rPr>
              <w:t xml:space="preserve">7+ </w:t>
            </w:r>
            <w:proofErr w:type="spellStart"/>
            <w:r w:rsidRPr="0002470A">
              <w:rPr>
                <w:rFonts w:eastAsia="Times New Roman"/>
                <w:sz w:val="20"/>
              </w:rPr>
              <w:t>nætter</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D0C590C" w14:textId="44C68155" w:rsidR="00B208A7" w:rsidRPr="0002470A" w:rsidRDefault="00B208A7" w:rsidP="00B066F5">
            <w:pPr>
              <w:pStyle w:val="Heading2"/>
              <w:numPr>
                <w:ilvl w:val="0"/>
                <w:numId w:val="0"/>
              </w:numPr>
              <w:tabs>
                <w:tab w:val="left" w:pos="720"/>
              </w:tabs>
              <w:jc w:val="center"/>
              <w:rPr>
                <w:rFonts w:eastAsia="Times New Roman"/>
                <w:sz w:val="20"/>
              </w:rPr>
            </w:pPr>
            <w:r w:rsidRPr="0002470A">
              <w:rPr>
                <w:rFonts w:eastAsia="Times New Roman"/>
                <w:sz w:val="20"/>
              </w:rPr>
              <w:t xml:space="preserve">7 </w:t>
            </w:r>
            <w:proofErr w:type="spellStart"/>
            <w:r w:rsidRPr="0002470A">
              <w:rPr>
                <w:rFonts w:eastAsia="Times New Roman"/>
                <w:sz w:val="20"/>
              </w:rPr>
              <w:t>dage</w:t>
            </w:r>
            <w:proofErr w:type="spellEnd"/>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DC11653" w14:textId="534EA866" w:rsidR="00B208A7" w:rsidRPr="00F731AA" w:rsidRDefault="00B066F5" w:rsidP="005B583F">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Der opkræves </w:t>
            </w:r>
            <w:r w:rsidR="00B208A7" w:rsidRPr="00F731AA">
              <w:rPr>
                <w:rFonts w:eastAsia="Times New Roman"/>
                <w:sz w:val="20"/>
                <w:lang w:val="de-DE"/>
              </w:rPr>
              <w:t xml:space="preserve">ingen gebyr, hvis der annulleres eller ændres inden </w:t>
            </w:r>
            <w:r w:rsidRPr="00F731AA">
              <w:rPr>
                <w:rFonts w:eastAsia="Times New Roman"/>
                <w:sz w:val="20"/>
                <w:lang w:val="de-DE"/>
              </w:rPr>
              <w:t>kl. 16</w:t>
            </w:r>
            <w:r w:rsidR="00B208A7" w:rsidRPr="00F731AA">
              <w:rPr>
                <w:rFonts w:eastAsia="Times New Roman"/>
                <w:sz w:val="20"/>
                <w:lang w:val="de-DE"/>
              </w:rPr>
              <w:t xml:space="preserve">.00 syv dage </w:t>
            </w:r>
            <w:r w:rsidR="00331782" w:rsidRPr="00F731AA">
              <w:rPr>
                <w:rFonts w:eastAsia="Times New Roman"/>
                <w:sz w:val="20"/>
                <w:lang w:val="de-DE"/>
              </w:rPr>
              <w:t xml:space="preserve">før </w:t>
            </w:r>
            <w:r w:rsidR="00B208A7" w:rsidRPr="00F731AA">
              <w:rPr>
                <w:rFonts w:eastAsia="Times New Roman"/>
                <w:sz w:val="20"/>
                <w:lang w:val="de-DE"/>
              </w:rPr>
              <w:t xml:space="preserve">den første dag i reservationen. I tilfælde af ændring, udeblivelse eller afbestilling senere end </w:t>
            </w:r>
            <w:r w:rsidRPr="00F731AA">
              <w:rPr>
                <w:rFonts w:eastAsia="Times New Roman"/>
                <w:sz w:val="20"/>
                <w:lang w:val="de-DE"/>
              </w:rPr>
              <w:t>kl</w:t>
            </w:r>
            <w:r w:rsidR="00B208A7" w:rsidRPr="00F731AA">
              <w:rPr>
                <w:rFonts w:eastAsia="Times New Roman"/>
                <w:sz w:val="20"/>
                <w:lang w:val="de-DE"/>
              </w:rPr>
              <w:t xml:space="preserve">. 16.00 på dagen, der ligger syv dage </w:t>
            </w:r>
            <w:r w:rsidR="00331782" w:rsidRPr="00F731AA">
              <w:rPr>
                <w:rFonts w:eastAsia="Times New Roman"/>
                <w:sz w:val="20"/>
                <w:lang w:val="de-DE"/>
              </w:rPr>
              <w:t xml:space="preserve">før </w:t>
            </w:r>
            <w:r w:rsidR="00B208A7" w:rsidRPr="00F731AA">
              <w:rPr>
                <w:rFonts w:eastAsia="Times New Roman"/>
                <w:sz w:val="20"/>
                <w:lang w:val="de-DE"/>
              </w:rPr>
              <w:t xml:space="preserve">den første dag i reservationen, opkræves </w:t>
            </w:r>
            <w:r w:rsidR="00226430" w:rsidRPr="00F731AA">
              <w:rPr>
                <w:rFonts w:eastAsia="Times New Roman"/>
                <w:sz w:val="20"/>
                <w:lang w:val="de-DE"/>
              </w:rPr>
              <w:t xml:space="preserve">prisen </w:t>
            </w:r>
            <w:r w:rsidR="00B208A7" w:rsidRPr="00F731AA">
              <w:rPr>
                <w:rFonts w:eastAsia="Times New Roman"/>
                <w:sz w:val="20"/>
                <w:lang w:val="de-DE"/>
              </w:rPr>
              <w:t xml:space="preserve">for de første syv overnatninger (eller i tilfælde af ændring, hvis opholdet er længere, </w:t>
            </w:r>
            <w:r w:rsidR="00BA1080" w:rsidRPr="00F731AA">
              <w:rPr>
                <w:rFonts w:eastAsia="Times New Roman"/>
                <w:sz w:val="20"/>
                <w:lang w:val="de-DE"/>
              </w:rPr>
              <w:t xml:space="preserve">prisen </w:t>
            </w:r>
            <w:r w:rsidR="00B208A7" w:rsidRPr="00F731AA">
              <w:rPr>
                <w:rFonts w:eastAsia="Times New Roman"/>
                <w:sz w:val="20"/>
                <w:lang w:val="de-DE"/>
              </w:rPr>
              <w:t>for hele det ændrede ophold).</w:t>
            </w:r>
          </w:p>
        </w:tc>
      </w:tr>
    </w:tbl>
    <w:p w14:paraId="75700B34" w14:textId="77777777" w:rsidR="00B208A7" w:rsidRPr="00F731AA" w:rsidRDefault="00B208A7" w:rsidP="002220E7">
      <w:pPr>
        <w:pStyle w:val="Heading2"/>
        <w:numPr>
          <w:ilvl w:val="0"/>
          <w:numId w:val="0"/>
        </w:numPr>
        <w:tabs>
          <w:tab w:val="left" w:pos="720"/>
        </w:tabs>
        <w:spacing w:after="0"/>
        <w:ind w:left="720" w:hanging="720"/>
        <w:rPr>
          <w:rFonts w:eastAsia="Times New Roman" w:cs="Tahoma"/>
          <w:sz w:val="20"/>
          <w:lang w:val="de-DE"/>
        </w:rPr>
      </w:pPr>
    </w:p>
    <w:p w14:paraId="666ACEE3" w14:textId="323F17F6" w:rsidR="00B208A7" w:rsidRPr="00F731AA" w:rsidRDefault="00B208A7">
      <w:pPr>
        <w:pStyle w:val="Heading2"/>
        <w:numPr>
          <w:ilvl w:val="0"/>
          <w:numId w:val="0"/>
        </w:numPr>
        <w:tabs>
          <w:tab w:val="left" w:pos="720"/>
        </w:tabs>
        <w:ind w:left="720"/>
        <w:rPr>
          <w:rFonts w:eastAsia="Times New Roman"/>
          <w:sz w:val="20"/>
          <w:lang w:val="de-DE"/>
        </w:rPr>
      </w:pPr>
      <w:r w:rsidRPr="00F731AA">
        <w:rPr>
          <w:rFonts w:eastAsia="Times New Roman"/>
          <w:sz w:val="20"/>
          <w:lang w:val="de-DE"/>
        </w:rPr>
        <w:t xml:space="preserve">I tilfælde af udeblivelse holdes lejlighederne reserveret indtil </w:t>
      </w:r>
      <w:r w:rsidR="00B90EA8" w:rsidRPr="00F731AA">
        <w:rPr>
          <w:rFonts w:eastAsia="Times New Roman"/>
          <w:sz w:val="20"/>
          <w:lang w:val="de-DE"/>
        </w:rPr>
        <w:t>kl</w:t>
      </w:r>
      <w:r w:rsidRPr="00F731AA">
        <w:rPr>
          <w:rFonts w:eastAsia="Times New Roman"/>
          <w:sz w:val="20"/>
          <w:lang w:val="de-DE"/>
        </w:rPr>
        <w:t xml:space="preserve">. 05.00 </w:t>
      </w:r>
      <w:r w:rsidR="0028687A" w:rsidRPr="00F731AA">
        <w:rPr>
          <w:rFonts w:eastAsia="Times New Roman"/>
          <w:sz w:val="20"/>
          <w:lang w:val="de-DE"/>
        </w:rPr>
        <w:t xml:space="preserve">om morgenen </w:t>
      </w:r>
      <w:r w:rsidRPr="00F731AA">
        <w:rPr>
          <w:rFonts w:eastAsia="Times New Roman"/>
          <w:sz w:val="20"/>
          <w:lang w:val="de-DE"/>
        </w:rPr>
        <w:t xml:space="preserve">dagen efter den planlagte </w:t>
      </w:r>
      <w:r w:rsidR="004E171C" w:rsidRPr="00F731AA">
        <w:rPr>
          <w:rFonts w:eastAsia="Times New Roman"/>
          <w:sz w:val="20"/>
          <w:lang w:val="de-DE"/>
        </w:rPr>
        <w:t>indtjekningsdato</w:t>
      </w:r>
      <w:r w:rsidRPr="00F731AA">
        <w:rPr>
          <w:rFonts w:eastAsia="Times New Roman"/>
          <w:sz w:val="20"/>
          <w:lang w:val="de-DE"/>
        </w:rPr>
        <w:t>, hvorefter din reservation annulleres, og ovenstående afbestillingsgebyrer vil blive opkrævet.</w:t>
      </w:r>
    </w:p>
    <w:p w14:paraId="246E6615" w14:textId="1ABA8299" w:rsidR="00C876AB" w:rsidRPr="0002470A" w:rsidRDefault="00C876AB" w:rsidP="00B208A7">
      <w:pPr>
        <w:pStyle w:val="Heading2"/>
        <w:numPr>
          <w:ilvl w:val="0"/>
          <w:numId w:val="0"/>
        </w:numPr>
        <w:tabs>
          <w:tab w:val="left" w:pos="720"/>
        </w:tabs>
        <w:ind w:left="720" w:hanging="720"/>
        <w:rPr>
          <w:rFonts w:eastAsia="Times New Roman"/>
          <w:sz w:val="20"/>
        </w:rPr>
      </w:pPr>
      <w:r w:rsidRPr="00F731AA">
        <w:rPr>
          <w:rFonts w:eastAsia="Times New Roman"/>
          <w:sz w:val="20"/>
          <w:lang w:val="de-DE"/>
        </w:rPr>
        <w:tab/>
      </w:r>
      <w:r w:rsidRPr="0002470A">
        <w:rPr>
          <w:rFonts w:eastAsia="Times New Roman"/>
          <w:b/>
          <w:bCs/>
          <w:sz w:val="20"/>
        </w:rPr>
        <w:t>Semi-</w:t>
      </w:r>
      <w:proofErr w:type="spellStart"/>
      <w:r w:rsidRPr="0002470A">
        <w:rPr>
          <w:rFonts w:eastAsia="Times New Roman"/>
          <w:b/>
          <w:bCs/>
          <w:sz w:val="20"/>
        </w:rPr>
        <w:t>fleksible</w:t>
      </w:r>
      <w:proofErr w:type="spellEnd"/>
      <w:r w:rsidRPr="0002470A">
        <w:rPr>
          <w:rFonts w:eastAsia="Times New Roman"/>
          <w:b/>
          <w:bCs/>
          <w:sz w:val="20"/>
        </w:rPr>
        <w:t xml:space="preserve"> </w:t>
      </w:r>
      <w:proofErr w:type="spellStart"/>
      <w:r w:rsidRPr="0002470A">
        <w:rPr>
          <w:rFonts w:eastAsia="Times New Roman"/>
          <w:b/>
          <w:bCs/>
          <w:sz w:val="20"/>
        </w:rPr>
        <w:t>bookinger</w:t>
      </w:r>
      <w:proofErr w:type="spellEnd"/>
    </w:p>
    <w:tbl>
      <w:tblPr>
        <w:tblW w:w="0" w:type="auto"/>
        <w:tblInd w:w="720" w:type="dxa"/>
        <w:tblCellMar>
          <w:left w:w="0" w:type="dxa"/>
          <w:right w:w="0" w:type="dxa"/>
        </w:tblCellMar>
        <w:tblLook w:val="04A0" w:firstRow="1" w:lastRow="0" w:firstColumn="1" w:lastColumn="0" w:noHBand="0" w:noVBand="1"/>
      </w:tblPr>
      <w:tblGrid>
        <w:gridCol w:w="1678"/>
        <w:gridCol w:w="1848"/>
        <w:gridCol w:w="4763"/>
      </w:tblGrid>
      <w:tr w:rsidR="00C876AB" w:rsidRPr="0002470A" w14:paraId="04F66BB4" w14:textId="77777777" w:rsidTr="00A84CCB">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8BD75" w14:textId="17853002" w:rsidR="00C876AB" w:rsidRPr="0002470A" w:rsidRDefault="00C876AB" w:rsidP="00A84CCB">
            <w:pPr>
              <w:pStyle w:val="Heading2"/>
              <w:numPr>
                <w:ilvl w:val="0"/>
                <w:numId w:val="0"/>
              </w:numPr>
              <w:tabs>
                <w:tab w:val="left" w:pos="720"/>
              </w:tabs>
              <w:jc w:val="center"/>
              <w:rPr>
                <w:rFonts w:eastAsia="Times New Roman"/>
                <w:sz w:val="20"/>
              </w:rPr>
            </w:pPr>
            <w:bookmarkStart w:id="2" w:name="_Hlk178248665"/>
            <w:proofErr w:type="spellStart"/>
            <w:r w:rsidRPr="0002470A">
              <w:rPr>
                <w:rFonts w:eastAsia="Times New Roman"/>
                <w:sz w:val="20"/>
                <w:u w:val="single"/>
              </w:rPr>
              <w:t>Opholdets</w:t>
            </w:r>
            <w:proofErr w:type="spellEnd"/>
            <w:r w:rsidRPr="0002470A">
              <w:rPr>
                <w:rFonts w:eastAsia="Times New Roman"/>
                <w:sz w:val="20"/>
                <w:u w:val="single"/>
              </w:rPr>
              <w:t xml:space="preserve"> </w:t>
            </w:r>
            <w:proofErr w:type="spellStart"/>
            <w:r w:rsidRPr="0002470A">
              <w:rPr>
                <w:rFonts w:eastAsia="Times New Roman"/>
                <w:sz w:val="20"/>
                <w:u w:val="single"/>
              </w:rPr>
              <w:t>længde</w:t>
            </w:r>
            <w:proofErr w:type="spellEnd"/>
          </w:p>
        </w:tc>
        <w:tc>
          <w:tcPr>
            <w:tcW w:w="1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8D613" w14:textId="77D90B0E" w:rsidR="00C876AB" w:rsidRPr="0002470A" w:rsidRDefault="00C876AB" w:rsidP="00A84CCB">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Varslingsperiode</w:t>
            </w:r>
            <w:proofErr w:type="spellEnd"/>
            <w:r w:rsidRPr="0002470A">
              <w:rPr>
                <w:rFonts w:eastAsia="Times New Roman"/>
                <w:sz w:val="20"/>
                <w:u w:val="single"/>
              </w:rPr>
              <w:t xml:space="preserve"> (</w:t>
            </w:r>
            <w:proofErr w:type="spellStart"/>
            <w:r w:rsidRPr="0002470A">
              <w:rPr>
                <w:rFonts w:eastAsia="Times New Roman"/>
                <w:sz w:val="20"/>
                <w:u w:val="single"/>
              </w:rPr>
              <w:t>inden</w:t>
            </w:r>
            <w:proofErr w:type="spellEnd"/>
            <w:r w:rsidRPr="0002470A">
              <w:rPr>
                <w:rFonts w:eastAsia="Times New Roman"/>
                <w:sz w:val="20"/>
                <w:u w:val="single"/>
              </w:rPr>
              <w:t xml:space="preserve"> </w:t>
            </w:r>
            <w:proofErr w:type="spellStart"/>
            <w:r w:rsidRPr="0002470A">
              <w:rPr>
                <w:rFonts w:eastAsia="Times New Roman"/>
                <w:sz w:val="20"/>
                <w:u w:val="single"/>
              </w:rPr>
              <w:t>ankomst</w:t>
            </w:r>
            <w:proofErr w:type="spellEnd"/>
            <w:r w:rsidRPr="0002470A">
              <w:rPr>
                <w:rFonts w:eastAsia="Times New Roman"/>
                <w:sz w:val="20"/>
                <w:u w:val="single"/>
              </w:rPr>
              <w:t>)</w:t>
            </w:r>
          </w:p>
        </w:tc>
        <w:tc>
          <w:tcPr>
            <w:tcW w:w="47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D93C99" w14:textId="77777777" w:rsidR="00C876AB" w:rsidRPr="0002470A" w:rsidRDefault="00C876AB" w:rsidP="00A84CCB">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Afbestillings</w:t>
            </w:r>
            <w:proofErr w:type="spellEnd"/>
            <w:r w:rsidRPr="0002470A">
              <w:rPr>
                <w:rFonts w:eastAsia="Times New Roman"/>
                <w:sz w:val="20"/>
                <w:u w:val="single"/>
              </w:rPr>
              <w:t>-/</w:t>
            </w:r>
            <w:proofErr w:type="spellStart"/>
            <w:r w:rsidRPr="0002470A">
              <w:rPr>
                <w:rFonts w:eastAsia="Times New Roman"/>
                <w:sz w:val="20"/>
                <w:u w:val="single"/>
              </w:rPr>
              <w:t>ændringsgebyr</w:t>
            </w:r>
            <w:proofErr w:type="spellEnd"/>
          </w:p>
        </w:tc>
      </w:tr>
      <w:tr w:rsidR="00C876AB" w:rsidRPr="00751076" w14:paraId="4FBCDF6F" w14:textId="77777777" w:rsidTr="00A84CCB">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E9076" w14:textId="5323E2FC" w:rsidR="00C876AB" w:rsidRPr="0002470A" w:rsidRDefault="00C876AB" w:rsidP="00A84CCB">
            <w:pPr>
              <w:pStyle w:val="Heading2"/>
              <w:numPr>
                <w:ilvl w:val="0"/>
                <w:numId w:val="0"/>
              </w:numPr>
              <w:tabs>
                <w:tab w:val="left" w:pos="720"/>
              </w:tabs>
              <w:jc w:val="center"/>
              <w:rPr>
                <w:rFonts w:eastAsia="Times New Roman"/>
                <w:sz w:val="20"/>
              </w:rPr>
            </w:pPr>
            <w:r w:rsidRPr="0002470A">
              <w:rPr>
                <w:rFonts w:eastAsia="Times New Roman"/>
                <w:sz w:val="20"/>
              </w:rPr>
              <w:t xml:space="preserve">1-6 </w:t>
            </w:r>
            <w:proofErr w:type="spellStart"/>
            <w:r w:rsidRPr="0002470A">
              <w:rPr>
                <w:rFonts w:eastAsia="Times New Roman"/>
                <w:sz w:val="20"/>
              </w:rPr>
              <w:t>nætter</w:t>
            </w:r>
            <w:proofErr w:type="spellEnd"/>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4490163" w14:textId="0F712260" w:rsidR="00C876AB" w:rsidRPr="0002470A" w:rsidRDefault="00E95E82" w:rsidP="00A84CCB">
            <w:pPr>
              <w:pStyle w:val="Heading2"/>
              <w:numPr>
                <w:ilvl w:val="0"/>
                <w:numId w:val="0"/>
              </w:numPr>
              <w:tabs>
                <w:tab w:val="left" w:pos="720"/>
              </w:tabs>
              <w:jc w:val="center"/>
              <w:rPr>
                <w:rFonts w:eastAsia="Times New Roman"/>
                <w:sz w:val="20"/>
              </w:rPr>
            </w:pPr>
            <w:r w:rsidRPr="0002470A">
              <w:rPr>
                <w:rFonts w:eastAsia="Times New Roman"/>
                <w:sz w:val="20"/>
              </w:rPr>
              <w:t xml:space="preserve">30 </w:t>
            </w:r>
            <w:proofErr w:type="spellStart"/>
            <w:r w:rsidR="00324052" w:rsidRPr="0002470A">
              <w:rPr>
                <w:rFonts w:eastAsia="Times New Roman"/>
                <w:sz w:val="20"/>
              </w:rPr>
              <w:t>dage</w:t>
            </w:r>
            <w:proofErr w:type="spellEnd"/>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14:paraId="7FC6E756" w14:textId="54B50958" w:rsidR="00C876AB" w:rsidRPr="00F731AA" w:rsidRDefault="00C876AB" w:rsidP="009E7E2B">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Ved afbestilling eller ændring </w:t>
            </w:r>
            <w:r w:rsidR="00483618" w:rsidRPr="00F731AA">
              <w:rPr>
                <w:rFonts w:eastAsia="Times New Roman"/>
                <w:sz w:val="20"/>
                <w:lang w:val="de-DE"/>
              </w:rPr>
              <w:t xml:space="preserve">senest kl. 16.00 på den dag, der ligger </w:t>
            </w:r>
            <w:r w:rsidR="00E95E82" w:rsidRPr="00F731AA">
              <w:rPr>
                <w:rFonts w:eastAsia="Times New Roman"/>
                <w:sz w:val="20"/>
                <w:lang w:val="de-DE"/>
              </w:rPr>
              <w:t xml:space="preserve">tredive </w:t>
            </w:r>
            <w:r w:rsidR="00483618" w:rsidRPr="00F731AA">
              <w:rPr>
                <w:rFonts w:eastAsia="Times New Roman"/>
                <w:sz w:val="20"/>
                <w:lang w:val="de-DE"/>
              </w:rPr>
              <w:t xml:space="preserve">dage </w:t>
            </w:r>
            <w:r w:rsidR="004E171C" w:rsidRPr="00F731AA">
              <w:rPr>
                <w:rFonts w:eastAsia="Times New Roman"/>
                <w:sz w:val="20"/>
                <w:lang w:val="de-DE"/>
              </w:rPr>
              <w:t xml:space="preserve">før </w:t>
            </w:r>
            <w:r w:rsidR="00483618" w:rsidRPr="00F731AA">
              <w:rPr>
                <w:rFonts w:eastAsia="Times New Roman"/>
                <w:sz w:val="20"/>
                <w:lang w:val="de-DE"/>
              </w:rPr>
              <w:t>den første dag i reservationen</w:t>
            </w:r>
            <w:r w:rsidRPr="00F731AA">
              <w:rPr>
                <w:rFonts w:eastAsia="Times New Roman"/>
                <w:sz w:val="20"/>
                <w:lang w:val="de-DE"/>
              </w:rPr>
              <w:t xml:space="preserve">, refunderes  </w:t>
            </w:r>
            <w:r w:rsidR="0019031D" w:rsidRPr="00F731AA">
              <w:rPr>
                <w:rFonts w:eastAsia="Times New Roman"/>
                <w:sz w:val="20"/>
                <w:lang w:val="de-DE"/>
              </w:rPr>
              <w:t xml:space="preserve">det </w:t>
            </w:r>
            <w:r w:rsidRPr="00F731AA">
              <w:rPr>
                <w:rFonts w:eastAsia="Times New Roman"/>
                <w:sz w:val="20"/>
                <w:lang w:val="de-DE"/>
              </w:rPr>
              <w:t xml:space="preserve">depositum, der er </w:t>
            </w:r>
            <w:r w:rsidRPr="00F731AA">
              <w:rPr>
                <w:rFonts w:eastAsia="Times New Roman"/>
                <w:sz w:val="20"/>
                <w:lang w:val="de-DE"/>
              </w:rPr>
              <w:lastRenderedPageBreak/>
              <w:t xml:space="preserve">betalt ved reservationen, ikke, men der opkræves ikke yderligere gebyrer.  </w:t>
            </w:r>
          </w:p>
          <w:p w14:paraId="0CA5CD2D" w14:textId="40344A03" w:rsidR="00C876AB" w:rsidRPr="00F731AA" w:rsidRDefault="00C876AB" w:rsidP="009E7E2B">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I tilfælde af ændringer, udeblivelse eller afbestilling senere end </w:t>
            </w:r>
            <w:r w:rsidR="00A84CCB" w:rsidRPr="00F731AA">
              <w:rPr>
                <w:rFonts w:eastAsia="Times New Roman"/>
                <w:sz w:val="20"/>
                <w:lang w:val="de-DE"/>
              </w:rPr>
              <w:t>kl</w:t>
            </w:r>
            <w:r w:rsidR="00B7005D" w:rsidRPr="00F731AA">
              <w:rPr>
                <w:rFonts w:eastAsia="Times New Roman"/>
                <w:sz w:val="20"/>
                <w:lang w:val="de-DE"/>
              </w:rPr>
              <w:t xml:space="preserve">. 16.00 på dagen, der ligger </w:t>
            </w:r>
            <w:r w:rsidR="00E95E82" w:rsidRPr="00F731AA">
              <w:rPr>
                <w:rFonts w:eastAsia="Times New Roman"/>
                <w:sz w:val="20"/>
                <w:lang w:val="de-DE"/>
              </w:rPr>
              <w:t xml:space="preserve">tredive </w:t>
            </w:r>
            <w:r w:rsidR="00B7005D" w:rsidRPr="00F731AA">
              <w:rPr>
                <w:rFonts w:eastAsia="Times New Roman"/>
                <w:sz w:val="20"/>
                <w:lang w:val="de-DE"/>
              </w:rPr>
              <w:t xml:space="preserve">dage </w:t>
            </w:r>
            <w:r w:rsidR="0019031D" w:rsidRPr="00F731AA">
              <w:rPr>
                <w:rFonts w:eastAsia="Times New Roman"/>
                <w:sz w:val="20"/>
                <w:lang w:val="de-DE"/>
              </w:rPr>
              <w:t xml:space="preserve">før </w:t>
            </w:r>
            <w:r w:rsidR="00B7005D" w:rsidRPr="00F731AA">
              <w:rPr>
                <w:rFonts w:eastAsia="Times New Roman"/>
                <w:sz w:val="20"/>
                <w:lang w:val="de-DE"/>
              </w:rPr>
              <w:t>den første dag i reservationen</w:t>
            </w:r>
            <w:r w:rsidRPr="00F731AA">
              <w:rPr>
                <w:rFonts w:eastAsia="Times New Roman"/>
                <w:sz w:val="20"/>
                <w:lang w:val="de-DE"/>
              </w:rPr>
              <w:t xml:space="preserve">, vil du blive opkrævet </w:t>
            </w:r>
            <w:r w:rsidR="00226430" w:rsidRPr="00F731AA">
              <w:rPr>
                <w:rFonts w:eastAsia="Times New Roman"/>
                <w:sz w:val="20"/>
                <w:lang w:val="de-DE"/>
              </w:rPr>
              <w:t xml:space="preserve">prisen </w:t>
            </w:r>
            <w:r w:rsidRPr="00F731AA">
              <w:rPr>
                <w:rFonts w:eastAsia="Times New Roman"/>
                <w:sz w:val="20"/>
                <w:lang w:val="de-DE"/>
              </w:rPr>
              <w:t>for hele opholdet.</w:t>
            </w:r>
          </w:p>
        </w:tc>
      </w:tr>
      <w:tr w:rsidR="00C876AB" w:rsidRPr="00751076" w14:paraId="28374E5B" w14:textId="77777777" w:rsidTr="00A84CCB">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12F40" w14:textId="4770D991" w:rsidR="00C876AB" w:rsidRPr="0002470A" w:rsidRDefault="00C876AB" w:rsidP="00A84CCB">
            <w:pPr>
              <w:pStyle w:val="Heading2"/>
              <w:numPr>
                <w:ilvl w:val="0"/>
                <w:numId w:val="0"/>
              </w:numPr>
              <w:tabs>
                <w:tab w:val="left" w:pos="720"/>
              </w:tabs>
              <w:jc w:val="center"/>
              <w:rPr>
                <w:rFonts w:eastAsia="Times New Roman"/>
                <w:sz w:val="20"/>
              </w:rPr>
            </w:pPr>
            <w:r w:rsidRPr="0002470A">
              <w:rPr>
                <w:rFonts w:eastAsia="Times New Roman"/>
                <w:sz w:val="20"/>
              </w:rPr>
              <w:lastRenderedPageBreak/>
              <w:t xml:space="preserve">7+ </w:t>
            </w:r>
            <w:proofErr w:type="spellStart"/>
            <w:r w:rsidRPr="0002470A">
              <w:rPr>
                <w:rFonts w:eastAsia="Times New Roman"/>
                <w:sz w:val="20"/>
              </w:rPr>
              <w:t>nætter</w:t>
            </w:r>
            <w:proofErr w:type="spellEnd"/>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425E4B4B" w14:textId="66442C76" w:rsidR="00C876AB" w:rsidRPr="0002470A" w:rsidRDefault="00E95E82" w:rsidP="00A84CCB">
            <w:pPr>
              <w:pStyle w:val="Heading2"/>
              <w:numPr>
                <w:ilvl w:val="0"/>
                <w:numId w:val="0"/>
              </w:numPr>
              <w:tabs>
                <w:tab w:val="left" w:pos="720"/>
              </w:tabs>
              <w:jc w:val="center"/>
              <w:rPr>
                <w:rFonts w:eastAsia="Times New Roman"/>
                <w:sz w:val="20"/>
              </w:rPr>
            </w:pPr>
            <w:r w:rsidRPr="0002470A">
              <w:rPr>
                <w:rFonts w:eastAsia="Times New Roman"/>
                <w:sz w:val="20"/>
              </w:rPr>
              <w:t xml:space="preserve">30 </w:t>
            </w:r>
            <w:proofErr w:type="spellStart"/>
            <w:r w:rsidR="00C876AB" w:rsidRPr="0002470A">
              <w:rPr>
                <w:rFonts w:eastAsia="Times New Roman"/>
                <w:sz w:val="20"/>
              </w:rPr>
              <w:t>dage</w:t>
            </w:r>
            <w:proofErr w:type="spellEnd"/>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14:paraId="367B5A0F" w14:textId="22EBC767" w:rsidR="00C876AB" w:rsidRPr="00F731AA" w:rsidRDefault="00C876AB" w:rsidP="009E7E2B">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Ved afbestilling eller ændring </w:t>
            </w:r>
            <w:r w:rsidR="009F57EE" w:rsidRPr="00F731AA">
              <w:rPr>
                <w:rFonts w:eastAsia="Times New Roman"/>
                <w:sz w:val="20"/>
                <w:lang w:val="de-DE"/>
              </w:rPr>
              <w:t xml:space="preserve">senest kl. 16.00 på dagen, der ligger </w:t>
            </w:r>
            <w:r w:rsidR="00E95E82" w:rsidRPr="00F731AA">
              <w:rPr>
                <w:rFonts w:eastAsia="Times New Roman"/>
                <w:sz w:val="20"/>
                <w:lang w:val="de-DE"/>
              </w:rPr>
              <w:t xml:space="preserve">tredive </w:t>
            </w:r>
            <w:r w:rsidR="009F57EE" w:rsidRPr="00F731AA">
              <w:rPr>
                <w:rFonts w:eastAsia="Times New Roman"/>
                <w:sz w:val="20"/>
                <w:lang w:val="de-DE"/>
              </w:rPr>
              <w:t xml:space="preserve">dage </w:t>
            </w:r>
            <w:r w:rsidR="00631195" w:rsidRPr="00F731AA">
              <w:rPr>
                <w:rFonts w:eastAsia="Times New Roman"/>
                <w:sz w:val="20"/>
                <w:lang w:val="de-DE"/>
              </w:rPr>
              <w:t xml:space="preserve">før </w:t>
            </w:r>
            <w:r w:rsidR="009F57EE" w:rsidRPr="00F731AA">
              <w:rPr>
                <w:rFonts w:eastAsia="Times New Roman"/>
                <w:sz w:val="20"/>
                <w:lang w:val="de-DE"/>
              </w:rPr>
              <w:t>den første dag i reservationen</w:t>
            </w:r>
            <w:r w:rsidRPr="00F731AA">
              <w:rPr>
                <w:rFonts w:eastAsia="Times New Roman"/>
                <w:sz w:val="20"/>
                <w:lang w:val="de-DE"/>
              </w:rPr>
              <w:t xml:space="preserve">, refunderes  </w:t>
            </w:r>
            <w:r w:rsidR="00631195" w:rsidRPr="00F731AA">
              <w:rPr>
                <w:rFonts w:eastAsia="Times New Roman"/>
                <w:sz w:val="20"/>
                <w:lang w:val="de-DE"/>
              </w:rPr>
              <w:t xml:space="preserve">det </w:t>
            </w:r>
            <w:r w:rsidRPr="00F731AA">
              <w:rPr>
                <w:rFonts w:eastAsia="Times New Roman"/>
                <w:sz w:val="20"/>
                <w:lang w:val="de-DE"/>
              </w:rPr>
              <w:t xml:space="preserve">depositum, der er betalt ved reservationen, ikke, men der opkræves ingen yderligere gebyrer.  </w:t>
            </w:r>
          </w:p>
          <w:p w14:paraId="353AB4D0" w14:textId="17E81715" w:rsidR="00C876AB" w:rsidRPr="00F731AA" w:rsidRDefault="00C876AB" w:rsidP="009E7E2B">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I tilfælde af ændring, udeblivelse eller afbestilling senere end </w:t>
            </w:r>
            <w:r w:rsidR="00A84CCB" w:rsidRPr="00F731AA">
              <w:rPr>
                <w:rFonts w:eastAsia="Times New Roman"/>
                <w:sz w:val="20"/>
                <w:lang w:val="de-DE"/>
              </w:rPr>
              <w:t>kl</w:t>
            </w:r>
            <w:r w:rsidR="009F57EE" w:rsidRPr="00F731AA">
              <w:rPr>
                <w:rFonts w:eastAsia="Times New Roman"/>
                <w:sz w:val="20"/>
                <w:lang w:val="de-DE"/>
              </w:rPr>
              <w:t xml:space="preserve">. 16.00 på dagen, der ligger </w:t>
            </w:r>
            <w:r w:rsidR="00E95E82" w:rsidRPr="00F731AA">
              <w:rPr>
                <w:rFonts w:eastAsia="Times New Roman"/>
                <w:sz w:val="20"/>
                <w:lang w:val="de-DE"/>
              </w:rPr>
              <w:t xml:space="preserve">tredive </w:t>
            </w:r>
            <w:r w:rsidR="009F57EE" w:rsidRPr="00F731AA">
              <w:rPr>
                <w:rFonts w:eastAsia="Times New Roman"/>
                <w:sz w:val="20"/>
                <w:lang w:val="de-DE"/>
              </w:rPr>
              <w:t xml:space="preserve">dage </w:t>
            </w:r>
            <w:r w:rsidR="00631195" w:rsidRPr="00F731AA">
              <w:rPr>
                <w:rFonts w:eastAsia="Times New Roman"/>
                <w:sz w:val="20"/>
                <w:lang w:val="de-DE"/>
              </w:rPr>
              <w:t xml:space="preserve">før </w:t>
            </w:r>
            <w:r w:rsidR="009F57EE" w:rsidRPr="00F731AA">
              <w:rPr>
                <w:rFonts w:eastAsia="Times New Roman"/>
                <w:sz w:val="20"/>
                <w:lang w:val="de-DE"/>
              </w:rPr>
              <w:t>den første dag i reservationen</w:t>
            </w:r>
            <w:r w:rsidRPr="00F731AA">
              <w:rPr>
                <w:rFonts w:eastAsia="Times New Roman"/>
                <w:sz w:val="20"/>
                <w:lang w:val="de-DE"/>
              </w:rPr>
              <w:t xml:space="preserve">, vil du blive opkrævet </w:t>
            </w:r>
            <w:r w:rsidR="00226430" w:rsidRPr="00F731AA">
              <w:rPr>
                <w:rFonts w:eastAsia="Times New Roman"/>
                <w:sz w:val="20"/>
                <w:lang w:val="de-DE"/>
              </w:rPr>
              <w:t xml:space="preserve">prisen </w:t>
            </w:r>
            <w:r w:rsidRPr="00F731AA">
              <w:rPr>
                <w:rFonts w:eastAsia="Times New Roman"/>
                <w:sz w:val="20"/>
                <w:lang w:val="de-DE"/>
              </w:rPr>
              <w:t xml:space="preserve">for de første syv overnatninger (eller i tilfælde af en ændring, hvis længere, </w:t>
            </w:r>
            <w:r w:rsidR="00BA1080" w:rsidRPr="00F731AA">
              <w:rPr>
                <w:rFonts w:eastAsia="Times New Roman"/>
                <w:sz w:val="20"/>
                <w:lang w:val="de-DE"/>
              </w:rPr>
              <w:t xml:space="preserve">prisen </w:t>
            </w:r>
            <w:r w:rsidRPr="00F731AA">
              <w:rPr>
                <w:rFonts w:eastAsia="Times New Roman"/>
                <w:sz w:val="20"/>
                <w:lang w:val="de-DE"/>
              </w:rPr>
              <w:t>for hele det ændrede ophold).</w:t>
            </w:r>
          </w:p>
        </w:tc>
      </w:tr>
    </w:tbl>
    <w:p w14:paraId="46F769E9" w14:textId="03D6FFE5" w:rsidR="00314756" w:rsidRPr="00F731AA" w:rsidRDefault="00C876AB" w:rsidP="00C876AB">
      <w:pPr>
        <w:pStyle w:val="Heading2"/>
        <w:numPr>
          <w:ilvl w:val="0"/>
          <w:numId w:val="0"/>
        </w:numPr>
        <w:tabs>
          <w:tab w:val="left" w:pos="720"/>
        </w:tabs>
        <w:ind w:left="720" w:hanging="720"/>
        <w:rPr>
          <w:rFonts w:eastAsia="Times New Roman"/>
          <w:sz w:val="20"/>
          <w:lang w:val="de-DE"/>
        </w:rPr>
      </w:pPr>
      <w:r w:rsidRPr="00F731AA">
        <w:rPr>
          <w:rFonts w:eastAsia="Times New Roman"/>
          <w:sz w:val="20"/>
          <w:lang w:val="de-DE"/>
        </w:rPr>
        <w:br/>
        <w:t xml:space="preserve">Som ved </w:t>
      </w:r>
      <w:r w:rsidR="00BA1080" w:rsidRPr="00F731AA">
        <w:rPr>
          <w:rFonts w:eastAsia="Times New Roman"/>
          <w:sz w:val="20"/>
          <w:lang w:val="de-DE"/>
        </w:rPr>
        <w:t xml:space="preserve">fuldt fleksible </w:t>
      </w:r>
      <w:r w:rsidRPr="00F731AA">
        <w:rPr>
          <w:rFonts w:eastAsia="Times New Roman"/>
          <w:sz w:val="20"/>
          <w:lang w:val="de-DE"/>
        </w:rPr>
        <w:t xml:space="preserve">bookinger vil lejlighederne i tilfælde af udeblivelse blive holdt til rådighed indtil </w:t>
      </w:r>
      <w:r w:rsidR="00E73CAA" w:rsidRPr="00F731AA">
        <w:rPr>
          <w:rFonts w:eastAsia="Times New Roman"/>
          <w:sz w:val="20"/>
          <w:lang w:val="de-DE"/>
        </w:rPr>
        <w:t>kl</w:t>
      </w:r>
      <w:r w:rsidRPr="00F731AA">
        <w:rPr>
          <w:rFonts w:eastAsia="Times New Roman"/>
          <w:sz w:val="20"/>
          <w:lang w:val="de-DE"/>
        </w:rPr>
        <w:t xml:space="preserve">. 05.00 </w:t>
      </w:r>
      <w:r w:rsidR="0033144D" w:rsidRPr="00F731AA">
        <w:rPr>
          <w:rFonts w:eastAsia="Times New Roman"/>
          <w:sz w:val="20"/>
          <w:lang w:val="de-DE"/>
        </w:rPr>
        <w:t xml:space="preserve">om morgenen </w:t>
      </w:r>
      <w:r w:rsidRPr="00F731AA">
        <w:rPr>
          <w:rFonts w:eastAsia="Times New Roman"/>
          <w:sz w:val="20"/>
          <w:lang w:val="de-DE"/>
        </w:rPr>
        <w:t xml:space="preserve">dagen efter den planlagte </w:t>
      </w:r>
      <w:r w:rsidR="0033144D" w:rsidRPr="00F731AA">
        <w:rPr>
          <w:rFonts w:eastAsia="Times New Roman"/>
          <w:sz w:val="20"/>
          <w:lang w:val="de-DE"/>
        </w:rPr>
        <w:t>indtjekningsdato</w:t>
      </w:r>
      <w:r w:rsidRPr="00F731AA">
        <w:rPr>
          <w:rFonts w:eastAsia="Times New Roman"/>
          <w:sz w:val="20"/>
          <w:lang w:val="de-DE"/>
        </w:rPr>
        <w:t xml:space="preserve">, hvorefter din booking vil blive annulleret, og </w:t>
      </w:r>
      <w:r w:rsidR="00997A2D" w:rsidRPr="00F731AA">
        <w:rPr>
          <w:rFonts w:eastAsia="Times New Roman"/>
          <w:sz w:val="20"/>
          <w:lang w:val="de-DE"/>
        </w:rPr>
        <w:t xml:space="preserve">du vil blive opkrævet prisen for hele </w:t>
      </w:r>
      <w:r w:rsidR="00D15A8F" w:rsidRPr="00F731AA">
        <w:rPr>
          <w:rFonts w:eastAsia="Times New Roman"/>
          <w:sz w:val="20"/>
          <w:lang w:val="de-DE"/>
        </w:rPr>
        <w:t xml:space="preserve">opholdet. </w:t>
      </w:r>
      <w:bookmarkEnd w:id="2"/>
    </w:p>
    <w:p w14:paraId="2A8FC431" w14:textId="69B9AF77" w:rsidR="00B208A7" w:rsidRPr="00F731AA" w:rsidRDefault="00B208A7" w:rsidP="00B208A7">
      <w:pPr>
        <w:pStyle w:val="Heading2"/>
        <w:numPr>
          <w:ilvl w:val="0"/>
          <w:numId w:val="0"/>
        </w:numPr>
        <w:tabs>
          <w:tab w:val="left" w:pos="720"/>
        </w:tabs>
        <w:ind w:left="720" w:hanging="720"/>
        <w:rPr>
          <w:rFonts w:eastAsia="Times New Roman"/>
          <w:i/>
          <w:iCs/>
          <w:sz w:val="20"/>
          <w:lang w:val="de-DE"/>
        </w:rPr>
      </w:pPr>
      <w:r w:rsidRPr="00F731AA">
        <w:rPr>
          <w:rFonts w:eastAsia="Times New Roman"/>
          <w:sz w:val="20"/>
          <w:lang w:val="de-DE"/>
        </w:rPr>
        <w:tab/>
      </w:r>
      <w:r w:rsidR="00643D2B" w:rsidRPr="00F731AA">
        <w:rPr>
          <w:rFonts w:eastAsia="Times New Roman"/>
          <w:i/>
          <w:iCs/>
          <w:sz w:val="20"/>
          <w:lang w:val="de-DE"/>
        </w:rPr>
        <w:t>(ii)</w:t>
      </w:r>
      <w:r w:rsidRPr="00F731AA">
        <w:rPr>
          <w:rFonts w:eastAsia="Times New Roman"/>
          <w:i/>
          <w:iCs/>
          <w:sz w:val="20"/>
          <w:lang w:val="de-DE"/>
        </w:rPr>
        <w:t xml:space="preserve"> Ændringer efter indtjekning</w:t>
      </w:r>
      <w:r w:rsidR="00E73CAA" w:rsidRPr="00F731AA">
        <w:rPr>
          <w:rFonts w:eastAsia="Times New Roman"/>
          <w:i/>
          <w:iCs/>
          <w:sz w:val="20"/>
          <w:lang w:val="de-DE"/>
        </w:rPr>
        <w:t>.</w:t>
      </w:r>
    </w:p>
    <w:p w14:paraId="68664A97" w14:textId="301D9C54" w:rsidR="00B208A7" w:rsidRPr="00F731AA" w:rsidRDefault="00B208A7" w:rsidP="00B208A7">
      <w:pPr>
        <w:pStyle w:val="Heading2"/>
        <w:numPr>
          <w:ilvl w:val="0"/>
          <w:numId w:val="0"/>
        </w:numPr>
        <w:tabs>
          <w:tab w:val="left" w:pos="720"/>
        </w:tabs>
        <w:ind w:left="720" w:hanging="720"/>
        <w:rPr>
          <w:rFonts w:eastAsia="Times New Roman"/>
          <w:sz w:val="20"/>
          <w:lang w:val="de-DE"/>
        </w:rPr>
      </w:pPr>
      <w:r w:rsidRPr="00F731AA">
        <w:rPr>
          <w:rFonts w:eastAsia="Times New Roman"/>
          <w:sz w:val="20"/>
          <w:lang w:val="de-DE"/>
        </w:rPr>
        <w:tab/>
      </w:r>
      <w:r w:rsidR="00C876AB" w:rsidRPr="00F731AA">
        <w:rPr>
          <w:rFonts w:eastAsia="Times New Roman"/>
          <w:sz w:val="20"/>
          <w:lang w:val="de-DE"/>
        </w:rPr>
        <w:t xml:space="preserve">For både </w:t>
      </w:r>
      <w:r w:rsidR="00997A2D" w:rsidRPr="00F731AA">
        <w:rPr>
          <w:rFonts w:eastAsia="Times New Roman"/>
          <w:sz w:val="20"/>
          <w:lang w:val="de-DE"/>
        </w:rPr>
        <w:t xml:space="preserve">Fully Flexible- og </w:t>
      </w:r>
      <w:r w:rsidR="00C876AB" w:rsidRPr="00F731AA">
        <w:rPr>
          <w:rFonts w:eastAsia="Times New Roman"/>
          <w:sz w:val="20"/>
          <w:lang w:val="de-DE"/>
        </w:rPr>
        <w:t xml:space="preserve">Semi-Flexible-bookinger </w:t>
      </w:r>
      <w:r w:rsidR="00E73CAA" w:rsidRPr="00F731AA">
        <w:rPr>
          <w:rFonts w:eastAsia="Times New Roman"/>
          <w:sz w:val="20"/>
          <w:lang w:val="de-DE"/>
        </w:rPr>
        <w:t>gælder det</w:t>
      </w:r>
      <w:r w:rsidR="00C876AB" w:rsidRPr="00F731AA">
        <w:rPr>
          <w:rFonts w:eastAsia="Times New Roman"/>
          <w:sz w:val="20"/>
          <w:lang w:val="de-DE"/>
        </w:rPr>
        <w:t xml:space="preserve">, at </w:t>
      </w:r>
      <w:r w:rsidRPr="00F731AA">
        <w:rPr>
          <w:sz w:val="20"/>
          <w:lang w:val="de-DE" w:bidi="en-GB"/>
        </w:rPr>
        <w:t xml:space="preserve">når du </w:t>
      </w:r>
      <w:r w:rsidRPr="00F731AA">
        <w:rPr>
          <w:rFonts w:eastAsia="Times New Roman"/>
          <w:sz w:val="20"/>
          <w:lang w:val="de-DE"/>
        </w:rPr>
        <w:t>først</w:t>
      </w:r>
      <w:r w:rsidRPr="00F731AA">
        <w:rPr>
          <w:sz w:val="20"/>
          <w:lang w:val="de-DE" w:bidi="en-GB"/>
        </w:rPr>
        <w:t xml:space="preserve"> har tjekket ind, er ændringer ikke tilladt, bortset fra ændringer af udtjekningsdatoen. </w:t>
      </w:r>
      <w:r w:rsidRPr="00F731AA">
        <w:rPr>
          <w:rFonts w:eastAsia="Times New Roman"/>
          <w:sz w:val="20"/>
          <w:lang w:val="de-DE"/>
        </w:rPr>
        <w:t xml:space="preserve">Med forbehold for ovenstående vedrørende ændringer, der forlænger udtjekningsdatoen, og som er </w:t>
      </w:r>
      <w:r w:rsidRPr="00F731AA">
        <w:rPr>
          <w:sz w:val="20"/>
          <w:lang w:val="de-DE" w:bidi="en-GB"/>
        </w:rPr>
        <w:t>afhængige af tilgængelighed og prisændringer til de på det tidspunkt gældende priser</w:t>
      </w:r>
      <w:r w:rsidRPr="00F731AA">
        <w:rPr>
          <w:rFonts w:eastAsia="Times New Roman"/>
          <w:sz w:val="20"/>
          <w:lang w:val="de-DE"/>
        </w:rPr>
        <w:t>, er ændringer af udtjekningsdatoen underlagt følgende:</w:t>
      </w:r>
    </w:p>
    <w:tbl>
      <w:tblPr>
        <w:tblW w:w="0" w:type="auto"/>
        <w:tblInd w:w="720" w:type="dxa"/>
        <w:tblLayout w:type="fixed"/>
        <w:tblCellMar>
          <w:left w:w="0" w:type="dxa"/>
          <w:right w:w="0" w:type="dxa"/>
        </w:tblCellMar>
        <w:tblLook w:val="04A0" w:firstRow="1" w:lastRow="0" w:firstColumn="1" w:lastColumn="0" w:noHBand="0" w:noVBand="1"/>
      </w:tblPr>
      <w:tblGrid>
        <w:gridCol w:w="1678"/>
        <w:gridCol w:w="1845"/>
        <w:gridCol w:w="4766"/>
      </w:tblGrid>
      <w:tr w:rsidR="00B208A7" w:rsidRPr="0002470A" w14:paraId="1C829175" w14:textId="77777777" w:rsidTr="00040657">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4864F0" w14:textId="12C5EB80" w:rsidR="00B208A7" w:rsidRPr="0002470A" w:rsidRDefault="00B208A7" w:rsidP="00040657">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Opholdets</w:t>
            </w:r>
            <w:proofErr w:type="spellEnd"/>
            <w:r w:rsidRPr="0002470A">
              <w:rPr>
                <w:rFonts w:eastAsia="Times New Roman"/>
                <w:sz w:val="20"/>
                <w:u w:val="single"/>
              </w:rPr>
              <w:t xml:space="preserve"> </w:t>
            </w:r>
            <w:proofErr w:type="spellStart"/>
            <w:r w:rsidRPr="0002470A">
              <w:rPr>
                <w:rFonts w:eastAsia="Times New Roman"/>
                <w:sz w:val="20"/>
                <w:u w:val="single"/>
              </w:rPr>
              <w:t>længde</w:t>
            </w:r>
            <w:proofErr w:type="spellEnd"/>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551C1C" w14:textId="7B03165B" w:rsidR="00B208A7" w:rsidRPr="0002470A" w:rsidRDefault="00B208A7" w:rsidP="00040657">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Varslingsperiode</w:t>
            </w:r>
            <w:proofErr w:type="spellEnd"/>
            <w:r w:rsidRPr="0002470A">
              <w:rPr>
                <w:rFonts w:eastAsia="Times New Roman"/>
                <w:sz w:val="20"/>
                <w:u w:val="single"/>
              </w:rPr>
              <w:t xml:space="preserve"> </w:t>
            </w:r>
          </w:p>
        </w:tc>
        <w:tc>
          <w:tcPr>
            <w:tcW w:w="47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243E9B" w14:textId="77777777" w:rsidR="00B208A7" w:rsidRPr="0002470A" w:rsidRDefault="00B208A7" w:rsidP="00040657">
            <w:pPr>
              <w:pStyle w:val="Heading2"/>
              <w:numPr>
                <w:ilvl w:val="0"/>
                <w:numId w:val="0"/>
              </w:numPr>
              <w:tabs>
                <w:tab w:val="left" w:pos="720"/>
              </w:tabs>
              <w:jc w:val="center"/>
              <w:rPr>
                <w:rFonts w:eastAsia="Times New Roman"/>
                <w:sz w:val="20"/>
              </w:rPr>
            </w:pPr>
            <w:proofErr w:type="spellStart"/>
            <w:r w:rsidRPr="0002470A">
              <w:rPr>
                <w:rFonts w:eastAsia="Times New Roman"/>
                <w:sz w:val="20"/>
                <w:u w:val="single"/>
              </w:rPr>
              <w:t>Ændringsgebyr</w:t>
            </w:r>
            <w:proofErr w:type="spellEnd"/>
          </w:p>
        </w:tc>
      </w:tr>
      <w:tr w:rsidR="00B208A7" w:rsidRPr="00751076" w14:paraId="59D7DAEB" w14:textId="77777777" w:rsidTr="00040657">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3047A" w14:textId="5FDFB9B0" w:rsidR="00B208A7" w:rsidRPr="0002470A" w:rsidRDefault="00B208A7" w:rsidP="005B583F">
            <w:pPr>
              <w:pStyle w:val="Heading2"/>
              <w:numPr>
                <w:ilvl w:val="0"/>
                <w:numId w:val="0"/>
              </w:numPr>
              <w:tabs>
                <w:tab w:val="left" w:pos="720"/>
              </w:tabs>
              <w:rPr>
                <w:rFonts w:eastAsia="Times New Roman"/>
                <w:sz w:val="20"/>
              </w:rPr>
            </w:pPr>
            <w:r w:rsidRPr="0002470A">
              <w:rPr>
                <w:rFonts w:eastAsia="Times New Roman"/>
                <w:sz w:val="20"/>
              </w:rPr>
              <w:t xml:space="preserve">1-6 </w:t>
            </w:r>
            <w:proofErr w:type="spellStart"/>
            <w:r w:rsidRPr="0002470A">
              <w:rPr>
                <w:rFonts w:eastAsia="Times New Roman"/>
                <w:sz w:val="20"/>
              </w:rPr>
              <w:t>nætter</w:t>
            </w:r>
            <w:proofErr w:type="spellEnd"/>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14:paraId="6C9FA764" w14:textId="254BAE1E" w:rsidR="00B208A7" w:rsidRPr="0002470A" w:rsidRDefault="002916AE" w:rsidP="005B583F">
            <w:pPr>
              <w:pStyle w:val="Heading2"/>
              <w:numPr>
                <w:ilvl w:val="0"/>
                <w:numId w:val="0"/>
              </w:numPr>
              <w:tabs>
                <w:tab w:val="left" w:pos="720"/>
              </w:tabs>
              <w:rPr>
                <w:rFonts w:eastAsia="Times New Roman"/>
                <w:sz w:val="20"/>
              </w:rPr>
            </w:pPr>
            <w:proofErr w:type="spellStart"/>
            <w:r w:rsidRPr="0002470A">
              <w:rPr>
                <w:rFonts w:eastAsia="Times New Roman"/>
                <w:sz w:val="20"/>
              </w:rPr>
              <w:t>Ændringer</w:t>
            </w:r>
            <w:proofErr w:type="spellEnd"/>
            <w:r w:rsidRPr="0002470A">
              <w:rPr>
                <w:rFonts w:eastAsia="Times New Roman"/>
                <w:sz w:val="20"/>
              </w:rPr>
              <w:t xml:space="preserve"> </w:t>
            </w:r>
            <w:proofErr w:type="spellStart"/>
            <w:r w:rsidRPr="0002470A">
              <w:rPr>
                <w:rFonts w:eastAsia="Times New Roman"/>
                <w:sz w:val="20"/>
              </w:rPr>
              <w:t>skal</w:t>
            </w:r>
            <w:proofErr w:type="spellEnd"/>
            <w:r w:rsidRPr="0002470A">
              <w:rPr>
                <w:rFonts w:eastAsia="Times New Roman"/>
                <w:sz w:val="20"/>
              </w:rPr>
              <w:t xml:space="preserve"> </w:t>
            </w:r>
            <w:proofErr w:type="spellStart"/>
            <w:r w:rsidRPr="0002470A">
              <w:rPr>
                <w:rFonts w:eastAsia="Times New Roman"/>
                <w:sz w:val="20"/>
              </w:rPr>
              <w:t>meddeles</w:t>
            </w:r>
            <w:proofErr w:type="spellEnd"/>
            <w:r w:rsidR="00B208A7" w:rsidRPr="0002470A">
              <w:rPr>
                <w:rFonts w:eastAsia="Times New Roman"/>
                <w:sz w:val="20"/>
              </w:rPr>
              <w:t xml:space="preserve"> 24 timer </w:t>
            </w:r>
            <w:proofErr w:type="spellStart"/>
            <w:r w:rsidRPr="0002470A">
              <w:rPr>
                <w:rFonts w:eastAsia="Times New Roman"/>
                <w:sz w:val="20"/>
              </w:rPr>
              <w:t>før</w:t>
            </w:r>
            <w:proofErr w:type="spellEnd"/>
            <w:r w:rsidRPr="0002470A">
              <w:rPr>
                <w:rFonts w:eastAsia="Times New Roman"/>
                <w:sz w:val="20"/>
              </w:rPr>
              <w:t xml:space="preserve"> </w:t>
            </w:r>
            <w:proofErr w:type="spellStart"/>
            <w:r w:rsidRPr="0002470A">
              <w:rPr>
                <w:rFonts w:eastAsia="Times New Roman"/>
                <w:sz w:val="20"/>
              </w:rPr>
              <w:t>indtjekning</w:t>
            </w:r>
            <w:proofErr w:type="spellEnd"/>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3E596D2" w14:textId="0C375F84" w:rsidR="00B208A7" w:rsidRPr="00F731AA" w:rsidRDefault="00B208A7" w:rsidP="005B583F">
            <w:pPr>
              <w:pStyle w:val="Heading2"/>
              <w:numPr>
                <w:ilvl w:val="0"/>
                <w:numId w:val="0"/>
              </w:numPr>
              <w:tabs>
                <w:tab w:val="left" w:pos="720"/>
              </w:tabs>
              <w:rPr>
                <w:rFonts w:eastAsia="Times New Roman"/>
                <w:sz w:val="20"/>
                <w:lang w:val="de-DE"/>
              </w:rPr>
            </w:pPr>
            <w:r w:rsidRPr="00F731AA">
              <w:rPr>
                <w:rFonts w:eastAsia="Times New Roman"/>
                <w:sz w:val="20"/>
                <w:lang w:val="de-DE"/>
              </w:rPr>
              <w:t xml:space="preserve">Hvis ændringen sker senere end </w:t>
            </w:r>
            <w:r w:rsidR="002916AE" w:rsidRPr="00F731AA">
              <w:rPr>
                <w:rFonts w:eastAsia="Times New Roman"/>
                <w:sz w:val="20"/>
                <w:lang w:val="de-DE"/>
              </w:rPr>
              <w:t xml:space="preserve">kl. 16.00 </w:t>
            </w:r>
            <w:r w:rsidRPr="00F731AA">
              <w:rPr>
                <w:rFonts w:eastAsia="Times New Roman"/>
                <w:sz w:val="20"/>
                <w:lang w:val="de-DE"/>
              </w:rPr>
              <w:t xml:space="preserve">dagen </w:t>
            </w:r>
            <w:r w:rsidR="002916AE" w:rsidRPr="00F731AA">
              <w:rPr>
                <w:rFonts w:eastAsia="Times New Roman"/>
                <w:sz w:val="20"/>
                <w:lang w:val="de-DE"/>
              </w:rPr>
              <w:t xml:space="preserve">før </w:t>
            </w:r>
            <w:r w:rsidRPr="00F731AA">
              <w:rPr>
                <w:rFonts w:eastAsia="Times New Roman"/>
                <w:sz w:val="20"/>
                <w:lang w:val="de-DE"/>
              </w:rPr>
              <w:t xml:space="preserve">indtjekningsdatoen, vil du blive opkrævet </w:t>
            </w:r>
            <w:r w:rsidR="00226430" w:rsidRPr="00F731AA">
              <w:rPr>
                <w:rFonts w:eastAsia="Times New Roman"/>
                <w:sz w:val="20"/>
                <w:lang w:val="de-DE"/>
              </w:rPr>
              <w:t xml:space="preserve">prisen </w:t>
            </w:r>
            <w:r w:rsidRPr="00F731AA">
              <w:rPr>
                <w:rFonts w:eastAsia="Times New Roman"/>
                <w:sz w:val="20"/>
                <w:lang w:val="de-DE"/>
              </w:rPr>
              <w:t>for hele opholdet frem til den oprindelige udtjekningsdato.</w:t>
            </w:r>
          </w:p>
        </w:tc>
      </w:tr>
      <w:tr w:rsidR="00B208A7" w:rsidRPr="00751076" w14:paraId="151AC412" w14:textId="77777777" w:rsidTr="00040657">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38216" w14:textId="7349153D" w:rsidR="00B208A7" w:rsidRPr="0002470A" w:rsidRDefault="00B208A7" w:rsidP="005B583F">
            <w:pPr>
              <w:pStyle w:val="Heading2"/>
              <w:numPr>
                <w:ilvl w:val="0"/>
                <w:numId w:val="0"/>
              </w:numPr>
              <w:tabs>
                <w:tab w:val="left" w:pos="720"/>
              </w:tabs>
              <w:rPr>
                <w:rFonts w:eastAsia="Times New Roman"/>
                <w:sz w:val="20"/>
              </w:rPr>
            </w:pPr>
            <w:r w:rsidRPr="0002470A">
              <w:rPr>
                <w:rFonts w:eastAsia="Times New Roman"/>
                <w:sz w:val="20"/>
              </w:rPr>
              <w:t xml:space="preserve">7+ </w:t>
            </w:r>
            <w:proofErr w:type="spellStart"/>
            <w:r w:rsidRPr="0002470A">
              <w:rPr>
                <w:rFonts w:eastAsia="Times New Roman"/>
                <w:sz w:val="20"/>
              </w:rPr>
              <w:t>nætter</w:t>
            </w:r>
            <w:proofErr w:type="spellEnd"/>
          </w:p>
        </w:tc>
        <w:tc>
          <w:tcPr>
            <w:tcW w:w="1845" w:type="dxa"/>
            <w:tcBorders>
              <w:top w:val="nil"/>
              <w:left w:val="nil"/>
              <w:bottom w:val="single" w:sz="8" w:space="0" w:color="auto"/>
              <w:right w:val="single" w:sz="8" w:space="0" w:color="auto"/>
            </w:tcBorders>
            <w:tcMar>
              <w:top w:w="0" w:type="dxa"/>
              <w:left w:w="108" w:type="dxa"/>
              <w:bottom w:w="0" w:type="dxa"/>
              <w:right w:w="108" w:type="dxa"/>
            </w:tcMar>
            <w:hideMark/>
          </w:tcPr>
          <w:p w14:paraId="73D241B5" w14:textId="55C0BF84" w:rsidR="00B208A7" w:rsidRPr="0002470A" w:rsidRDefault="00B208A7" w:rsidP="005B583F">
            <w:pPr>
              <w:pStyle w:val="Heading2"/>
              <w:numPr>
                <w:ilvl w:val="0"/>
                <w:numId w:val="0"/>
              </w:numPr>
              <w:tabs>
                <w:tab w:val="left" w:pos="720"/>
              </w:tabs>
              <w:rPr>
                <w:rFonts w:eastAsia="Times New Roman"/>
                <w:sz w:val="20"/>
              </w:rPr>
            </w:pPr>
            <w:r w:rsidRPr="0002470A">
              <w:rPr>
                <w:rFonts w:eastAsia="Times New Roman"/>
                <w:sz w:val="20"/>
              </w:rPr>
              <w:t xml:space="preserve">7 </w:t>
            </w:r>
            <w:proofErr w:type="spellStart"/>
            <w:r w:rsidR="002916AE" w:rsidRPr="0002470A">
              <w:rPr>
                <w:rFonts w:eastAsia="Times New Roman"/>
                <w:sz w:val="20"/>
              </w:rPr>
              <w:t>dage</w:t>
            </w:r>
            <w:proofErr w:type="spellEnd"/>
            <w:r w:rsidR="002916AE" w:rsidRPr="0002470A">
              <w:rPr>
                <w:rFonts w:eastAsia="Times New Roman"/>
                <w:sz w:val="20"/>
              </w:rPr>
              <w:t xml:space="preserve"> </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642FB40A" w14:textId="07ACFF15" w:rsidR="00B208A7" w:rsidRPr="00F731AA" w:rsidRDefault="00B208A7" w:rsidP="005B583F">
            <w:pPr>
              <w:pStyle w:val="Heading2"/>
              <w:numPr>
                <w:ilvl w:val="0"/>
                <w:numId w:val="0"/>
              </w:numPr>
              <w:tabs>
                <w:tab w:val="left" w:pos="720"/>
              </w:tabs>
              <w:rPr>
                <w:rFonts w:eastAsia="Times New Roman"/>
                <w:sz w:val="20"/>
                <w:lang w:val="de-DE"/>
              </w:rPr>
            </w:pPr>
            <w:r w:rsidRPr="0002470A">
              <w:rPr>
                <w:rFonts w:eastAsia="Times New Roman"/>
                <w:sz w:val="20"/>
              </w:rPr>
              <w:t xml:space="preserve">Der </w:t>
            </w:r>
            <w:proofErr w:type="spellStart"/>
            <w:r w:rsidRPr="0002470A">
              <w:rPr>
                <w:rFonts w:eastAsia="Times New Roman"/>
                <w:sz w:val="20"/>
              </w:rPr>
              <w:t>opkræves</w:t>
            </w:r>
            <w:proofErr w:type="spellEnd"/>
            <w:r w:rsidRPr="0002470A">
              <w:rPr>
                <w:rFonts w:eastAsia="Times New Roman"/>
                <w:sz w:val="20"/>
              </w:rPr>
              <w:t xml:space="preserve"> </w:t>
            </w:r>
            <w:proofErr w:type="spellStart"/>
            <w:r w:rsidRPr="0002470A">
              <w:rPr>
                <w:rFonts w:eastAsia="Times New Roman"/>
                <w:sz w:val="20"/>
              </w:rPr>
              <w:t>ikke</w:t>
            </w:r>
            <w:proofErr w:type="spellEnd"/>
            <w:r w:rsidRPr="0002470A">
              <w:rPr>
                <w:rFonts w:eastAsia="Times New Roman"/>
                <w:sz w:val="20"/>
              </w:rPr>
              <w:t xml:space="preserve"> </w:t>
            </w:r>
            <w:proofErr w:type="spellStart"/>
            <w:r w:rsidRPr="0002470A">
              <w:rPr>
                <w:rFonts w:eastAsia="Times New Roman"/>
                <w:sz w:val="20"/>
              </w:rPr>
              <w:t>noget</w:t>
            </w:r>
            <w:proofErr w:type="spellEnd"/>
            <w:r w:rsidRPr="0002470A">
              <w:rPr>
                <w:rFonts w:eastAsia="Times New Roman"/>
                <w:sz w:val="20"/>
              </w:rPr>
              <w:t xml:space="preserve"> </w:t>
            </w:r>
            <w:proofErr w:type="spellStart"/>
            <w:r w:rsidRPr="0002470A">
              <w:rPr>
                <w:rFonts w:eastAsia="Times New Roman"/>
                <w:sz w:val="20"/>
              </w:rPr>
              <w:t>gebyr</w:t>
            </w:r>
            <w:proofErr w:type="spellEnd"/>
            <w:r w:rsidRPr="0002470A">
              <w:rPr>
                <w:rFonts w:eastAsia="Times New Roman"/>
                <w:sz w:val="20"/>
              </w:rPr>
              <w:t xml:space="preserve">, </w:t>
            </w:r>
            <w:proofErr w:type="spellStart"/>
            <w:r w:rsidRPr="0002470A">
              <w:rPr>
                <w:rFonts w:eastAsia="Times New Roman"/>
                <w:sz w:val="20"/>
              </w:rPr>
              <w:t>hvis</w:t>
            </w:r>
            <w:proofErr w:type="spellEnd"/>
            <w:r w:rsidRPr="0002470A">
              <w:rPr>
                <w:rFonts w:eastAsia="Times New Roman"/>
                <w:sz w:val="20"/>
              </w:rPr>
              <w:t xml:space="preserve"> </w:t>
            </w:r>
            <w:proofErr w:type="spellStart"/>
            <w:r w:rsidRPr="0002470A">
              <w:rPr>
                <w:rFonts w:eastAsia="Times New Roman"/>
                <w:sz w:val="20"/>
              </w:rPr>
              <w:t>ændringen</w:t>
            </w:r>
            <w:proofErr w:type="spellEnd"/>
            <w:r w:rsidRPr="0002470A">
              <w:rPr>
                <w:rFonts w:eastAsia="Times New Roman"/>
                <w:sz w:val="20"/>
              </w:rPr>
              <w:t xml:space="preserve"> </w:t>
            </w:r>
            <w:proofErr w:type="spellStart"/>
            <w:r w:rsidRPr="0002470A">
              <w:rPr>
                <w:rFonts w:eastAsia="Times New Roman"/>
                <w:sz w:val="20"/>
              </w:rPr>
              <w:t>foretages</w:t>
            </w:r>
            <w:proofErr w:type="spellEnd"/>
            <w:r w:rsidRPr="0002470A">
              <w:rPr>
                <w:rFonts w:eastAsia="Times New Roman"/>
                <w:sz w:val="20"/>
              </w:rPr>
              <w:t xml:space="preserve"> </w:t>
            </w:r>
            <w:proofErr w:type="spellStart"/>
            <w:r w:rsidRPr="0002470A">
              <w:rPr>
                <w:rFonts w:eastAsia="Times New Roman"/>
                <w:sz w:val="20"/>
              </w:rPr>
              <w:t>senest</w:t>
            </w:r>
            <w:proofErr w:type="spellEnd"/>
            <w:r w:rsidRPr="0002470A">
              <w:rPr>
                <w:rFonts w:eastAsia="Times New Roman"/>
                <w:sz w:val="20"/>
              </w:rPr>
              <w:t xml:space="preserve"> kl</w:t>
            </w:r>
            <w:r w:rsidR="002916AE" w:rsidRPr="0002470A">
              <w:rPr>
                <w:rFonts w:eastAsia="Times New Roman"/>
                <w:sz w:val="20"/>
              </w:rPr>
              <w:t>. 16</w:t>
            </w:r>
            <w:r w:rsidRPr="0002470A">
              <w:rPr>
                <w:rFonts w:eastAsia="Times New Roman"/>
                <w:sz w:val="20"/>
              </w:rPr>
              <w:t xml:space="preserve">.00 </w:t>
            </w:r>
            <w:proofErr w:type="spellStart"/>
            <w:r w:rsidRPr="0002470A">
              <w:rPr>
                <w:rFonts w:eastAsia="Times New Roman"/>
                <w:sz w:val="20"/>
              </w:rPr>
              <w:t>syv</w:t>
            </w:r>
            <w:proofErr w:type="spellEnd"/>
            <w:r w:rsidRPr="0002470A">
              <w:rPr>
                <w:rFonts w:eastAsia="Times New Roman"/>
                <w:sz w:val="20"/>
              </w:rPr>
              <w:t xml:space="preserve"> </w:t>
            </w:r>
            <w:proofErr w:type="spellStart"/>
            <w:r w:rsidRPr="0002470A">
              <w:rPr>
                <w:rFonts w:eastAsia="Times New Roman"/>
                <w:sz w:val="20"/>
              </w:rPr>
              <w:t>dage</w:t>
            </w:r>
            <w:proofErr w:type="spellEnd"/>
            <w:r w:rsidRPr="0002470A">
              <w:rPr>
                <w:rFonts w:eastAsia="Times New Roman"/>
                <w:sz w:val="20"/>
              </w:rPr>
              <w:t xml:space="preserve"> </w:t>
            </w:r>
            <w:proofErr w:type="spellStart"/>
            <w:r w:rsidR="002916AE" w:rsidRPr="0002470A">
              <w:rPr>
                <w:rFonts w:eastAsia="Times New Roman"/>
                <w:sz w:val="20"/>
              </w:rPr>
              <w:t>før</w:t>
            </w:r>
            <w:proofErr w:type="spellEnd"/>
            <w:r w:rsidR="002916AE" w:rsidRPr="0002470A">
              <w:rPr>
                <w:rFonts w:eastAsia="Times New Roman"/>
                <w:sz w:val="20"/>
              </w:rPr>
              <w:t xml:space="preserve"> </w:t>
            </w:r>
            <w:r w:rsidRPr="0002470A">
              <w:rPr>
                <w:rFonts w:eastAsia="Times New Roman"/>
                <w:sz w:val="20"/>
              </w:rPr>
              <w:t xml:space="preserve">den </w:t>
            </w:r>
            <w:proofErr w:type="spellStart"/>
            <w:r w:rsidRPr="0002470A">
              <w:rPr>
                <w:rFonts w:eastAsia="Times New Roman"/>
                <w:sz w:val="20"/>
              </w:rPr>
              <w:t>ændrede</w:t>
            </w:r>
            <w:proofErr w:type="spellEnd"/>
            <w:r w:rsidRPr="0002470A">
              <w:rPr>
                <w:rFonts w:eastAsia="Times New Roman"/>
                <w:sz w:val="20"/>
              </w:rPr>
              <w:t xml:space="preserve"> </w:t>
            </w:r>
            <w:proofErr w:type="spellStart"/>
            <w:r w:rsidRPr="0002470A">
              <w:rPr>
                <w:rFonts w:eastAsia="Times New Roman"/>
                <w:sz w:val="20"/>
              </w:rPr>
              <w:t>udtjekningsdato</w:t>
            </w:r>
            <w:proofErr w:type="spellEnd"/>
            <w:r w:rsidRPr="0002470A">
              <w:rPr>
                <w:rFonts w:eastAsia="Times New Roman"/>
                <w:sz w:val="20"/>
              </w:rPr>
              <w:t xml:space="preserve">. </w:t>
            </w:r>
            <w:r w:rsidRPr="00F731AA">
              <w:rPr>
                <w:rFonts w:eastAsia="Times New Roman"/>
                <w:sz w:val="20"/>
                <w:lang w:val="de-DE"/>
              </w:rPr>
              <w:t xml:space="preserve">I tilfælde af at ændringen sker senere end </w:t>
            </w:r>
            <w:r w:rsidR="002916AE" w:rsidRPr="00F731AA">
              <w:rPr>
                <w:rFonts w:eastAsia="Times New Roman"/>
                <w:sz w:val="20"/>
                <w:lang w:val="de-DE"/>
              </w:rPr>
              <w:t>kl</w:t>
            </w:r>
            <w:r w:rsidRPr="00F731AA">
              <w:rPr>
                <w:rFonts w:eastAsia="Times New Roman"/>
                <w:sz w:val="20"/>
                <w:lang w:val="de-DE"/>
              </w:rPr>
              <w:t>. 16.00 på den dag</w:t>
            </w:r>
            <w:r w:rsidR="002916AE" w:rsidRPr="00F731AA">
              <w:rPr>
                <w:rFonts w:eastAsia="Times New Roman"/>
                <w:sz w:val="20"/>
                <w:lang w:val="de-DE"/>
              </w:rPr>
              <w:t xml:space="preserve">, der ligger </w:t>
            </w:r>
            <w:r w:rsidRPr="00F731AA">
              <w:rPr>
                <w:rFonts w:eastAsia="Times New Roman"/>
                <w:sz w:val="20"/>
                <w:lang w:val="de-DE"/>
              </w:rPr>
              <w:t xml:space="preserve">syv dage </w:t>
            </w:r>
            <w:r w:rsidR="002916AE" w:rsidRPr="00F731AA">
              <w:rPr>
                <w:rFonts w:eastAsia="Times New Roman"/>
                <w:sz w:val="20"/>
                <w:lang w:val="de-DE"/>
              </w:rPr>
              <w:t xml:space="preserve">før </w:t>
            </w:r>
            <w:r w:rsidRPr="00F731AA">
              <w:rPr>
                <w:rFonts w:eastAsia="Times New Roman"/>
                <w:sz w:val="20"/>
                <w:lang w:val="de-DE"/>
              </w:rPr>
              <w:t xml:space="preserve">den ændrede udtjekningsdato, vil du blive opkrævet det </w:t>
            </w:r>
            <w:r w:rsidRPr="00F731AA">
              <w:rPr>
                <w:sz w:val="20"/>
                <w:lang w:val="de-DE"/>
              </w:rPr>
              <w:t xml:space="preserve">mindste af (a) den </w:t>
            </w:r>
            <w:r w:rsidR="00226430" w:rsidRPr="00F731AA">
              <w:rPr>
                <w:sz w:val="20"/>
                <w:lang w:val="de-DE"/>
              </w:rPr>
              <w:t xml:space="preserve">pris, </w:t>
            </w:r>
            <w:r w:rsidRPr="00F731AA">
              <w:rPr>
                <w:sz w:val="20"/>
                <w:lang w:val="de-DE"/>
              </w:rPr>
              <w:t xml:space="preserve">der skal betales for resten af den oprindelige reservation, og (b) den </w:t>
            </w:r>
            <w:r w:rsidR="00226430" w:rsidRPr="00F731AA">
              <w:rPr>
                <w:sz w:val="20"/>
                <w:lang w:val="de-DE"/>
              </w:rPr>
              <w:t xml:space="preserve">pris, </w:t>
            </w:r>
            <w:r w:rsidRPr="00F731AA">
              <w:rPr>
                <w:sz w:val="20"/>
                <w:lang w:val="de-DE"/>
              </w:rPr>
              <w:t>der skal betales i henhold til den oprindelige reservation for de syv nætter umiddelbart efter datoen for ændringen</w:t>
            </w:r>
            <w:r w:rsidRPr="00F731AA">
              <w:rPr>
                <w:rFonts w:eastAsia="Times New Roman"/>
                <w:sz w:val="20"/>
                <w:lang w:val="de-DE"/>
              </w:rPr>
              <w:t>.</w:t>
            </w:r>
          </w:p>
        </w:tc>
      </w:tr>
    </w:tbl>
    <w:p w14:paraId="3EE09140" w14:textId="77777777" w:rsidR="00B208A7" w:rsidRPr="00F731AA" w:rsidRDefault="00B208A7" w:rsidP="00B208A7">
      <w:pPr>
        <w:pStyle w:val="Heading2"/>
        <w:numPr>
          <w:ilvl w:val="0"/>
          <w:numId w:val="0"/>
        </w:numPr>
        <w:tabs>
          <w:tab w:val="left" w:pos="720"/>
        </w:tabs>
        <w:ind w:left="720" w:hanging="720"/>
        <w:rPr>
          <w:rFonts w:eastAsia="Times New Roman"/>
          <w:sz w:val="20"/>
          <w:lang w:val="de-DE"/>
        </w:rPr>
      </w:pPr>
    </w:p>
    <w:p w14:paraId="48310C42" w14:textId="47822350" w:rsidR="00B208A7" w:rsidRPr="00F731AA" w:rsidRDefault="00B208A7" w:rsidP="00B208A7">
      <w:pPr>
        <w:pStyle w:val="Heading2"/>
        <w:numPr>
          <w:ilvl w:val="0"/>
          <w:numId w:val="0"/>
        </w:numPr>
        <w:tabs>
          <w:tab w:val="left" w:pos="720"/>
        </w:tabs>
        <w:ind w:left="720" w:hanging="720"/>
        <w:rPr>
          <w:rFonts w:eastAsia="Times New Roman"/>
          <w:sz w:val="20"/>
          <w:lang w:val="de-DE"/>
        </w:rPr>
      </w:pPr>
      <w:r w:rsidRPr="00F731AA">
        <w:rPr>
          <w:rFonts w:eastAsia="Times New Roman"/>
          <w:i/>
          <w:iCs/>
          <w:sz w:val="20"/>
          <w:lang w:val="de-DE"/>
        </w:rPr>
        <w:lastRenderedPageBreak/>
        <w:tab/>
      </w:r>
      <w:r w:rsidR="00643D2B" w:rsidRPr="00F731AA">
        <w:rPr>
          <w:rFonts w:eastAsia="Times New Roman"/>
          <w:i/>
          <w:iCs/>
          <w:sz w:val="20"/>
          <w:lang w:val="de-DE"/>
        </w:rPr>
        <w:t xml:space="preserve">(iii) </w:t>
      </w:r>
      <w:r w:rsidRPr="00F731AA">
        <w:rPr>
          <w:rFonts w:eastAsia="Times New Roman"/>
          <w:i/>
          <w:iCs/>
          <w:sz w:val="20"/>
          <w:lang w:val="de-DE"/>
        </w:rPr>
        <w:t xml:space="preserve">Afbestillinger og ændringer for ejendomme, der er underlagt begrænsninger vedrørende opholdets længde </w:t>
      </w:r>
    </w:p>
    <w:p w14:paraId="22884937" w14:textId="5FAAB132" w:rsidR="006E0917" w:rsidRPr="0002470A" w:rsidRDefault="006E0917">
      <w:pPr>
        <w:pStyle w:val="Heading2"/>
        <w:numPr>
          <w:ilvl w:val="0"/>
          <w:numId w:val="0"/>
        </w:numPr>
        <w:tabs>
          <w:tab w:val="left" w:pos="720"/>
        </w:tabs>
        <w:ind w:left="720"/>
        <w:rPr>
          <w:rFonts w:eastAsia="Times New Roman"/>
          <w:sz w:val="20"/>
        </w:rPr>
      </w:pPr>
      <w:proofErr w:type="spellStart"/>
      <w:r w:rsidRPr="0002470A">
        <w:rPr>
          <w:rFonts w:eastAsia="Times New Roman"/>
          <w:sz w:val="20"/>
        </w:rPr>
        <w:t>Hvis</w:t>
      </w:r>
      <w:proofErr w:type="spellEnd"/>
      <w:r w:rsidRPr="0002470A">
        <w:rPr>
          <w:rFonts w:eastAsia="Times New Roman"/>
          <w:sz w:val="20"/>
        </w:rPr>
        <w:t xml:space="preserve"> </w:t>
      </w:r>
      <w:proofErr w:type="spellStart"/>
      <w:r w:rsidRPr="0002470A">
        <w:rPr>
          <w:rFonts w:eastAsia="Times New Roman"/>
          <w:sz w:val="20"/>
        </w:rPr>
        <w:t>en</w:t>
      </w:r>
      <w:proofErr w:type="spellEnd"/>
      <w:r w:rsidRPr="0002470A">
        <w:rPr>
          <w:rFonts w:eastAsia="Times New Roman"/>
          <w:sz w:val="20"/>
        </w:rPr>
        <w:t xml:space="preserve"> </w:t>
      </w:r>
      <w:proofErr w:type="spellStart"/>
      <w:r w:rsidRPr="0002470A">
        <w:rPr>
          <w:rFonts w:eastAsia="Times New Roman"/>
          <w:sz w:val="20"/>
        </w:rPr>
        <w:t>ejendom</w:t>
      </w:r>
      <w:proofErr w:type="spellEnd"/>
      <w:r w:rsidRPr="0002470A">
        <w:rPr>
          <w:rFonts w:eastAsia="Times New Roman"/>
          <w:sz w:val="20"/>
        </w:rPr>
        <w:t xml:space="preserve"> </w:t>
      </w:r>
      <w:proofErr w:type="spellStart"/>
      <w:r w:rsidRPr="0002470A">
        <w:rPr>
          <w:rFonts w:eastAsia="Times New Roman"/>
          <w:sz w:val="20"/>
        </w:rPr>
        <w:t>har</w:t>
      </w:r>
      <w:proofErr w:type="spellEnd"/>
      <w:r w:rsidRPr="0002470A">
        <w:rPr>
          <w:rFonts w:eastAsia="Times New Roman"/>
          <w:sz w:val="20"/>
        </w:rPr>
        <w:t xml:space="preserve"> </w:t>
      </w:r>
      <w:proofErr w:type="spellStart"/>
      <w:r w:rsidRPr="0002470A">
        <w:rPr>
          <w:rFonts w:eastAsia="Times New Roman"/>
          <w:sz w:val="20"/>
        </w:rPr>
        <w:t>krav</w:t>
      </w:r>
      <w:proofErr w:type="spellEnd"/>
      <w:r w:rsidRPr="0002470A">
        <w:rPr>
          <w:rFonts w:eastAsia="Times New Roman"/>
          <w:sz w:val="20"/>
        </w:rPr>
        <w:t xml:space="preserve"> om minimums-/</w:t>
      </w:r>
      <w:proofErr w:type="spellStart"/>
      <w:r w:rsidRPr="0002470A">
        <w:rPr>
          <w:rFonts w:eastAsia="Times New Roman"/>
          <w:sz w:val="20"/>
        </w:rPr>
        <w:t>maksimumsophold</w:t>
      </w:r>
      <w:proofErr w:type="spellEnd"/>
      <w:r w:rsidR="002220E7">
        <w:rPr>
          <w:rFonts w:eastAsia="Times New Roman"/>
          <w:sz w:val="20"/>
        </w:rPr>
        <w:t>:</w:t>
      </w:r>
    </w:p>
    <w:p w14:paraId="69FCAA89" w14:textId="734934AA" w:rsidR="006E0917" w:rsidRPr="00F731AA" w:rsidRDefault="006E0917" w:rsidP="002220E7">
      <w:pPr>
        <w:pStyle w:val="Heading2"/>
        <w:numPr>
          <w:ilvl w:val="0"/>
          <w:numId w:val="9"/>
        </w:numPr>
        <w:tabs>
          <w:tab w:val="left" w:pos="720"/>
        </w:tabs>
        <w:rPr>
          <w:rFonts w:eastAsia="Times New Roman"/>
          <w:sz w:val="20"/>
          <w:lang w:val="de-DE"/>
        </w:rPr>
      </w:pPr>
      <w:r w:rsidRPr="00F731AA">
        <w:rPr>
          <w:rFonts w:eastAsia="Times New Roman"/>
          <w:sz w:val="20"/>
          <w:u w:val="single"/>
          <w:lang w:val="de-DE"/>
        </w:rPr>
        <w:t>Ikke-refunderbare bookinger</w:t>
      </w:r>
      <w:r w:rsidRPr="00F731AA">
        <w:rPr>
          <w:rFonts w:eastAsia="Times New Roman"/>
          <w:sz w:val="20"/>
          <w:lang w:val="de-DE"/>
        </w:rPr>
        <w:t>: Der tillades ingen forlængelser eller ændringer. Der gives ingen refusion i tilfælde af afbestilling eller ændring, og du vil blive opkrævet det fulde beløb for bookingen (inklusive eventuelle ekstratilbud købt sammen med din booking);</w:t>
      </w:r>
    </w:p>
    <w:p w14:paraId="1CB008CF" w14:textId="3566BDE0" w:rsidR="00B208A7" w:rsidRPr="0002470A" w:rsidRDefault="00C876AB" w:rsidP="002220E7">
      <w:pPr>
        <w:pStyle w:val="Heading2"/>
        <w:numPr>
          <w:ilvl w:val="0"/>
          <w:numId w:val="9"/>
        </w:numPr>
        <w:tabs>
          <w:tab w:val="left" w:pos="720"/>
        </w:tabs>
        <w:rPr>
          <w:rFonts w:eastAsia="Times New Roman"/>
          <w:sz w:val="20"/>
        </w:rPr>
      </w:pPr>
      <w:proofErr w:type="spellStart"/>
      <w:r w:rsidRPr="002220E7">
        <w:rPr>
          <w:rFonts w:eastAsia="Times New Roman"/>
          <w:sz w:val="20"/>
          <w:u w:val="single"/>
        </w:rPr>
        <w:t>Fuldt</w:t>
      </w:r>
      <w:proofErr w:type="spellEnd"/>
      <w:r w:rsidRPr="002220E7">
        <w:rPr>
          <w:rFonts w:eastAsia="Times New Roman"/>
          <w:sz w:val="20"/>
          <w:u w:val="single"/>
        </w:rPr>
        <w:t xml:space="preserve"> </w:t>
      </w:r>
      <w:proofErr w:type="spellStart"/>
      <w:r w:rsidR="006E0917" w:rsidRPr="002220E7">
        <w:rPr>
          <w:rFonts w:eastAsia="Times New Roman"/>
          <w:sz w:val="20"/>
          <w:u w:val="single"/>
        </w:rPr>
        <w:t>fleksible</w:t>
      </w:r>
      <w:proofErr w:type="spellEnd"/>
      <w:r w:rsidR="006E0917" w:rsidRPr="002220E7">
        <w:rPr>
          <w:rFonts w:eastAsia="Times New Roman"/>
          <w:sz w:val="20"/>
          <w:u w:val="single"/>
        </w:rPr>
        <w:t xml:space="preserve"> </w:t>
      </w:r>
      <w:proofErr w:type="spellStart"/>
      <w:r w:rsidRPr="002220E7">
        <w:rPr>
          <w:rFonts w:eastAsia="Times New Roman"/>
          <w:sz w:val="20"/>
          <w:u w:val="single"/>
        </w:rPr>
        <w:t>og</w:t>
      </w:r>
      <w:proofErr w:type="spellEnd"/>
      <w:r w:rsidRPr="002220E7">
        <w:rPr>
          <w:rFonts w:eastAsia="Times New Roman"/>
          <w:sz w:val="20"/>
          <w:u w:val="single"/>
        </w:rPr>
        <w:t xml:space="preserve"> </w:t>
      </w:r>
      <w:proofErr w:type="spellStart"/>
      <w:r w:rsidR="006E0917" w:rsidRPr="002220E7">
        <w:rPr>
          <w:rFonts w:eastAsia="Times New Roman"/>
          <w:sz w:val="20"/>
          <w:u w:val="single"/>
        </w:rPr>
        <w:t>delvist</w:t>
      </w:r>
      <w:proofErr w:type="spellEnd"/>
      <w:r w:rsidR="006E0917" w:rsidRPr="002220E7">
        <w:rPr>
          <w:rFonts w:eastAsia="Times New Roman"/>
          <w:sz w:val="20"/>
          <w:u w:val="single"/>
        </w:rPr>
        <w:t xml:space="preserve"> </w:t>
      </w:r>
      <w:proofErr w:type="spellStart"/>
      <w:r w:rsidR="006E0917" w:rsidRPr="002220E7">
        <w:rPr>
          <w:rFonts w:eastAsia="Times New Roman"/>
          <w:sz w:val="20"/>
          <w:u w:val="single"/>
        </w:rPr>
        <w:t>fleksible</w:t>
      </w:r>
      <w:proofErr w:type="spellEnd"/>
      <w:r w:rsidR="006E0917" w:rsidRPr="002220E7">
        <w:rPr>
          <w:rFonts w:eastAsia="Times New Roman"/>
          <w:sz w:val="20"/>
          <w:u w:val="single"/>
        </w:rPr>
        <w:t xml:space="preserve"> </w:t>
      </w:r>
      <w:proofErr w:type="spellStart"/>
      <w:r w:rsidR="006E0917" w:rsidRPr="002220E7">
        <w:rPr>
          <w:rFonts w:eastAsia="Times New Roman"/>
          <w:sz w:val="20"/>
          <w:u w:val="single"/>
        </w:rPr>
        <w:t>bookinger</w:t>
      </w:r>
      <w:proofErr w:type="spellEnd"/>
      <w:r w:rsidR="006E0917" w:rsidRPr="0002470A">
        <w:rPr>
          <w:rFonts w:eastAsia="Times New Roman"/>
          <w:sz w:val="20"/>
        </w:rPr>
        <w:t xml:space="preserve">: </w:t>
      </w:r>
      <w:proofErr w:type="spellStart"/>
      <w:r w:rsidR="006E0917" w:rsidRPr="0002470A">
        <w:rPr>
          <w:rFonts w:eastAsia="Times New Roman"/>
          <w:sz w:val="20"/>
        </w:rPr>
        <w:t>Afbestillings</w:t>
      </w:r>
      <w:proofErr w:type="spellEnd"/>
      <w:r w:rsidR="006E0917" w:rsidRPr="0002470A">
        <w:rPr>
          <w:rFonts w:eastAsia="Times New Roman"/>
          <w:sz w:val="20"/>
        </w:rPr>
        <w:t>-/</w:t>
      </w:r>
      <w:proofErr w:type="spellStart"/>
      <w:r w:rsidR="006E0917" w:rsidRPr="0002470A">
        <w:rPr>
          <w:rFonts w:eastAsia="Times New Roman"/>
          <w:sz w:val="20"/>
        </w:rPr>
        <w:t>ændringsreglerne</w:t>
      </w:r>
      <w:proofErr w:type="spellEnd"/>
      <w:r w:rsidR="006E0917" w:rsidRPr="0002470A">
        <w:rPr>
          <w:rFonts w:eastAsia="Times New Roman"/>
          <w:sz w:val="20"/>
        </w:rPr>
        <w:t xml:space="preserve"> </w:t>
      </w:r>
      <w:proofErr w:type="spellStart"/>
      <w:r w:rsidR="006E0917" w:rsidRPr="0002470A">
        <w:rPr>
          <w:rFonts w:eastAsia="Times New Roman"/>
          <w:sz w:val="20"/>
        </w:rPr>
        <w:t>i</w:t>
      </w:r>
      <w:proofErr w:type="spellEnd"/>
      <w:r w:rsidR="006E0917" w:rsidRPr="0002470A">
        <w:rPr>
          <w:rFonts w:eastAsia="Times New Roman"/>
          <w:sz w:val="20"/>
        </w:rPr>
        <w:t xml:space="preserve"> (</w:t>
      </w:r>
      <w:proofErr w:type="spellStart"/>
      <w:r w:rsidR="006E0917" w:rsidRPr="0002470A">
        <w:rPr>
          <w:rFonts w:eastAsia="Times New Roman"/>
          <w:sz w:val="20"/>
        </w:rPr>
        <w:t>i</w:t>
      </w:r>
      <w:proofErr w:type="spellEnd"/>
      <w:r w:rsidR="006E0917" w:rsidRPr="0002470A">
        <w:rPr>
          <w:rFonts w:eastAsia="Times New Roman"/>
          <w:sz w:val="20"/>
        </w:rPr>
        <w:t xml:space="preserve">) </w:t>
      </w:r>
      <w:proofErr w:type="spellStart"/>
      <w:r w:rsidR="006E0917" w:rsidRPr="0002470A">
        <w:rPr>
          <w:rFonts w:eastAsia="Times New Roman"/>
          <w:sz w:val="20"/>
        </w:rPr>
        <w:t>og</w:t>
      </w:r>
      <w:proofErr w:type="spellEnd"/>
      <w:r w:rsidR="006E0917" w:rsidRPr="0002470A">
        <w:rPr>
          <w:rFonts w:eastAsia="Times New Roman"/>
          <w:sz w:val="20"/>
        </w:rPr>
        <w:t xml:space="preserve"> (ii) </w:t>
      </w:r>
      <w:proofErr w:type="spellStart"/>
      <w:r w:rsidR="006E0917" w:rsidRPr="0002470A">
        <w:rPr>
          <w:rFonts w:eastAsia="Times New Roman"/>
          <w:sz w:val="20"/>
        </w:rPr>
        <w:t>ovenfor</w:t>
      </w:r>
      <w:proofErr w:type="spellEnd"/>
      <w:r w:rsidR="006E0917" w:rsidRPr="0002470A">
        <w:rPr>
          <w:rFonts w:eastAsia="Times New Roman"/>
          <w:sz w:val="20"/>
        </w:rPr>
        <w:t xml:space="preserve"> </w:t>
      </w:r>
      <w:proofErr w:type="spellStart"/>
      <w:r w:rsidR="006E0917" w:rsidRPr="0002470A">
        <w:rPr>
          <w:rFonts w:eastAsia="Times New Roman"/>
          <w:sz w:val="20"/>
        </w:rPr>
        <w:t>gælder</w:t>
      </w:r>
      <w:proofErr w:type="spellEnd"/>
      <w:r w:rsidR="006E0917" w:rsidRPr="0002470A">
        <w:rPr>
          <w:rFonts w:eastAsia="Times New Roman"/>
          <w:sz w:val="20"/>
        </w:rPr>
        <w:t>, FORUDSAT AT</w:t>
      </w:r>
      <w:permStart w:id="1581928061" w:edGrp="everyone"/>
      <w:permEnd w:id="1581928061"/>
      <w:r w:rsidR="00B208A7" w:rsidRPr="0002470A">
        <w:rPr>
          <w:rFonts w:eastAsia="Times New Roman"/>
          <w:sz w:val="20"/>
        </w:rPr>
        <w:t xml:space="preserve"> </w:t>
      </w:r>
      <w:proofErr w:type="spellStart"/>
      <w:r w:rsidR="00B208A7" w:rsidRPr="0002470A">
        <w:rPr>
          <w:rFonts w:eastAsia="Times New Roman"/>
          <w:sz w:val="20"/>
        </w:rPr>
        <w:t>ændringer</w:t>
      </w:r>
      <w:proofErr w:type="spellEnd"/>
      <w:r w:rsidR="00B208A7" w:rsidRPr="0002470A">
        <w:rPr>
          <w:rFonts w:eastAsia="Times New Roman"/>
          <w:sz w:val="20"/>
        </w:rPr>
        <w:t xml:space="preserve"> </w:t>
      </w:r>
      <w:proofErr w:type="spellStart"/>
      <w:r w:rsidR="00B208A7" w:rsidRPr="0002470A">
        <w:rPr>
          <w:rFonts w:eastAsia="Times New Roman"/>
          <w:sz w:val="20"/>
        </w:rPr>
        <w:t>af</w:t>
      </w:r>
      <w:proofErr w:type="spellEnd"/>
      <w:r w:rsidR="00B208A7" w:rsidRPr="0002470A">
        <w:rPr>
          <w:rFonts w:eastAsia="Times New Roman"/>
          <w:sz w:val="20"/>
        </w:rPr>
        <w:t xml:space="preserve"> check-in- </w:t>
      </w:r>
      <w:proofErr w:type="spellStart"/>
      <w:r w:rsidR="00B208A7" w:rsidRPr="0002470A">
        <w:rPr>
          <w:rFonts w:eastAsia="Times New Roman"/>
          <w:sz w:val="20"/>
        </w:rPr>
        <w:t>og</w:t>
      </w:r>
      <w:proofErr w:type="spellEnd"/>
      <w:r w:rsidR="00B208A7" w:rsidRPr="0002470A">
        <w:rPr>
          <w:rFonts w:eastAsia="Times New Roman"/>
          <w:sz w:val="20"/>
        </w:rPr>
        <w:t>/</w:t>
      </w:r>
      <w:proofErr w:type="spellStart"/>
      <w:r w:rsidR="00B208A7" w:rsidRPr="0002470A">
        <w:rPr>
          <w:rFonts w:eastAsia="Times New Roman"/>
          <w:sz w:val="20"/>
        </w:rPr>
        <w:t>eller</w:t>
      </w:r>
      <w:proofErr w:type="spellEnd"/>
      <w:r w:rsidR="00B208A7" w:rsidRPr="0002470A">
        <w:rPr>
          <w:rFonts w:eastAsia="Times New Roman"/>
          <w:sz w:val="20"/>
        </w:rPr>
        <w:t xml:space="preserve"> check-out-</w:t>
      </w:r>
      <w:proofErr w:type="spellStart"/>
      <w:r w:rsidR="00B208A7" w:rsidRPr="0002470A">
        <w:rPr>
          <w:rFonts w:eastAsia="Times New Roman"/>
          <w:sz w:val="20"/>
        </w:rPr>
        <w:t>datoerne</w:t>
      </w:r>
      <w:proofErr w:type="spellEnd"/>
      <w:r w:rsidR="00B208A7" w:rsidRPr="0002470A">
        <w:rPr>
          <w:rFonts w:eastAsia="Times New Roman"/>
          <w:sz w:val="20"/>
        </w:rPr>
        <w:t xml:space="preserve"> for </w:t>
      </w:r>
      <w:proofErr w:type="spellStart"/>
      <w:r w:rsidR="00B208A7" w:rsidRPr="0002470A">
        <w:rPr>
          <w:rFonts w:eastAsia="Times New Roman"/>
          <w:sz w:val="20"/>
        </w:rPr>
        <w:t>bookingen</w:t>
      </w:r>
      <w:proofErr w:type="spellEnd"/>
      <w:r w:rsidR="00B208A7" w:rsidRPr="0002470A">
        <w:rPr>
          <w:rFonts w:eastAsia="Times New Roman"/>
          <w:sz w:val="20"/>
        </w:rPr>
        <w:t xml:space="preserve"> (</w:t>
      </w:r>
      <w:proofErr w:type="spellStart"/>
      <w:r w:rsidR="00B208A7" w:rsidRPr="0002470A">
        <w:rPr>
          <w:rFonts w:eastAsia="Times New Roman"/>
          <w:sz w:val="20"/>
        </w:rPr>
        <w:t>uanset</w:t>
      </w:r>
      <w:proofErr w:type="spellEnd"/>
      <w:r w:rsidR="00B208A7" w:rsidRPr="0002470A">
        <w:rPr>
          <w:rFonts w:eastAsia="Times New Roman"/>
          <w:sz w:val="20"/>
        </w:rPr>
        <w:t xml:space="preserve"> om de </w:t>
      </w:r>
      <w:proofErr w:type="spellStart"/>
      <w:r w:rsidR="00B208A7" w:rsidRPr="0002470A">
        <w:rPr>
          <w:rFonts w:eastAsia="Times New Roman"/>
          <w:sz w:val="20"/>
        </w:rPr>
        <w:t>foretages</w:t>
      </w:r>
      <w:proofErr w:type="spellEnd"/>
      <w:r w:rsidR="00B208A7" w:rsidRPr="0002470A">
        <w:rPr>
          <w:rFonts w:eastAsia="Times New Roman"/>
          <w:sz w:val="20"/>
        </w:rPr>
        <w:t xml:space="preserve"> </w:t>
      </w:r>
      <w:proofErr w:type="spellStart"/>
      <w:r w:rsidR="00B208A7" w:rsidRPr="0002470A">
        <w:rPr>
          <w:rFonts w:eastAsia="Times New Roman"/>
          <w:sz w:val="20"/>
        </w:rPr>
        <w:t>før</w:t>
      </w:r>
      <w:proofErr w:type="spellEnd"/>
      <w:r w:rsidR="00B208A7" w:rsidRPr="0002470A">
        <w:rPr>
          <w:rFonts w:eastAsia="Times New Roman"/>
          <w:sz w:val="20"/>
        </w:rPr>
        <w:t xml:space="preserve">, </w:t>
      </w:r>
      <w:proofErr w:type="spellStart"/>
      <w:r w:rsidR="00B208A7" w:rsidRPr="0002470A">
        <w:rPr>
          <w:rFonts w:eastAsia="Times New Roman"/>
          <w:sz w:val="20"/>
        </w:rPr>
        <w:t>ved</w:t>
      </w:r>
      <w:proofErr w:type="spellEnd"/>
      <w:r w:rsidR="00B208A7" w:rsidRPr="0002470A">
        <w:rPr>
          <w:rFonts w:eastAsia="Times New Roman"/>
          <w:sz w:val="20"/>
        </w:rPr>
        <w:t xml:space="preserve"> </w:t>
      </w:r>
      <w:proofErr w:type="spellStart"/>
      <w:r w:rsidR="00B208A7" w:rsidRPr="0002470A">
        <w:rPr>
          <w:rFonts w:eastAsia="Times New Roman"/>
          <w:sz w:val="20"/>
        </w:rPr>
        <w:t>eller</w:t>
      </w:r>
      <w:proofErr w:type="spellEnd"/>
      <w:r w:rsidR="00B208A7" w:rsidRPr="0002470A">
        <w:rPr>
          <w:rFonts w:eastAsia="Times New Roman"/>
          <w:sz w:val="20"/>
        </w:rPr>
        <w:t xml:space="preserve"> </w:t>
      </w:r>
      <w:proofErr w:type="spellStart"/>
      <w:r w:rsidR="00B208A7" w:rsidRPr="0002470A">
        <w:rPr>
          <w:rFonts w:eastAsia="Times New Roman"/>
          <w:sz w:val="20"/>
        </w:rPr>
        <w:t>efter</w:t>
      </w:r>
      <w:proofErr w:type="spellEnd"/>
      <w:r w:rsidR="00B208A7" w:rsidRPr="0002470A">
        <w:rPr>
          <w:rFonts w:eastAsia="Times New Roman"/>
          <w:sz w:val="20"/>
        </w:rPr>
        <w:t xml:space="preserve"> check-in) </w:t>
      </w:r>
      <w:proofErr w:type="spellStart"/>
      <w:r w:rsidR="00B208A7" w:rsidRPr="0002470A">
        <w:rPr>
          <w:rFonts w:eastAsia="Times New Roman"/>
          <w:sz w:val="20"/>
        </w:rPr>
        <w:t>ikke</w:t>
      </w:r>
      <w:proofErr w:type="spellEnd"/>
      <w:r w:rsidR="00B208A7" w:rsidRPr="0002470A">
        <w:rPr>
          <w:rFonts w:eastAsia="Times New Roman"/>
          <w:sz w:val="20"/>
        </w:rPr>
        <w:t xml:space="preserve"> er </w:t>
      </w:r>
      <w:proofErr w:type="spellStart"/>
      <w:r w:rsidR="00B208A7" w:rsidRPr="0002470A">
        <w:rPr>
          <w:rFonts w:eastAsia="Times New Roman"/>
          <w:sz w:val="20"/>
        </w:rPr>
        <w:t>tilladt</w:t>
      </w:r>
      <w:proofErr w:type="spellEnd"/>
      <w:r w:rsidR="00B208A7" w:rsidRPr="0002470A">
        <w:rPr>
          <w:rFonts w:eastAsia="Times New Roman"/>
          <w:sz w:val="20"/>
        </w:rPr>
        <w:t xml:space="preserve">, </w:t>
      </w:r>
      <w:proofErr w:type="spellStart"/>
      <w:r w:rsidR="006E0917" w:rsidRPr="0002470A">
        <w:rPr>
          <w:rFonts w:eastAsia="Times New Roman"/>
          <w:sz w:val="20"/>
        </w:rPr>
        <w:t>hvis</w:t>
      </w:r>
      <w:proofErr w:type="spellEnd"/>
      <w:r w:rsidR="006E0917" w:rsidRPr="0002470A">
        <w:rPr>
          <w:rFonts w:eastAsia="Times New Roman"/>
          <w:sz w:val="20"/>
        </w:rPr>
        <w:t xml:space="preserve"> </w:t>
      </w:r>
      <w:proofErr w:type="spellStart"/>
      <w:r w:rsidR="006E0917" w:rsidRPr="0002470A">
        <w:rPr>
          <w:rFonts w:eastAsia="Times New Roman"/>
          <w:sz w:val="20"/>
        </w:rPr>
        <w:t>afbestillingen</w:t>
      </w:r>
      <w:proofErr w:type="spellEnd"/>
      <w:r w:rsidR="006E0917" w:rsidRPr="0002470A">
        <w:rPr>
          <w:rFonts w:eastAsia="Times New Roman"/>
          <w:sz w:val="20"/>
        </w:rPr>
        <w:t xml:space="preserve"> </w:t>
      </w:r>
      <w:proofErr w:type="spellStart"/>
      <w:r w:rsidR="006E0917" w:rsidRPr="0002470A">
        <w:rPr>
          <w:rFonts w:eastAsia="Times New Roman"/>
          <w:sz w:val="20"/>
        </w:rPr>
        <w:t>eller</w:t>
      </w:r>
      <w:proofErr w:type="spellEnd"/>
      <w:r w:rsidR="006E0917" w:rsidRPr="0002470A">
        <w:rPr>
          <w:rFonts w:eastAsia="Times New Roman"/>
          <w:sz w:val="20"/>
        </w:rPr>
        <w:t xml:space="preserve"> </w:t>
      </w:r>
      <w:proofErr w:type="spellStart"/>
      <w:r w:rsidR="00B208A7" w:rsidRPr="0002470A">
        <w:rPr>
          <w:rFonts w:eastAsia="Times New Roman"/>
          <w:sz w:val="20"/>
        </w:rPr>
        <w:t>ændringen</w:t>
      </w:r>
      <w:proofErr w:type="spellEnd"/>
      <w:r w:rsidR="00B208A7" w:rsidRPr="0002470A">
        <w:rPr>
          <w:rFonts w:eastAsia="Times New Roman"/>
          <w:sz w:val="20"/>
        </w:rPr>
        <w:t xml:space="preserve"> </w:t>
      </w:r>
      <w:proofErr w:type="spellStart"/>
      <w:r w:rsidR="00B208A7" w:rsidRPr="0002470A">
        <w:rPr>
          <w:rFonts w:eastAsia="Times New Roman"/>
          <w:sz w:val="20"/>
        </w:rPr>
        <w:t>vil</w:t>
      </w:r>
      <w:proofErr w:type="spellEnd"/>
      <w:r w:rsidR="00B208A7" w:rsidRPr="0002470A">
        <w:rPr>
          <w:rFonts w:eastAsia="Times New Roman"/>
          <w:sz w:val="20"/>
        </w:rPr>
        <w:t xml:space="preserve"> </w:t>
      </w:r>
      <w:proofErr w:type="spellStart"/>
      <w:r w:rsidR="00B208A7" w:rsidRPr="0002470A">
        <w:rPr>
          <w:rFonts w:eastAsia="Times New Roman"/>
          <w:sz w:val="20"/>
        </w:rPr>
        <w:t>medføre</w:t>
      </w:r>
      <w:proofErr w:type="spellEnd"/>
      <w:r w:rsidR="00B208A7" w:rsidRPr="0002470A">
        <w:rPr>
          <w:rFonts w:eastAsia="Times New Roman"/>
          <w:sz w:val="20"/>
        </w:rPr>
        <w:t xml:space="preserve">, at </w:t>
      </w:r>
      <w:proofErr w:type="spellStart"/>
      <w:r w:rsidR="00B208A7" w:rsidRPr="0002470A">
        <w:rPr>
          <w:rFonts w:eastAsia="Times New Roman"/>
          <w:sz w:val="20"/>
        </w:rPr>
        <w:t>kravene</w:t>
      </w:r>
      <w:proofErr w:type="spellEnd"/>
      <w:r w:rsidR="00B208A7" w:rsidRPr="0002470A">
        <w:rPr>
          <w:rFonts w:eastAsia="Times New Roman"/>
          <w:sz w:val="20"/>
        </w:rPr>
        <w:t xml:space="preserve"> </w:t>
      </w:r>
      <w:proofErr w:type="spellStart"/>
      <w:r w:rsidR="00B208A7" w:rsidRPr="0002470A">
        <w:rPr>
          <w:rFonts w:eastAsia="Times New Roman"/>
          <w:sz w:val="20"/>
        </w:rPr>
        <w:t>til</w:t>
      </w:r>
      <w:proofErr w:type="spellEnd"/>
      <w:r w:rsidR="00B208A7" w:rsidRPr="0002470A">
        <w:rPr>
          <w:rFonts w:eastAsia="Times New Roman"/>
          <w:sz w:val="20"/>
        </w:rPr>
        <w:t xml:space="preserve"> </w:t>
      </w:r>
      <w:proofErr w:type="spellStart"/>
      <w:r w:rsidR="00B208A7" w:rsidRPr="0002470A">
        <w:rPr>
          <w:rFonts w:eastAsia="Times New Roman"/>
          <w:sz w:val="20"/>
        </w:rPr>
        <w:t>opholdsvarighed</w:t>
      </w:r>
      <w:proofErr w:type="spellEnd"/>
      <w:r w:rsidR="00B208A7" w:rsidRPr="0002470A">
        <w:rPr>
          <w:rFonts w:eastAsia="Times New Roman"/>
          <w:sz w:val="20"/>
        </w:rPr>
        <w:t xml:space="preserve"> </w:t>
      </w:r>
      <w:proofErr w:type="spellStart"/>
      <w:r w:rsidR="00B208A7" w:rsidRPr="0002470A">
        <w:rPr>
          <w:rFonts w:eastAsia="Times New Roman"/>
          <w:sz w:val="20"/>
        </w:rPr>
        <w:t>overtrædes</w:t>
      </w:r>
      <w:proofErr w:type="spellEnd"/>
      <w:r w:rsidR="00B208A7" w:rsidRPr="0002470A">
        <w:rPr>
          <w:rFonts w:eastAsia="Times New Roman"/>
          <w:sz w:val="20"/>
        </w:rPr>
        <w:t xml:space="preserve">. </w:t>
      </w:r>
    </w:p>
    <w:p w14:paraId="3D041852" w14:textId="77777777" w:rsidR="00B208A7" w:rsidRPr="0002470A" w:rsidRDefault="00B208A7" w:rsidP="00B208A7">
      <w:pPr>
        <w:pStyle w:val="Heading2"/>
        <w:numPr>
          <w:ilvl w:val="0"/>
          <w:numId w:val="0"/>
        </w:numPr>
        <w:tabs>
          <w:tab w:val="left" w:pos="720"/>
        </w:tabs>
        <w:ind w:left="720" w:hanging="720"/>
        <w:rPr>
          <w:rFonts w:eastAsia="Times New Roman"/>
          <w:b/>
          <w:bCs/>
          <w:sz w:val="20"/>
        </w:rPr>
      </w:pPr>
      <w:permStart w:id="303591381" w:edGrp="everyone"/>
      <w:permStart w:id="1478771765" w:edGrp="everyone"/>
      <w:permEnd w:id="303591381"/>
      <w:permEnd w:id="1478771765"/>
      <w:r w:rsidRPr="0002470A">
        <w:rPr>
          <w:rFonts w:eastAsia="Times New Roman"/>
          <w:sz w:val="20"/>
        </w:rPr>
        <w:tab/>
      </w:r>
      <w:proofErr w:type="spellStart"/>
      <w:r w:rsidRPr="0002470A">
        <w:rPr>
          <w:rFonts w:eastAsia="Times New Roman"/>
          <w:b/>
          <w:bCs/>
          <w:sz w:val="20"/>
        </w:rPr>
        <w:t>Lokale</w:t>
      </w:r>
      <w:proofErr w:type="spellEnd"/>
      <w:r w:rsidRPr="0002470A">
        <w:rPr>
          <w:rFonts w:eastAsia="Times New Roman"/>
          <w:b/>
          <w:bCs/>
          <w:sz w:val="20"/>
        </w:rPr>
        <w:t xml:space="preserve"> </w:t>
      </w:r>
      <w:proofErr w:type="spellStart"/>
      <w:r w:rsidRPr="0002470A">
        <w:rPr>
          <w:rFonts w:eastAsia="Times New Roman"/>
          <w:b/>
          <w:bCs/>
          <w:sz w:val="20"/>
        </w:rPr>
        <w:t>ejendomsafgifter</w:t>
      </w:r>
      <w:proofErr w:type="spellEnd"/>
    </w:p>
    <w:p w14:paraId="6125D376" w14:textId="5677B56B" w:rsidR="00B208A7" w:rsidRPr="0002470A" w:rsidRDefault="00CC2276" w:rsidP="00B208A7">
      <w:pPr>
        <w:pStyle w:val="Heading2"/>
        <w:numPr>
          <w:ilvl w:val="0"/>
          <w:numId w:val="0"/>
        </w:numPr>
        <w:tabs>
          <w:tab w:val="left" w:pos="720"/>
        </w:tabs>
        <w:ind w:left="720" w:hanging="720"/>
        <w:rPr>
          <w:rFonts w:eastAsia="Times New Roman"/>
          <w:sz w:val="20"/>
        </w:rPr>
      </w:pPr>
      <w:r w:rsidRPr="0002470A">
        <w:rPr>
          <w:rFonts w:eastAsia="Times New Roman"/>
          <w:sz w:val="20"/>
        </w:rPr>
        <w:tab/>
      </w:r>
      <w:proofErr w:type="spellStart"/>
      <w:r w:rsidR="00B208A7" w:rsidRPr="0002470A">
        <w:rPr>
          <w:rFonts w:eastAsia="Times New Roman"/>
          <w:sz w:val="20"/>
        </w:rPr>
        <w:t>Hvis</w:t>
      </w:r>
      <w:proofErr w:type="spellEnd"/>
      <w:r w:rsidR="00B208A7" w:rsidRPr="0002470A">
        <w:rPr>
          <w:rFonts w:eastAsia="Times New Roman"/>
          <w:sz w:val="20"/>
        </w:rPr>
        <w:t xml:space="preserve"> </w:t>
      </w:r>
      <w:proofErr w:type="spellStart"/>
      <w:r w:rsidR="00B208A7" w:rsidRPr="0002470A">
        <w:rPr>
          <w:rFonts w:eastAsia="Times New Roman"/>
          <w:sz w:val="20"/>
        </w:rPr>
        <w:t>bookinger</w:t>
      </w:r>
      <w:proofErr w:type="spellEnd"/>
      <w:r w:rsidR="00B208A7" w:rsidRPr="0002470A">
        <w:rPr>
          <w:rFonts w:eastAsia="Times New Roman"/>
          <w:sz w:val="20"/>
        </w:rPr>
        <w:t xml:space="preserve"> </w:t>
      </w:r>
      <w:proofErr w:type="spellStart"/>
      <w:r w:rsidR="00B208A7" w:rsidRPr="0002470A">
        <w:rPr>
          <w:rFonts w:eastAsia="Times New Roman"/>
          <w:sz w:val="20"/>
        </w:rPr>
        <w:t>afbestilles</w:t>
      </w:r>
      <w:proofErr w:type="spellEnd"/>
      <w:r w:rsidR="00B208A7" w:rsidRPr="0002470A">
        <w:rPr>
          <w:rFonts w:eastAsia="Times New Roman"/>
          <w:sz w:val="20"/>
        </w:rPr>
        <w:t xml:space="preserve"> </w:t>
      </w:r>
      <w:proofErr w:type="spellStart"/>
      <w:r w:rsidR="00B208A7" w:rsidRPr="0002470A">
        <w:rPr>
          <w:rFonts w:eastAsia="Times New Roman"/>
          <w:sz w:val="20"/>
        </w:rPr>
        <w:t>og</w:t>
      </w:r>
      <w:proofErr w:type="spellEnd"/>
      <w:r w:rsidR="00B208A7" w:rsidRPr="0002470A">
        <w:rPr>
          <w:rFonts w:eastAsia="Times New Roman"/>
          <w:sz w:val="20"/>
        </w:rPr>
        <w:t>/</w:t>
      </w:r>
      <w:proofErr w:type="spellStart"/>
      <w:r w:rsidR="00B208A7" w:rsidRPr="0002470A">
        <w:rPr>
          <w:rFonts w:eastAsia="Times New Roman"/>
          <w:sz w:val="20"/>
        </w:rPr>
        <w:t>eller</w:t>
      </w:r>
      <w:proofErr w:type="spellEnd"/>
      <w:r w:rsidR="00B208A7" w:rsidRPr="0002470A">
        <w:rPr>
          <w:rFonts w:eastAsia="Times New Roman"/>
          <w:sz w:val="20"/>
        </w:rPr>
        <w:t xml:space="preserve"> </w:t>
      </w:r>
      <w:proofErr w:type="spellStart"/>
      <w:r w:rsidR="00B208A7" w:rsidRPr="0002470A">
        <w:rPr>
          <w:rFonts w:eastAsia="Times New Roman"/>
          <w:sz w:val="20"/>
        </w:rPr>
        <w:t>i</w:t>
      </w:r>
      <w:proofErr w:type="spellEnd"/>
      <w:r w:rsidR="00B208A7" w:rsidRPr="0002470A">
        <w:rPr>
          <w:rFonts w:eastAsia="Times New Roman"/>
          <w:sz w:val="20"/>
        </w:rPr>
        <w:t xml:space="preserve"> </w:t>
      </w:r>
      <w:proofErr w:type="spellStart"/>
      <w:r w:rsidR="00B208A7" w:rsidRPr="0002470A">
        <w:rPr>
          <w:rFonts w:eastAsia="Times New Roman"/>
          <w:sz w:val="20"/>
        </w:rPr>
        <w:t>tilfælde</w:t>
      </w:r>
      <w:proofErr w:type="spellEnd"/>
      <w:r w:rsidR="00B208A7" w:rsidRPr="0002470A">
        <w:rPr>
          <w:rFonts w:eastAsia="Times New Roman"/>
          <w:sz w:val="20"/>
        </w:rPr>
        <w:t xml:space="preserve"> </w:t>
      </w:r>
      <w:proofErr w:type="spellStart"/>
      <w:r w:rsidR="00B208A7" w:rsidRPr="0002470A">
        <w:rPr>
          <w:rFonts w:eastAsia="Times New Roman"/>
          <w:sz w:val="20"/>
        </w:rPr>
        <w:t>af</w:t>
      </w:r>
      <w:proofErr w:type="spellEnd"/>
      <w:r w:rsidR="00B208A7" w:rsidRPr="0002470A">
        <w:rPr>
          <w:rFonts w:eastAsia="Times New Roman"/>
          <w:sz w:val="20"/>
        </w:rPr>
        <w:t xml:space="preserve"> </w:t>
      </w:r>
      <w:proofErr w:type="spellStart"/>
      <w:r w:rsidR="00B208A7" w:rsidRPr="0002470A">
        <w:rPr>
          <w:rFonts w:eastAsia="Times New Roman"/>
          <w:sz w:val="20"/>
        </w:rPr>
        <w:t>udeblivelse</w:t>
      </w:r>
      <w:proofErr w:type="spellEnd"/>
      <w:r w:rsidR="00B208A7" w:rsidRPr="0002470A">
        <w:rPr>
          <w:rFonts w:eastAsia="Times New Roman"/>
          <w:sz w:val="20"/>
        </w:rPr>
        <w:t xml:space="preserve">, </w:t>
      </w:r>
      <w:proofErr w:type="spellStart"/>
      <w:r w:rsidR="00B208A7" w:rsidRPr="0002470A">
        <w:rPr>
          <w:rFonts w:eastAsia="Times New Roman"/>
          <w:sz w:val="20"/>
        </w:rPr>
        <w:t>har</w:t>
      </w:r>
      <w:proofErr w:type="spellEnd"/>
      <w:r w:rsidR="00B208A7" w:rsidRPr="0002470A">
        <w:rPr>
          <w:rFonts w:eastAsia="Times New Roman"/>
          <w:sz w:val="20"/>
        </w:rPr>
        <w:t xml:space="preserve"> du ret </w:t>
      </w:r>
      <w:proofErr w:type="spellStart"/>
      <w:r w:rsidR="00B208A7" w:rsidRPr="0002470A">
        <w:rPr>
          <w:rFonts w:eastAsia="Times New Roman"/>
          <w:sz w:val="20"/>
        </w:rPr>
        <w:t>til</w:t>
      </w:r>
      <w:proofErr w:type="spellEnd"/>
      <w:r w:rsidR="00B208A7" w:rsidRPr="0002470A">
        <w:rPr>
          <w:rFonts w:eastAsia="Times New Roman"/>
          <w:sz w:val="20"/>
        </w:rPr>
        <w:t xml:space="preserve"> refusion </w:t>
      </w:r>
      <w:proofErr w:type="spellStart"/>
      <w:r w:rsidR="00B208A7" w:rsidRPr="0002470A">
        <w:rPr>
          <w:rFonts w:eastAsia="Times New Roman"/>
          <w:sz w:val="20"/>
        </w:rPr>
        <w:t>af</w:t>
      </w:r>
      <w:proofErr w:type="spellEnd"/>
      <w:r w:rsidR="00B208A7" w:rsidRPr="0002470A">
        <w:rPr>
          <w:rFonts w:eastAsia="Times New Roman"/>
          <w:sz w:val="20"/>
        </w:rPr>
        <w:t xml:space="preserve"> </w:t>
      </w:r>
      <w:proofErr w:type="spellStart"/>
      <w:r w:rsidR="00B208A7" w:rsidRPr="0002470A">
        <w:rPr>
          <w:rFonts w:eastAsia="Times New Roman"/>
          <w:sz w:val="20"/>
        </w:rPr>
        <w:t>eventuelle</w:t>
      </w:r>
      <w:proofErr w:type="spellEnd"/>
      <w:r w:rsidR="00B208A7" w:rsidRPr="0002470A">
        <w:rPr>
          <w:rFonts w:eastAsia="Times New Roman"/>
          <w:sz w:val="20"/>
        </w:rPr>
        <w:t xml:space="preserve"> </w:t>
      </w:r>
      <w:proofErr w:type="spellStart"/>
      <w:r w:rsidR="00B208A7" w:rsidRPr="0002470A">
        <w:rPr>
          <w:rFonts w:eastAsia="Times New Roman"/>
          <w:sz w:val="20"/>
        </w:rPr>
        <w:t>lokale</w:t>
      </w:r>
      <w:proofErr w:type="spellEnd"/>
      <w:r w:rsidR="00B208A7" w:rsidRPr="0002470A">
        <w:rPr>
          <w:rFonts w:eastAsia="Times New Roman"/>
          <w:sz w:val="20"/>
        </w:rPr>
        <w:t xml:space="preserve"> </w:t>
      </w:r>
      <w:proofErr w:type="spellStart"/>
      <w:r w:rsidR="00B208A7" w:rsidRPr="0002470A">
        <w:rPr>
          <w:rFonts w:eastAsia="Times New Roman"/>
          <w:sz w:val="20"/>
        </w:rPr>
        <w:t>ejendomsafgifter</w:t>
      </w:r>
      <w:proofErr w:type="spellEnd"/>
      <w:r w:rsidR="00B208A7" w:rsidRPr="0002470A">
        <w:rPr>
          <w:rFonts w:eastAsia="Times New Roman"/>
          <w:sz w:val="20"/>
        </w:rPr>
        <w:t xml:space="preserve">, der </w:t>
      </w:r>
      <w:proofErr w:type="spellStart"/>
      <w:r w:rsidR="00B208A7" w:rsidRPr="0002470A">
        <w:rPr>
          <w:rFonts w:eastAsia="Times New Roman"/>
          <w:sz w:val="20"/>
        </w:rPr>
        <w:t>allerede</w:t>
      </w:r>
      <w:proofErr w:type="spellEnd"/>
      <w:r w:rsidR="00B208A7" w:rsidRPr="0002470A">
        <w:rPr>
          <w:rFonts w:eastAsia="Times New Roman"/>
          <w:sz w:val="20"/>
        </w:rPr>
        <w:t xml:space="preserve"> er </w:t>
      </w:r>
      <w:proofErr w:type="spellStart"/>
      <w:r w:rsidR="00B208A7" w:rsidRPr="0002470A">
        <w:rPr>
          <w:rFonts w:eastAsia="Times New Roman"/>
          <w:sz w:val="20"/>
        </w:rPr>
        <w:t>betalt</w:t>
      </w:r>
      <w:proofErr w:type="spellEnd"/>
      <w:r w:rsidR="00B208A7" w:rsidRPr="0002470A">
        <w:rPr>
          <w:rFonts w:eastAsia="Times New Roman"/>
          <w:sz w:val="20"/>
        </w:rPr>
        <w:t xml:space="preserve"> (</w:t>
      </w:r>
      <w:proofErr w:type="spellStart"/>
      <w:r w:rsidR="00B208A7" w:rsidRPr="0002470A">
        <w:rPr>
          <w:rFonts w:eastAsia="Times New Roman"/>
          <w:sz w:val="20"/>
        </w:rPr>
        <w:t>eller</w:t>
      </w:r>
      <w:proofErr w:type="spellEnd"/>
      <w:r w:rsidR="00B208A7" w:rsidRPr="0002470A">
        <w:rPr>
          <w:rFonts w:eastAsia="Times New Roman"/>
          <w:sz w:val="20"/>
        </w:rPr>
        <w:t xml:space="preserve">, </w:t>
      </w:r>
      <w:proofErr w:type="spellStart"/>
      <w:r w:rsidR="00B208A7" w:rsidRPr="0002470A">
        <w:rPr>
          <w:rFonts w:eastAsia="Times New Roman"/>
          <w:sz w:val="20"/>
        </w:rPr>
        <w:t>hvor</w:t>
      </w:r>
      <w:proofErr w:type="spellEnd"/>
      <w:r w:rsidR="00B208A7" w:rsidRPr="0002470A">
        <w:rPr>
          <w:rFonts w:eastAsia="Times New Roman"/>
          <w:sz w:val="20"/>
        </w:rPr>
        <w:t xml:space="preserve"> det er relevant, </w:t>
      </w:r>
      <w:proofErr w:type="spellStart"/>
      <w:r w:rsidR="00B208A7" w:rsidRPr="0002470A">
        <w:rPr>
          <w:rFonts w:eastAsia="Times New Roman"/>
          <w:sz w:val="20"/>
        </w:rPr>
        <w:t>en</w:t>
      </w:r>
      <w:proofErr w:type="spellEnd"/>
      <w:r w:rsidR="00B208A7" w:rsidRPr="0002470A">
        <w:rPr>
          <w:rFonts w:eastAsia="Times New Roman"/>
          <w:sz w:val="20"/>
        </w:rPr>
        <w:t xml:space="preserve"> </w:t>
      </w:r>
      <w:proofErr w:type="spellStart"/>
      <w:r w:rsidR="00B208A7" w:rsidRPr="0002470A">
        <w:rPr>
          <w:rFonts w:eastAsia="Times New Roman"/>
          <w:sz w:val="20"/>
        </w:rPr>
        <w:t>delvis</w:t>
      </w:r>
      <w:proofErr w:type="spellEnd"/>
      <w:r w:rsidR="00B208A7" w:rsidRPr="0002470A">
        <w:rPr>
          <w:rFonts w:eastAsia="Times New Roman"/>
          <w:sz w:val="20"/>
        </w:rPr>
        <w:t xml:space="preserve"> refusion, </w:t>
      </w:r>
      <w:proofErr w:type="spellStart"/>
      <w:r w:rsidR="00B208A7" w:rsidRPr="0002470A">
        <w:rPr>
          <w:rFonts w:eastAsia="Times New Roman"/>
          <w:sz w:val="20"/>
        </w:rPr>
        <w:t>hvis</w:t>
      </w:r>
      <w:proofErr w:type="spellEnd"/>
      <w:r w:rsidR="00B208A7" w:rsidRPr="0002470A">
        <w:rPr>
          <w:rFonts w:eastAsia="Times New Roman"/>
          <w:sz w:val="20"/>
        </w:rPr>
        <w:t xml:space="preserve"> </w:t>
      </w:r>
      <w:proofErr w:type="spellStart"/>
      <w:r w:rsidR="00B208A7" w:rsidRPr="0002470A">
        <w:rPr>
          <w:rFonts w:eastAsia="Times New Roman"/>
          <w:sz w:val="20"/>
        </w:rPr>
        <w:t>en</w:t>
      </w:r>
      <w:proofErr w:type="spellEnd"/>
      <w:r w:rsidR="00B208A7" w:rsidRPr="0002470A">
        <w:rPr>
          <w:rFonts w:eastAsia="Times New Roman"/>
          <w:sz w:val="20"/>
        </w:rPr>
        <w:t xml:space="preserve"> booking </w:t>
      </w:r>
      <w:proofErr w:type="spellStart"/>
      <w:r w:rsidR="00B208A7" w:rsidRPr="0002470A">
        <w:rPr>
          <w:rFonts w:eastAsia="Times New Roman"/>
          <w:sz w:val="20"/>
        </w:rPr>
        <w:t>delvist</w:t>
      </w:r>
      <w:proofErr w:type="spellEnd"/>
      <w:r w:rsidR="00B208A7" w:rsidRPr="0002470A">
        <w:rPr>
          <w:rFonts w:eastAsia="Times New Roman"/>
          <w:sz w:val="20"/>
        </w:rPr>
        <w:t xml:space="preserve"> </w:t>
      </w:r>
      <w:proofErr w:type="spellStart"/>
      <w:r w:rsidR="00B208A7" w:rsidRPr="0002470A">
        <w:rPr>
          <w:rFonts w:eastAsia="Times New Roman"/>
          <w:sz w:val="20"/>
        </w:rPr>
        <w:t>afbestilles</w:t>
      </w:r>
      <w:proofErr w:type="spellEnd"/>
      <w:r w:rsidR="00B208A7" w:rsidRPr="0002470A">
        <w:rPr>
          <w:rFonts w:eastAsia="Times New Roman"/>
          <w:sz w:val="20"/>
        </w:rPr>
        <w:t xml:space="preserve">), </w:t>
      </w:r>
      <w:proofErr w:type="spellStart"/>
      <w:r w:rsidR="00B208A7" w:rsidRPr="0002470A">
        <w:rPr>
          <w:rFonts w:eastAsia="Times New Roman"/>
          <w:sz w:val="20"/>
        </w:rPr>
        <w:t>hvis</w:t>
      </w:r>
      <w:proofErr w:type="spellEnd"/>
      <w:r w:rsidR="00B208A7" w:rsidRPr="0002470A">
        <w:rPr>
          <w:rFonts w:eastAsia="Times New Roman"/>
          <w:sz w:val="20"/>
        </w:rPr>
        <w:t xml:space="preserve"> </w:t>
      </w:r>
      <w:proofErr w:type="spellStart"/>
      <w:r w:rsidR="00B208A7" w:rsidRPr="0002470A">
        <w:rPr>
          <w:rFonts w:eastAsia="Times New Roman"/>
          <w:sz w:val="20"/>
        </w:rPr>
        <w:t>sådanne</w:t>
      </w:r>
      <w:proofErr w:type="spellEnd"/>
      <w:r w:rsidR="00B208A7" w:rsidRPr="0002470A">
        <w:rPr>
          <w:rFonts w:eastAsia="Times New Roman"/>
          <w:sz w:val="20"/>
        </w:rPr>
        <w:t xml:space="preserve"> </w:t>
      </w:r>
      <w:proofErr w:type="spellStart"/>
      <w:r w:rsidR="00B208A7" w:rsidRPr="0002470A">
        <w:rPr>
          <w:rFonts w:eastAsia="Times New Roman"/>
          <w:sz w:val="20"/>
        </w:rPr>
        <w:t>lokale</w:t>
      </w:r>
      <w:proofErr w:type="spellEnd"/>
      <w:r w:rsidR="00B208A7" w:rsidRPr="0002470A">
        <w:rPr>
          <w:rFonts w:eastAsia="Times New Roman"/>
          <w:sz w:val="20"/>
        </w:rPr>
        <w:t xml:space="preserve"> </w:t>
      </w:r>
      <w:proofErr w:type="spellStart"/>
      <w:r w:rsidR="00B208A7" w:rsidRPr="0002470A">
        <w:rPr>
          <w:rFonts w:eastAsia="Times New Roman"/>
          <w:sz w:val="20"/>
        </w:rPr>
        <w:t>ejendomsafgifter</w:t>
      </w:r>
      <w:proofErr w:type="spellEnd"/>
      <w:r w:rsidR="00B208A7" w:rsidRPr="0002470A">
        <w:rPr>
          <w:rFonts w:eastAsia="Times New Roman"/>
          <w:sz w:val="20"/>
        </w:rPr>
        <w:t xml:space="preserve"> </w:t>
      </w:r>
      <w:proofErr w:type="spellStart"/>
      <w:r w:rsidR="00B208A7" w:rsidRPr="0002470A">
        <w:rPr>
          <w:rFonts w:eastAsia="Times New Roman"/>
          <w:sz w:val="20"/>
        </w:rPr>
        <w:t>kan</w:t>
      </w:r>
      <w:proofErr w:type="spellEnd"/>
      <w:r w:rsidR="00B208A7" w:rsidRPr="0002470A">
        <w:rPr>
          <w:rFonts w:eastAsia="Times New Roman"/>
          <w:sz w:val="20"/>
        </w:rPr>
        <w:t xml:space="preserve"> </w:t>
      </w:r>
      <w:proofErr w:type="spellStart"/>
      <w:r w:rsidR="00DC1250" w:rsidRPr="0002470A">
        <w:rPr>
          <w:rFonts w:eastAsia="Times New Roman"/>
          <w:sz w:val="20"/>
        </w:rPr>
        <w:t>refunderes</w:t>
      </w:r>
      <w:proofErr w:type="spellEnd"/>
      <w:r w:rsidR="00DC1250" w:rsidRPr="0002470A">
        <w:rPr>
          <w:rFonts w:eastAsia="Times New Roman"/>
          <w:sz w:val="20"/>
        </w:rPr>
        <w:t xml:space="preserve"> </w:t>
      </w:r>
      <w:proofErr w:type="spellStart"/>
      <w:r w:rsidR="00DC1250" w:rsidRPr="0002470A">
        <w:rPr>
          <w:rFonts w:eastAsia="Times New Roman"/>
          <w:sz w:val="20"/>
        </w:rPr>
        <w:t>i</w:t>
      </w:r>
      <w:proofErr w:type="spellEnd"/>
      <w:r w:rsidR="00DC1250" w:rsidRPr="0002470A">
        <w:rPr>
          <w:rFonts w:eastAsia="Times New Roman"/>
          <w:sz w:val="20"/>
        </w:rPr>
        <w:t xml:space="preserve"> </w:t>
      </w:r>
      <w:proofErr w:type="spellStart"/>
      <w:r w:rsidR="00DC1250" w:rsidRPr="0002470A">
        <w:rPr>
          <w:rFonts w:eastAsia="Times New Roman"/>
          <w:sz w:val="20"/>
        </w:rPr>
        <w:t>henhold</w:t>
      </w:r>
      <w:proofErr w:type="spellEnd"/>
      <w:r w:rsidR="00DC1250" w:rsidRPr="0002470A">
        <w:rPr>
          <w:rFonts w:eastAsia="Times New Roman"/>
          <w:sz w:val="20"/>
        </w:rPr>
        <w:t xml:space="preserve"> </w:t>
      </w:r>
      <w:proofErr w:type="spellStart"/>
      <w:r w:rsidR="00DC1250" w:rsidRPr="0002470A">
        <w:rPr>
          <w:rFonts w:eastAsia="Times New Roman"/>
          <w:sz w:val="20"/>
        </w:rPr>
        <w:t>til</w:t>
      </w:r>
      <w:proofErr w:type="spellEnd"/>
      <w:r w:rsidR="00DC1250" w:rsidRPr="0002470A">
        <w:rPr>
          <w:rFonts w:eastAsia="Times New Roman"/>
          <w:sz w:val="20"/>
        </w:rPr>
        <w:t xml:space="preserve"> de </w:t>
      </w:r>
      <w:proofErr w:type="spellStart"/>
      <w:r w:rsidR="00DC1250" w:rsidRPr="0002470A">
        <w:rPr>
          <w:rFonts w:eastAsia="Times New Roman"/>
          <w:sz w:val="20"/>
        </w:rPr>
        <w:t>gældende</w:t>
      </w:r>
      <w:proofErr w:type="spellEnd"/>
      <w:r w:rsidR="00DC1250" w:rsidRPr="0002470A">
        <w:rPr>
          <w:rFonts w:eastAsia="Times New Roman"/>
          <w:sz w:val="20"/>
        </w:rPr>
        <w:t xml:space="preserve"> </w:t>
      </w:r>
      <w:proofErr w:type="spellStart"/>
      <w:r w:rsidR="00DC1250" w:rsidRPr="0002470A">
        <w:rPr>
          <w:rFonts w:eastAsia="Times New Roman"/>
          <w:sz w:val="20"/>
        </w:rPr>
        <w:t>regler</w:t>
      </w:r>
      <w:proofErr w:type="spellEnd"/>
      <w:r w:rsidR="00B208A7" w:rsidRPr="0002470A">
        <w:rPr>
          <w:rFonts w:eastAsia="Times New Roman"/>
          <w:sz w:val="20"/>
        </w:rPr>
        <w:t xml:space="preserve">. Vi </w:t>
      </w:r>
      <w:proofErr w:type="spellStart"/>
      <w:r w:rsidR="00B208A7" w:rsidRPr="0002470A">
        <w:rPr>
          <w:rFonts w:eastAsia="Times New Roman"/>
          <w:sz w:val="20"/>
        </w:rPr>
        <w:t>forbeholder</w:t>
      </w:r>
      <w:proofErr w:type="spellEnd"/>
      <w:r w:rsidR="00B208A7" w:rsidRPr="0002470A">
        <w:rPr>
          <w:rFonts w:eastAsia="Times New Roman"/>
          <w:sz w:val="20"/>
        </w:rPr>
        <w:t xml:space="preserve"> </w:t>
      </w:r>
      <w:proofErr w:type="spellStart"/>
      <w:r w:rsidR="00B208A7" w:rsidRPr="0002470A">
        <w:rPr>
          <w:rFonts w:eastAsia="Times New Roman"/>
          <w:sz w:val="20"/>
        </w:rPr>
        <w:t>os</w:t>
      </w:r>
      <w:proofErr w:type="spellEnd"/>
      <w:r w:rsidR="00B208A7" w:rsidRPr="0002470A">
        <w:rPr>
          <w:rFonts w:eastAsia="Times New Roman"/>
          <w:sz w:val="20"/>
        </w:rPr>
        <w:t xml:space="preserve"> ret </w:t>
      </w:r>
      <w:proofErr w:type="spellStart"/>
      <w:r w:rsidR="00B208A7" w:rsidRPr="0002470A">
        <w:rPr>
          <w:rFonts w:eastAsia="Times New Roman"/>
          <w:sz w:val="20"/>
        </w:rPr>
        <w:t>til</w:t>
      </w:r>
      <w:proofErr w:type="spellEnd"/>
      <w:r w:rsidR="00B208A7" w:rsidRPr="0002470A">
        <w:rPr>
          <w:rFonts w:eastAsia="Times New Roman"/>
          <w:sz w:val="20"/>
        </w:rPr>
        <w:t xml:space="preserve"> at </w:t>
      </w:r>
      <w:proofErr w:type="spellStart"/>
      <w:r w:rsidR="00B208A7" w:rsidRPr="0002470A">
        <w:rPr>
          <w:rFonts w:eastAsia="Times New Roman"/>
          <w:sz w:val="20"/>
        </w:rPr>
        <w:t>opkræve</w:t>
      </w:r>
      <w:proofErr w:type="spellEnd"/>
      <w:r w:rsidR="00B208A7" w:rsidRPr="0002470A">
        <w:rPr>
          <w:rFonts w:eastAsia="Times New Roman"/>
          <w:sz w:val="20"/>
        </w:rPr>
        <w:t xml:space="preserve"> et </w:t>
      </w:r>
      <w:proofErr w:type="spellStart"/>
      <w:r w:rsidR="00B208A7" w:rsidRPr="0002470A">
        <w:rPr>
          <w:rFonts w:eastAsia="Times New Roman"/>
          <w:sz w:val="20"/>
        </w:rPr>
        <w:t>rimeligt</w:t>
      </w:r>
      <w:proofErr w:type="spellEnd"/>
      <w:r w:rsidR="00B208A7" w:rsidRPr="0002470A">
        <w:rPr>
          <w:rFonts w:eastAsia="Times New Roman"/>
          <w:sz w:val="20"/>
        </w:rPr>
        <w:t xml:space="preserve"> </w:t>
      </w:r>
      <w:proofErr w:type="spellStart"/>
      <w:r w:rsidR="00B208A7" w:rsidRPr="0002470A">
        <w:rPr>
          <w:rFonts w:eastAsia="Times New Roman"/>
          <w:sz w:val="20"/>
        </w:rPr>
        <w:t>administrationsgebyr</w:t>
      </w:r>
      <w:proofErr w:type="spellEnd"/>
      <w:r w:rsidR="00B208A7" w:rsidRPr="0002470A">
        <w:rPr>
          <w:rFonts w:eastAsia="Times New Roman"/>
          <w:sz w:val="20"/>
        </w:rPr>
        <w:t xml:space="preserve"> </w:t>
      </w:r>
      <w:proofErr w:type="spellStart"/>
      <w:r w:rsidR="00B208A7" w:rsidRPr="0002470A">
        <w:rPr>
          <w:rFonts w:eastAsia="Times New Roman"/>
          <w:sz w:val="20"/>
        </w:rPr>
        <w:t>og</w:t>
      </w:r>
      <w:proofErr w:type="spellEnd"/>
      <w:r w:rsidR="00B208A7" w:rsidRPr="0002470A">
        <w:rPr>
          <w:rFonts w:eastAsia="Times New Roman"/>
          <w:sz w:val="20"/>
        </w:rPr>
        <w:t xml:space="preserve"> </w:t>
      </w:r>
      <w:proofErr w:type="spellStart"/>
      <w:r w:rsidR="00B208A7" w:rsidRPr="0002470A">
        <w:rPr>
          <w:rFonts w:eastAsia="Times New Roman"/>
          <w:sz w:val="20"/>
        </w:rPr>
        <w:t>andre</w:t>
      </w:r>
      <w:proofErr w:type="spellEnd"/>
      <w:r w:rsidR="00B208A7" w:rsidRPr="0002470A">
        <w:rPr>
          <w:rFonts w:eastAsia="Times New Roman"/>
          <w:sz w:val="20"/>
        </w:rPr>
        <w:t xml:space="preserve"> </w:t>
      </w:r>
      <w:proofErr w:type="spellStart"/>
      <w:r w:rsidR="00B208A7" w:rsidRPr="0002470A">
        <w:rPr>
          <w:rFonts w:eastAsia="Times New Roman"/>
          <w:sz w:val="20"/>
        </w:rPr>
        <w:t>omkostninger</w:t>
      </w:r>
      <w:proofErr w:type="spellEnd"/>
      <w:r w:rsidR="00B208A7" w:rsidRPr="0002470A">
        <w:rPr>
          <w:rFonts w:eastAsia="Times New Roman"/>
          <w:sz w:val="20"/>
        </w:rPr>
        <w:t xml:space="preserve">, der er </w:t>
      </w:r>
      <w:proofErr w:type="spellStart"/>
      <w:r w:rsidR="00B208A7" w:rsidRPr="0002470A">
        <w:rPr>
          <w:rFonts w:eastAsia="Times New Roman"/>
          <w:sz w:val="20"/>
        </w:rPr>
        <w:t>afholdt</w:t>
      </w:r>
      <w:proofErr w:type="spellEnd"/>
      <w:r w:rsidR="00B208A7" w:rsidRPr="0002470A">
        <w:rPr>
          <w:rFonts w:eastAsia="Times New Roman"/>
          <w:sz w:val="20"/>
        </w:rPr>
        <w:t xml:space="preserve"> </w:t>
      </w:r>
      <w:proofErr w:type="spellStart"/>
      <w:r w:rsidR="00B208A7" w:rsidRPr="0002470A">
        <w:rPr>
          <w:rFonts w:eastAsia="Times New Roman"/>
          <w:sz w:val="20"/>
        </w:rPr>
        <w:t>i</w:t>
      </w:r>
      <w:proofErr w:type="spellEnd"/>
      <w:r w:rsidR="00B208A7" w:rsidRPr="0002470A">
        <w:rPr>
          <w:rFonts w:eastAsia="Times New Roman"/>
          <w:sz w:val="20"/>
        </w:rPr>
        <w:t xml:space="preserve"> </w:t>
      </w:r>
      <w:proofErr w:type="spellStart"/>
      <w:r w:rsidR="00B208A7" w:rsidRPr="0002470A">
        <w:rPr>
          <w:rFonts w:eastAsia="Times New Roman"/>
          <w:sz w:val="20"/>
        </w:rPr>
        <w:t>forbindelse</w:t>
      </w:r>
      <w:proofErr w:type="spellEnd"/>
      <w:r w:rsidR="00B208A7" w:rsidRPr="0002470A">
        <w:rPr>
          <w:rFonts w:eastAsia="Times New Roman"/>
          <w:sz w:val="20"/>
        </w:rPr>
        <w:t xml:space="preserve"> med </w:t>
      </w:r>
      <w:proofErr w:type="spellStart"/>
      <w:r w:rsidR="00B208A7" w:rsidRPr="0002470A">
        <w:rPr>
          <w:rFonts w:eastAsia="Times New Roman"/>
          <w:sz w:val="20"/>
        </w:rPr>
        <w:t>en</w:t>
      </w:r>
      <w:proofErr w:type="spellEnd"/>
      <w:r w:rsidR="00B208A7" w:rsidRPr="0002470A">
        <w:rPr>
          <w:rFonts w:eastAsia="Times New Roman"/>
          <w:sz w:val="20"/>
        </w:rPr>
        <w:t xml:space="preserve"> </w:t>
      </w:r>
      <w:proofErr w:type="spellStart"/>
      <w:r w:rsidR="00B208A7" w:rsidRPr="0002470A">
        <w:rPr>
          <w:rFonts w:eastAsia="Times New Roman"/>
          <w:sz w:val="20"/>
        </w:rPr>
        <w:t>sådan</w:t>
      </w:r>
      <w:proofErr w:type="spellEnd"/>
      <w:r w:rsidR="00B208A7" w:rsidRPr="0002470A">
        <w:rPr>
          <w:rFonts w:eastAsia="Times New Roman"/>
          <w:sz w:val="20"/>
        </w:rPr>
        <w:t xml:space="preserve"> refusion.</w:t>
      </w:r>
    </w:p>
    <w:p w14:paraId="479F13E4" w14:textId="19D0B909" w:rsidR="00300AFB" w:rsidRPr="00F731AA" w:rsidRDefault="00300AFB" w:rsidP="00300AFB">
      <w:pPr>
        <w:pStyle w:val="Heading2"/>
        <w:numPr>
          <w:ilvl w:val="0"/>
          <w:numId w:val="0"/>
        </w:numPr>
        <w:tabs>
          <w:tab w:val="left" w:pos="720"/>
        </w:tabs>
        <w:ind w:left="720" w:hanging="720"/>
        <w:rPr>
          <w:rFonts w:eastAsia="Times New Roman"/>
          <w:b/>
          <w:bCs/>
          <w:sz w:val="20"/>
          <w:lang w:val="de-DE"/>
        </w:rPr>
      </w:pPr>
      <w:r w:rsidRPr="0002470A">
        <w:rPr>
          <w:rFonts w:eastAsia="Times New Roman"/>
          <w:sz w:val="20"/>
        </w:rPr>
        <w:tab/>
      </w:r>
      <w:r w:rsidRPr="00F731AA">
        <w:rPr>
          <w:rFonts w:eastAsia="Times New Roman"/>
          <w:b/>
          <w:bCs/>
          <w:sz w:val="20"/>
          <w:lang w:val="de-DE"/>
        </w:rPr>
        <w:t>Refusion</w:t>
      </w:r>
    </w:p>
    <w:p w14:paraId="492E4468" w14:textId="557D415C" w:rsidR="00300AFB" w:rsidRPr="00F731AA" w:rsidRDefault="00300AFB" w:rsidP="00C55A3B">
      <w:pPr>
        <w:pStyle w:val="Heading2"/>
        <w:numPr>
          <w:ilvl w:val="0"/>
          <w:numId w:val="0"/>
        </w:numPr>
        <w:ind w:left="720"/>
        <w:rPr>
          <w:rFonts w:eastAsia="Times New Roman"/>
          <w:sz w:val="20"/>
          <w:lang w:val="de-DE"/>
        </w:rPr>
      </w:pPr>
      <w:r w:rsidRPr="00F731AA">
        <w:rPr>
          <w:sz w:val="20"/>
          <w:lang w:val="de-DE"/>
        </w:rPr>
        <w:t xml:space="preserve">Hvis du er berettiget til en refusion i henhold til disse vilkår, betaler vi kun refusionen til det betalingskort, du brugte til at foretage reservationen </w:t>
      </w:r>
      <w:r w:rsidR="00DC1250" w:rsidRPr="00F731AA">
        <w:rPr>
          <w:sz w:val="20"/>
          <w:lang w:val="de-DE"/>
        </w:rPr>
        <w:t xml:space="preserve">eller den oprindelige betaling </w:t>
      </w:r>
      <w:r w:rsidR="007844DB" w:rsidRPr="00F731AA">
        <w:rPr>
          <w:sz w:val="20"/>
          <w:lang w:val="de-DE"/>
        </w:rPr>
        <w:t>(medmindre andet er påkrævet i henhold til lokal lovgivning).</w:t>
      </w:r>
    </w:p>
    <w:p w14:paraId="032E2F43"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Ændringer</w:t>
      </w:r>
      <w:proofErr w:type="spellEnd"/>
      <w:r w:rsidRPr="0002470A">
        <w:rPr>
          <w:sz w:val="20"/>
          <w:lang w:bidi="en-GB"/>
        </w:rPr>
        <w:t xml:space="preserve"> </w:t>
      </w:r>
      <w:proofErr w:type="spellStart"/>
      <w:r w:rsidRPr="0002470A">
        <w:rPr>
          <w:sz w:val="20"/>
          <w:lang w:bidi="en-GB"/>
        </w:rPr>
        <w:t>foretaget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os</w:t>
      </w:r>
      <w:proofErr w:type="spellEnd"/>
    </w:p>
    <w:p w14:paraId="1DD7C534" w14:textId="1C3232BB" w:rsidR="00B208A7" w:rsidRPr="00F731AA" w:rsidRDefault="00B208A7" w:rsidP="00C52762">
      <w:pPr>
        <w:pStyle w:val="Heading2"/>
        <w:tabs>
          <w:tab w:val="num" w:pos="709"/>
        </w:tabs>
        <w:ind w:left="709" w:hanging="709"/>
        <w:rPr>
          <w:sz w:val="20"/>
          <w:lang w:val="de-DE" w:bidi="en-GB"/>
        </w:rPr>
      </w:pPr>
      <w:r w:rsidRPr="0002470A">
        <w:rPr>
          <w:sz w:val="20"/>
          <w:lang w:bidi="en-GB"/>
        </w:rPr>
        <w:t xml:space="preserve">Vi </w:t>
      </w:r>
      <w:proofErr w:type="spellStart"/>
      <w:r w:rsidRPr="0002470A">
        <w:rPr>
          <w:sz w:val="20"/>
          <w:lang w:bidi="en-GB"/>
        </w:rPr>
        <w:t>forventer</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at </w:t>
      </w:r>
      <w:proofErr w:type="spellStart"/>
      <w:r w:rsidRPr="0002470A">
        <w:rPr>
          <w:sz w:val="20"/>
          <w:lang w:bidi="en-GB"/>
        </w:rPr>
        <w:t>skulle</w:t>
      </w:r>
      <w:proofErr w:type="spellEnd"/>
      <w:r w:rsidRPr="0002470A">
        <w:rPr>
          <w:sz w:val="20"/>
          <w:lang w:bidi="en-GB"/>
        </w:rPr>
        <w:t xml:space="preserve"> </w:t>
      </w:r>
      <w:proofErr w:type="spellStart"/>
      <w:r w:rsidRPr="0002470A">
        <w:rPr>
          <w:sz w:val="20"/>
          <w:lang w:bidi="en-GB"/>
        </w:rPr>
        <w:t>foretage</w:t>
      </w:r>
      <w:proofErr w:type="spellEnd"/>
      <w:r w:rsidRPr="0002470A">
        <w:rPr>
          <w:sz w:val="20"/>
          <w:lang w:bidi="en-GB"/>
        </w:rPr>
        <w:t xml:space="preserve"> </w:t>
      </w:r>
      <w:proofErr w:type="spellStart"/>
      <w:r w:rsidRPr="0002470A">
        <w:rPr>
          <w:sz w:val="20"/>
          <w:lang w:bidi="en-GB"/>
        </w:rPr>
        <w:t>ændringer</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din reservation, men </w:t>
      </w:r>
      <w:proofErr w:type="spellStart"/>
      <w:r w:rsidRPr="0002470A">
        <w:rPr>
          <w:sz w:val="20"/>
          <w:lang w:bidi="en-GB"/>
        </w:rPr>
        <w:t>lejlighedsvis</w:t>
      </w:r>
      <w:proofErr w:type="spellEnd"/>
      <w:r w:rsidRPr="0002470A">
        <w:rPr>
          <w:sz w:val="20"/>
          <w:lang w:bidi="en-GB"/>
        </w:rPr>
        <w:t xml:space="preserve"> </w:t>
      </w:r>
      <w:proofErr w:type="spellStart"/>
      <w:r w:rsidRPr="0002470A">
        <w:rPr>
          <w:sz w:val="20"/>
          <w:lang w:bidi="en-GB"/>
        </w:rPr>
        <w:t>må</w:t>
      </w:r>
      <w:proofErr w:type="spellEnd"/>
      <w:r w:rsidRPr="0002470A">
        <w:rPr>
          <w:sz w:val="20"/>
          <w:lang w:bidi="en-GB"/>
        </w:rPr>
        <w:t xml:space="preserve"> </w:t>
      </w:r>
      <w:proofErr w:type="spellStart"/>
      <w:r w:rsidRPr="0002470A">
        <w:rPr>
          <w:sz w:val="20"/>
          <w:lang w:bidi="en-GB"/>
        </w:rPr>
        <w:t>reservationer</w:t>
      </w:r>
      <w:proofErr w:type="spellEnd"/>
      <w:r w:rsidRPr="0002470A">
        <w:rPr>
          <w:sz w:val="20"/>
          <w:lang w:bidi="en-GB"/>
        </w:rPr>
        <w:t xml:space="preserve"> </w:t>
      </w:r>
      <w:proofErr w:type="spellStart"/>
      <w:r w:rsidRPr="0002470A">
        <w:rPr>
          <w:sz w:val="20"/>
          <w:lang w:bidi="en-GB"/>
        </w:rPr>
        <w:t>ændres</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annulleres</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fejl</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oplysninger</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andre</w:t>
      </w:r>
      <w:proofErr w:type="spellEnd"/>
      <w:r w:rsidRPr="0002470A">
        <w:rPr>
          <w:sz w:val="20"/>
          <w:lang w:bidi="en-GB"/>
        </w:rPr>
        <w:t xml:space="preserve"> </w:t>
      </w:r>
      <w:proofErr w:type="spellStart"/>
      <w:r w:rsidRPr="0002470A">
        <w:rPr>
          <w:sz w:val="20"/>
          <w:lang w:bidi="en-GB"/>
        </w:rPr>
        <w:t>detaljer</w:t>
      </w:r>
      <w:proofErr w:type="spellEnd"/>
      <w:r w:rsidRPr="0002470A">
        <w:rPr>
          <w:sz w:val="20"/>
          <w:lang w:bidi="en-GB"/>
        </w:rPr>
        <w:t xml:space="preserve"> </w:t>
      </w:r>
      <w:proofErr w:type="spellStart"/>
      <w:r w:rsidRPr="0002470A">
        <w:rPr>
          <w:sz w:val="20"/>
          <w:lang w:bidi="en-GB"/>
        </w:rPr>
        <w:t>rettes</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vi </w:t>
      </w:r>
      <w:proofErr w:type="spellStart"/>
      <w:r w:rsidRPr="0002470A">
        <w:rPr>
          <w:sz w:val="20"/>
          <w:lang w:bidi="en-GB"/>
        </w:rPr>
        <w:t>forbeholder</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retten</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at </w:t>
      </w:r>
      <w:proofErr w:type="spellStart"/>
      <w:r w:rsidRPr="0002470A">
        <w:rPr>
          <w:sz w:val="20"/>
          <w:lang w:bidi="en-GB"/>
        </w:rPr>
        <w:t>gøre</w:t>
      </w:r>
      <w:proofErr w:type="spellEnd"/>
      <w:r w:rsidRPr="0002470A">
        <w:rPr>
          <w:sz w:val="20"/>
          <w:lang w:bidi="en-GB"/>
        </w:rPr>
        <w:t xml:space="preserve"> </w:t>
      </w:r>
      <w:proofErr w:type="spellStart"/>
      <w:r w:rsidRPr="0002470A">
        <w:rPr>
          <w:sz w:val="20"/>
          <w:lang w:bidi="en-GB"/>
        </w:rPr>
        <w:t>dette</w:t>
      </w:r>
      <w:proofErr w:type="spellEnd"/>
      <w:r w:rsidRPr="0002470A">
        <w:rPr>
          <w:sz w:val="20"/>
          <w:lang w:bidi="en-GB"/>
        </w:rPr>
        <w:t xml:space="preserve">. </w:t>
      </w:r>
      <w:r w:rsidRPr="00F731AA">
        <w:rPr>
          <w:sz w:val="20"/>
          <w:lang w:val="de-DE" w:bidi="en-GB"/>
        </w:rPr>
        <w:t>Hvis dette sker, vil vi kontakte dig via telefon eller e-mail, hvor det er rimeligt muligt. Hvis der skal foretages en ændring</w:t>
      </w:r>
      <w:r w:rsidR="0006080F" w:rsidRPr="00F731AA">
        <w:rPr>
          <w:sz w:val="20"/>
          <w:lang w:val="de-DE" w:bidi="en-GB"/>
        </w:rPr>
        <w:t xml:space="preserve">, </w:t>
      </w:r>
      <w:r w:rsidRPr="00F731AA">
        <w:rPr>
          <w:sz w:val="20"/>
          <w:lang w:val="de-DE" w:bidi="en-GB"/>
        </w:rPr>
        <w:t xml:space="preserve">eller din reservation skal </w:t>
      </w:r>
      <w:r w:rsidR="0006080F" w:rsidRPr="00F731AA">
        <w:rPr>
          <w:sz w:val="20"/>
          <w:lang w:val="de-DE" w:bidi="en-GB"/>
        </w:rPr>
        <w:t xml:space="preserve">annulleres, </w:t>
      </w:r>
      <w:r w:rsidRPr="00F731AA">
        <w:rPr>
          <w:sz w:val="20"/>
          <w:lang w:val="de-DE" w:bidi="en-GB"/>
        </w:rPr>
        <w:t xml:space="preserve">vil vi, hvis det er muligt, tilbyde dig en alternativ lejlighed inden for edyn-gruppen af samme type og standard på en lignende beliggenhed i samme periode. Hvis den alternative lejlighed annonceres til en lavere pris, vil du modtage en refusion af prisforskellen. Hvis den alternative lejlighed imidlertid har en højere pris, skal den nye pris betales. Hvis du ikke ønsker at acceptere en ændring eller en tilbudt alternativ lejlighed, eller hvis vi ikke kan tilbyde dig en passende alternativ lejlighed, </w:t>
      </w:r>
      <w:r w:rsidR="00E95E82" w:rsidRPr="00F731AA">
        <w:rPr>
          <w:sz w:val="20"/>
          <w:lang w:val="de-DE" w:bidi="en-GB"/>
        </w:rPr>
        <w:t>har</w:t>
      </w:r>
      <w:r w:rsidRPr="00F731AA">
        <w:rPr>
          <w:sz w:val="20"/>
          <w:lang w:val="de-DE" w:bidi="en-GB"/>
        </w:rPr>
        <w:t xml:space="preserve"> du ret til at annullere din reservation og modtage en refusion. Du bør hurtigst muligt meddele os, om du ønsker at acceptere en ændring eller en alternativ lejlighed, der tilbydes, eller om du ønsker en refusion. Vi påtager os intet ansvar for omkostninger, skader eller tab, som du måtte pådrage dig som følge af ændringer eller aflysninger af din reservation, og dit eneste retsmiddel vil være en refusion af de gebyrer, du har betalt til os.</w:t>
      </w:r>
    </w:p>
    <w:p w14:paraId="79B527A4" w14:textId="31ACF405"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Fra tid til anden kan vi være nødsaget til at begrænse de faciliteter, der er tilgængelige på ejendommen, på grund af lokale regler, vedligeholdelse eller af årsager uden for vores kontrol. Selvom vi bestræber os på at levere de tjenester, der er beskrevet på vores hjemmeside og i vores brochurer, garanterer vi ikke, at alle faciliteter og </w:t>
      </w:r>
      <w:r w:rsidR="00040657" w:rsidRPr="00F731AA">
        <w:rPr>
          <w:sz w:val="20"/>
          <w:lang w:val="de-DE" w:bidi="en-GB"/>
        </w:rPr>
        <w:t xml:space="preserve">tjenester </w:t>
      </w:r>
      <w:r w:rsidRPr="00F731AA">
        <w:rPr>
          <w:sz w:val="20"/>
          <w:lang w:val="de-DE" w:bidi="en-GB"/>
        </w:rPr>
        <w:t>vil være tilgængelige eller ubegrænsede under dit ophold</w:t>
      </w:r>
      <w:r w:rsidR="003E3975" w:rsidRPr="00F731AA">
        <w:rPr>
          <w:sz w:val="20"/>
          <w:lang w:val="de-DE" w:bidi="en-GB"/>
        </w:rPr>
        <w:t>.</w:t>
      </w:r>
      <w:r w:rsidRPr="00F731AA">
        <w:rPr>
          <w:sz w:val="20"/>
          <w:lang w:val="de-DE" w:bidi="en-GB"/>
        </w:rPr>
        <w:t xml:space="preserve"> </w:t>
      </w:r>
      <w:r w:rsidR="00C11F4A" w:rsidRPr="00F731AA">
        <w:rPr>
          <w:sz w:val="20"/>
          <w:lang w:val="de-DE" w:bidi="en-GB"/>
        </w:rPr>
        <w:t xml:space="preserve">Hvis vi </w:t>
      </w:r>
      <w:r w:rsidR="00297A50" w:rsidRPr="00F731AA">
        <w:rPr>
          <w:sz w:val="20"/>
          <w:lang w:val="de-DE" w:bidi="en-GB"/>
        </w:rPr>
        <w:t xml:space="preserve">er </w:t>
      </w:r>
      <w:r w:rsidRPr="00F731AA">
        <w:rPr>
          <w:sz w:val="20"/>
          <w:lang w:val="de-DE" w:bidi="en-GB"/>
        </w:rPr>
        <w:t xml:space="preserve">nødt til at aflyse din reservation </w:t>
      </w:r>
      <w:r w:rsidR="00297A50" w:rsidRPr="00F731AA">
        <w:rPr>
          <w:sz w:val="20"/>
          <w:lang w:val="de-DE" w:bidi="en-GB"/>
        </w:rPr>
        <w:t>på grund af en force majeure-begivenhed</w:t>
      </w:r>
      <w:r w:rsidRPr="00F731AA">
        <w:rPr>
          <w:sz w:val="20"/>
          <w:lang w:val="de-DE" w:bidi="en-GB"/>
        </w:rPr>
        <w:t xml:space="preserve">, vil vi give dig en fuld refusion, og din refusion vil være din eneste erstatning for aflysningen af din reservation. </w:t>
      </w:r>
      <w:r w:rsidR="0029160C" w:rsidRPr="00F731AA">
        <w:rPr>
          <w:sz w:val="20"/>
          <w:lang w:val="de-DE" w:bidi="en-GB"/>
        </w:rPr>
        <w:t xml:space="preserve">Vi påtager os intet ansvar for eventuelle omkostninger, skader eller tab, som du måtte pådrage dig som følge af ændringer eller </w:t>
      </w:r>
      <w:r w:rsidR="0029160C" w:rsidRPr="00F731AA">
        <w:rPr>
          <w:sz w:val="20"/>
          <w:lang w:val="de-DE" w:bidi="en-GB"/>
        </w:rPr>
        <w:lastRenderedPageBreak/>
        <w:t xml:space="preserve">aflysninger af din reservation, og din eneste erstatning vil være en refusion af de beløb, du har betalt til </w:t>
      </w:r>
      <w:r w:rsidR="0006080F" w:rsidRPr="00F731AA">
        <w:rPr>
          <w:sz w:val="20"/>
          <w:lang w:val="de-DE" w:bidi="en-GB"/>
        </w:rPr>
        <w:t>os.</w:t>
      </w:r>
    </w:p>
    <w:p w14:paraId="35BEC7EC" w14:textId="77777777" w:rsidR="00B208A7" w:rsidRPr="0002470A" w:rsidRDefault="00B208A7" w:rsidP="002220E7">
      <w:pPr>
        <w:pStyle w:val="Heading1"/>
        <w:keepNext w:val="0"/>
        <w:widowControl w:val="0"/>
        <w:ind w:left="709" w:hanging="709"/>
        <w:rPr>
          <w:sz w:val="20"/>
          <w:lang w:bidi="en-GB"/>
        </w:rPr>
      </w:pPr>
      <w:r w:rsidRPr="0002470A">
        <w:rPr>
          <w:sz w:val="20"/>
          <w:lang w:bidi="en-GB"/>
        </w:rPr>
        <w:t>Ansvar</w:t>
      </w:r>
    </w:p>
    <w:p w14:paraId="7308809F" w14:textId="1B82BB8C"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Vi er ikke ansvarlige for dine personlige ejendele under dit ophold i nogen lejlighed, herunder tyveri og/eller beskadigelse af dine personlige ejendele. Derfor anbefales det på det kraftigste, at du sørger for at have en passende forsikring, der dækker tyveri eller beskadigelse under dit ophold på ejendommen. </w:t>
      </w:r>
    </w:p>
    <w:p w14:paraId="283B5670" w14:textId="19705752"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Alle garantier, betingelser og andre vilkår, der følger af lovgivning, almindelig ret eller på anden måde, er, i det omfang loven tillader det, udelukket fra enhver aftale med os, og disse </w:t>
      </w:r>
      <w:r w:rsidR="00F207DA" w:rsidRPr="00F731AA">
        <w:rPr>
          <w:sz w:val="20"/>
          <w:lang w:val="de-DE" w:bidi="en-GB"/>
        </w:rPr>
        <w:t xml:space="preserve">vilkår </w:t>
      </w:r>
      <w:r w:rsidRPr="00F731AA">
        <w:rPr>
          <w:sz w:val="20"/>
          <w:lang w:val="de-DE" w:bidi="en-GB"/>
        </w:rPr>
        <w:t xml:space="preserve">finder i stedet anvendelse. Intet i disse vilkår og betingelser påvirker dog dine lovbestemte rettigheder, hvis du er forbruger. Intet i disse </w:t>
      </w:r>
      <w:r w:rsidR="00F207DA" w:rsidRPr="00F731AA">
        <w:rPr>
          <w:sz w:val="20"/>
          <w:lang w:val="de-DE" w:bidi="en-GB"/>
        </w:rPr>
        <w:t xml:space="preserve">vilkår </w:t>
      </w:r>
      <w:r w:rsidRPr="00F731AA">
        <w:rPr>
          <w:sz w:val="20"/>
          <w:lang w:val="de-DE" w:bidi="en-GB"/>
        </w:rPr>
        <w:t>begrænser eller udelukker vores ansvar for død eller personskade som følge af uagtsomhed, eller for skader eller ansvar, som du pådrager dig som følge af svig eller svigagtig vildledning fra vores side, eller ethvert ansvar, der ikke kan udelukkes i henhold til loven.</w:t>
      </w:r>
    </w:p>
    <w:p w14:paraId="076FD823" w14:textId="05D2ABD3" w:rsidR="00B208A7" w:rsidRPr="00F731AA" w:rsidRDefault="00B208A7" w:rsidP="00C52762">
      <w:pPr>
        <w:pStyle w:val="Heading2"/>
        <w:tabs>
          <w:tab w:val="num" w:pos="709"/>
        </w:tabs>
        <w:ind w:left="709" w:hanging="709"/>
        <w:rPr>
          <w:sz w:val="20"/>
          <w:lang w:val="de-DE" w:bidi="en-GB"/>
        </w:rPr>
      </w:pPr>
      <w:r w:rsidRPr="00F731AA">
        <w:rPr>
          <w:sz w:val="20"/>
          <w:lang w:val="de-DE" w:bidi="en-GB"/>
        </w:rPr>
        <w:t xml:space="preserve">I det omfang loven tillader det, er hverken vi eller nogen af vores ledere, direktører, medarbejdere, repræsentanter eller agenter ansvarlige over for dig eller nogen gæst (hvad enten det er i henhold til kontrakt, erstatningsret eller på anden måde) for strafbare, særlige, indirekte eller følgeskader, tab af produktion, tab af fortjeneste, tab af indtægter, tab af kontrakt, tab af eller skade på goodwill eller omdømme, og vores ansvar over for dig er begrænset til de samlede gebyrer, </w:t>
      </w:r>
      <w:r w:rsidR="00F207DA" w:rsidRPr="00F731AA">
        <w:rPr>
          <w:sz w:val="20"/>
          <w:lang w:val="de-DE" w:bidi="en-GB"/>
        </w:rPr>
        <w:t>som</w:t>
      </w:r>
      <w:r w:rsidRPr="00F731AA">
        <w:rPr>
          <w:sz w:val="20"/>
          <w:lang w:val="de-DE" w:bidi="en-GB"/>
        </w:rPr>
        <w:t xml:space="preserve"> </w:t>
      </w:r>
      <w:r w:rsidR="00F207DA" w:rsidRPr="00F731AA">
        <w:rPr>
          <w:sz w:val="20"/>
          <w:lang w:val="de-DE" w:bidi="en-GB"/>
        </w:rPr>
        <w:t xml:space="preserve">har </w:t>
      </w:r>
      <w:r w:rsidRPr="00F731AA">
        <w:rPr>
          <w:sz w:val="20"/>
          <w:lang w:val="de-DE" w:bidi="en-GB"/>
        </w:rPr>
        <w:t xml:space="preserve">opkrævet dig </w:t>
      </w:r>
      <w:r w:rsidR="00F207DA" w:rsidRPr="00F731AA">
        <w:rPr>
          <w:sz w:val="20"/>
          <w:lang w:val="de-DE" w:bidi="en-GB"/>
        </w:rPr>
        <w:t xml:space="preserve">for </w:t>
      </w:r>
      <w:r w:rsidRPr="00F731AA">
        <w:rPr>
          <w:sz w:val="20"/>
          <w:lang w:val="de-DE" w:bidi="en-GB"/>
        </w:rPr>
        <w:t xml:space="preserve">den reservation, i forbindelse med hvilken det relevante ansvar opstod. </w:t>
      </w:r>
      <w:r w:rsidR="00320A3C" w:rsidRPr="00F731AA">
        <w:rPr>
          <w:sz w:val="20"/>
          <w:lang w:val="de-DE" w:bidi="en-GB"/>
        </w:rPr>
        <w:t>Intet i denne klausul påvirker dog dine ufravigelige juridiske rettigheder, hvis du er forbruger.</w:t>
      </w:r>
    </w:p>
    <w:p w14:paraId="68C37B32" w14:textId="53539B92" w:rsidR="00B208A7" w:rsidRPr="00F731AA" w:rsidRDefault="00B208A7" w:rsidP="00C52762">
      <w:pPr>
        <w:pStyle w:val="Heading2"/>
        <w:tabs>
          <w:tab w:val="num" w:pos="709"/>
        </w:tabs>
        <w:ind w:left="709" w:hanging="709"/>
        <w:rPr>
          <w:sz w:val="20"/>
          <w:lang w:val="de-DE" w:bidi="en-GB"/>
        </w:rPr>
      </w:pPr>
      <w:r w:rsidRPr="00F731AA">
        <w:rPr>
          <w:sz w:val="20"/>
          <w:lang w:val="de-DE" w:bidi="en-GB"/>
        </w:rPr>
        <w:t>I det omfang loven tillader det, påtager vi os intet ansvar over for dig i forbindelse med bookinger vedrørende en tredjeparts ejendom. Din kontrakt for sådan indkvartering indgås direkte med ejendommens ejer, og eventuelle krav skal rettes til ejendommens ejer.</w:t>
      </w:r>
    </w:p>
    <w:p w14:paraId="1D14865F" w14:textId="110EDDEE" w:rsidR="003F32B9" w:rsidRPr="00F731AA" w:rsidRDefault="00FD28D2" w:rsidP="00C52762">
      <w:pPr>
        <w:pStyle w:val="Heading2"/>
        <w:tabs>
          <w:tab w:val="num" w:pos="709"/>
        </w:tabs>
        <w:ind w:left="709" w:hanging="709"/>
        <w:rPr>
          <w:sz w:val="20"/>
          <w:lang w:val="de-DE"/>
        </w:rPr>
      </w:pPr>
      <w:r w:rsidRPr="00F731AA">
        <w:rPr>
          <w:sz w:val="20"/>
          <w:lang w:val="de-DE"/>
        </w:rPr>
        <w:t>Vi er ikke ansvarlige for aflysninger, manglende opfyldelse eller forsinkelse i opfyldelsen af nogen forpligtelse</w:t>
      </w:r>
      <w:r w:rsidR="00EC531F" w:rsidRPr="00F731AA">
        <w:rPr>
          <w:sz w:val="20"/>
          <w:lang w:val="de-DE"/>
        </w:rPr>
        <w:t xml:space="preserve">, </w:t>
      </w:r>
      <w:r w:rsidRPr="00F731AA">
        <w:rPr>
          <w:sz w:val="20"/>
          <w:lang w:val="de-DE"/>
        </w:rPr>
        <w:t xml:space="preserve">og vi </w:t>
      </w:r>
      <w:r w:rsidR="008C577F" w:rsidRPr="00F731AA">
        <w:rPr>
          <w:sz w:val="20"/>
          <w:lang w:val="de-DE" w:bidi="en-GB"/>
        </w:rPr>
        <w:t>påtager os intet ansvar for omkostninger, skader eller tab</w:t>
      </w:r>
      <w:r w:rsidR="00EC531F" w:rsidRPr="00F731AA">
        <w:rPr>
          <w:sz w:val="20"/>
          <w:lang w:val="de-DE"/>
        </w:rPr>
        <w:t>,</w:t>
      </w:r>
      <w:r w:rsidR="008C577F" w:rsidRPr="00F731AA">
        <w:rPr>
          <w:sz w:val="20"/>
          <w:lang w:val="de-DE" w:bidi="en-GB"/>
        </w:rPr>
        <w:t xml:space="preserve"> som du måtte pådrage dig som følge heraf</w:t>
      </w:r>
      <w:r w:rsidR="00EC531F" w:rsidRPr="00F731AA">
        <w:rPr>
          <w:sz w:val="20"/>
          <w:lang w:val="de-DE"/>
        </w:rPr>
        <w:t xml:space="preserve">, </w:t>
      </w:r>
      <w:r w:rsidRPr="00F731AA">
        <w:rPr>
          <w:sz w:val="20"/>
          <w:lang w:val="de-DE"/>
        </w:rPr>
        <w:t>i det omfang aflysninger, manglende opfyldelse eller forsinkelse i opfyldelsen af</w:t>
      </w:r>
      <w:r w:rsidR="00EC531F" w:rsidRPr="00F731AA">
        <w:rPr>
          <w:sz w:val="20"/>
          <w:lang w:val="de-DE"/>
        </w:rPr>
        <w:t xml:space="preserve"> vores </w:t>
      </w:r>
      <w:r w:rsidRPr="00F731AA">
        <w:rPr>
          <w:sz w:val="20"/>
          <w:lang w:val="de-DE"/>
        </w:rPr>
        <w:t>forpligtelser skyldes en force majeure-begivenhed. Hvis der indtræffer en force majeure-begivenhed, der medfører, at vi aflyser nogle eller alle overnatninger, vil vi tilbyde dig muligheden for at ombooke indkvarteringen (afhængigt af tilgængelighed og begrænset til det antal overnatninger, der ikke blev opfyldt som følge af force majeure-begivenheden) i løbet af de 6 måneder umiddelbart efter afslutningen af den oprindelige reservationsperiode, der er angivet i denne aftale.</w:t>
      </w:r>
    </w:p>
    <w:p w14:paraId="2E5A2E1E" w14:textId="77777777" w:rsidR="00B208A7" w:rsidRPr="0002470A" w:rsidRDefault="00B208A7" w:rsidP="002220E7">
      <w:pPr>
        <w:pStyle w:val="Heading1"/>
        <w:keepNext w:val="0"/>
        <w:widowControl w:val="0"/>
        <w:ind w:left="709" w:hanging="709"/>
        <w:rPr>
          <w:sz w:val="20"/>
          <w:lang w:bidi="en-GB"/>
        </w:rPr>
      </w:pPr>
      <w:r w:rsidRPr="0002470A">
        <w:rPr>
          <w:sz w:val="20"/>
          <w:lang w:bidi="en-GB"/>
        </w:rPr>
        <w:t xml:space="preserve">Brug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indkvarteringen</w:t>
      </w:r>
      <w:proofErr w:type="spellEnd"/>
    </w:p>
    <w:p w14:paraId="570DE16C" w14:textId="5BE2C178" w:rsidR="00B86E6A" w:rsidRPr="0002470A" w:rsidRDefault="00B208A7" w:rsidP="00C52762">
      <w:pPr>
        <w:pStyle w:val="Heading2"/>
        <w:tabs>
          <w:tab w:val="num" w:pos="709"/>
        </w:tabs>
        <w:ind w:left="709" w:hanging="709"/>
        <w:rPr>
          <w:sz w:val="20"/>
        </w:rPr>
      </w:pPr>
      <w:r w:rsidRPr="00F731AA">
        <w:rPr>
          <w:sz w:val="20"/>
          <w:lang w:val="de-DE" w:bidi="en-GB"/>
        </w:rPr>
        <w:t xml:space="preserve">Alle </w:t>
      </w:r>
      <w:r w:rsidR="00705E4F" w:rsidRPr="00F731AA">
        <w:rPr>
          <w:sz w:val="20"/>
          <w:lang w:val="de-DE" w:bidi="en-GB"/>
        </w:rPr>
        <w:t xml:space="preserve">værelser og </w:t>
      </w:r>
      <w:r w:rsidRPr="00F731AA">
        <w:rPr>
          <w:sz w:val="20"/>
          <w:lang w:val="de-DE" w:bidi="en-GB"/>
        </w:rPr>
        <w:t xml:space="preserve">lejligheder må kun benyttes som midlertidig indkvartering eller </w:t>
      </w:r>
      <w:r w:rsidR="00C30504" w:rsidRPr="00C30504">
        <w:rPr>
          <w:sz w:val="20"/>
          <w:lang w:val="de-DE" w:bidi="en-GB"/>
        </w:rPr>
        <w:t>ferieindkvartering</w:t>
      </w:r>
      <w:r w:rsidRPr="00F731AA">
        <w:rPr>
          <w:sz w:val="20"/>
          <w:lang w:val="de-DE" w:bidi="en-GB"/>
        </w:rPr>
        <w:t xml:space="preserve">. De må ikke benyttes som </w:t>
      </w:r>
      <w:r w:rsidR="00F207DA" w:rsidRPr="00F731AA">
        <w:rPr>
          <w:sz w:val="20"/>
          <w:lang w:val="de-DE" w:bidi="en-GB"/>
        </w:rPr>
        <w:t xml:space="preserve">gæsternes </w:t>
      </w:r>
      <w:r w:rsidRPr="00F731AA">
        <w:rPr>
          <w:sz w:val="20"/>
          <w:lang w:val="de-DE" w:bidi="en-GB"/>
        </w:rPr>
        <w:t>primære, supplerende bolig</w:t>
      </w:r>
      <w:r w:rsidR="00705E4F" w:rsidRPr="00F731AA">
        <w:rPr>
          <w:sz w:val="20"/>
          <w:lang w:val="de-DE" w:bidi="en-GB"/>
        </w:rPr>
        <w:t xml:space="preserve">, beboelse </w:t>
      </w:r>
      <w:r w:rsidRPr="00F731AA">
        <w:rPr>
          <w:sz w:val="20"/>
          <w:lang w:val="de-DE" w:bidi="en-GB"/>
        </w:rPr>
        <w:t>eller hovedbopæl</w:t>
      </w:r>
      <w:r w:rsidR="00F207DA" w:rsidRPr="00F731AA">
        <w:rPr>
          <w:sz w:val="20"/>
          <w:lang w:val="de-DE" w:bidi="en-GB"/>
        </w:rPr>
        <w:t xml:space="preserve">. Booking eller ophold i en ejendom skaber ikke </w:t>
      </w:r>
      <w:r w:rsidR="00C6765B" w:rsidRPr="00F731AA">
        <w:rPr>
          <w:sz w:val="20"/>
          <w:lang w:val="de-DE" w:bidi="en-GB"/>
        </w:rPr>
        <w:t xml:space="preserve">nogen form for </w:t>
      </w:r>
      <w:r w:rsidRPr="00F731AA">
        <w:rPr>
          <w:sz w:val="20"/>
          <w:lang w:val="de-DE" w:bidi="en-GB"/>
        </w:rPr>
        <w:t xml:space="preserve">lejeforhold. Der opstår ikke noget forhold mellem udlejer og lejer, og der eksisterer ingen lovbestemt lejerettighed hverken nu eller når opholdsperioden udløber. Hvis du eller et medlem af din gruppe undlader at forlade </w:t>
      </w:r>
      <w:r w:rsidR="00B86E6A" w:rsidRPr="00F731AA">
        <w:rPr>
          <w:sz w:val="20"/>
          <w:lang w:val="de-DE" w:bidi="en-GB"/>
        </w:rPr>
        <w:t xml:space="preserve">ejendommen </w:t>
      </w:r>
      <w:r w:rsidRPr="00F731AA">
        <w:rPr>
          <w:sz w:val="20"/>
          <w:lang w:val="de-DE" w:bidi="en-GB"/>
        </w:rPr>
        <w:t xml:space="preserve">ved afslutningen af </w:t>
      </w:r>
      <w:r w:rsidR="0006080F" w:rsidRPr="00F731AA">
        <w:rPr>
          <w:sz w:val="20"/>
          <w:lang w:val="de-DE" w:bidi="en-GB"/>
        </w:rPr>
        <w:t xml:space="preserve">reservationsperioden, </w:t>
      </w:r>
      <w:r w:rsidRPr="00F731AA">
        <w:rPr>
          <w:sz w:val="20"/>
          <w:lang w:val="de-DE" w:bidi="en-GB"/>
        </w:rPr>
        <w:t xml:space="preserve">vil </w:t>
      </w:r>
      <w:r w:rsidR="00034650" w:rsidRPr="00F731AA">
        <w:rPr>
          <w:sz w:val="20"/>
          <w:lang w:val="de-DE" w:bidi="en-GB"/>
        </w:rPr>
        <w:t xml:space="preserve">du </w:t>
      </w:r>
      <w:r w:rsidR="00B86E6A" w:rsidRPr="00F731AA">
        <w:rPr>
          <w:sz w:val="20"/>
          <w:lang w:val="de-DE" w:bidi="en-GB"/>
        </w:rPr>
        <w:t xml:space="preserve">og/eller </w:t>
      </w:r>
      <w:r w:rsidR="00034650" w:rsidRPr="00F731AA">
        <w:rPr>
          <w:sz w:val="20"/>
          <w:lang w:val="de-DE" w:bidi="en-GB"/>
        </w:rPr>
        <w:t xml:space="preserve">din </w:t>
      </w:r>
      <w:r w:rsidR="00B86E6A" w:rsidRPr="00F731AA">
        <w:rPr>
          <w:sz w:val="20"/>
          <w:lang w:val="de-DE" w:bidi="en-GB"/>
        </w:rPr>
        <w:t xml:space="preserve">gæst </w:t>
      </w:r>
      <w:r w:rsidRPr="00F731AA">
        <w:rPr>
          <w:sz w:val="20"/>
          <w:lang w:val="de-DE" w:bidi="en-GB"/>
        </w:rPr>
        <w:t xml:space="preserve">blive opkrævet de relevante opholdsudgifter for den fortsatte opholdsperiode. </w:t>
      </w:r>
      <w:r w:rsidRPr="0002470A">
        <w:rPr>
          <w:sz w:val="20"/>
          <w:lang w:bidi="en-GB"/>
        </w:rPr>
        <w:t xml:space="preserve">Ingen </w:t>
      </w:r>
      <w:proofErr w:type="spellStart"/>
      <w:r w:rsidRPr="0002470A">
        <w:rPr>
          <w:sz w:val="20"/>
          <w:lang w:bidi="en-GB"/>
        </w:rPr>
        <w:t>andre</w:t>
      </w:r>
      <w:proofErr w:type="spellEnd"/>
      <w:r w:rsidRPr="0002470A">
        <w:rPr>
          <w:sz w:val="20"/>
          <w:lang w:bidi="en-GB"/>
        </w:rPr>
        <w:t xml:space="preserve"> end </w:t>
      </w:r>
      <w:r w:rsidR="00BB48F4" w:rsidRPr="0002470A">
        <w:rPr>
          <w:sz w:val="20"/>
          <w:lang w:bidi="en-GB"/>
        </w:rPr>
        <w:t xml:space="preserve">den, der </w:t>
      </w:r>
      <w:proofErr w:type="spellStart"/>
      <w:r w:rsidR="00BB48F4" w:rsidRPr="0002470A">
        <w:rPr>
          <w:sz w:val="20"/>
          <w:lang w:bidi="en-GB"/>
        </w:rPr>
        <w:t>har</w:t>
      </w:r>
      <w:proofErr w:type="spellEnd"/>
      <w:r w:rsidR="00BB48F4" w:rsidRPr="0002470A">
        <w:rPr>
          <w:sz w:val="20"/>
          <w:lang w:bidi="en-GB"/>
        </w:rPr>
        <w:t xml:space="preserve"> </w:t>
      </w:r>
      <w:proofErr w:type="spellStart"/>
      <w:r w:rsidR="00BB48F4" w:rsidRPr="0002470A">
        <w:rPr>
          <w:sz w:val="20"/>
          <w:lang w:bidi="en-GB"/>
        </w:rPr>
        <w:t>foretaget</w:t>
      </w:r>
      <w:proofErr w:type="spellEnd"/>
      <w:r w:rsidR="00BB48F4" w:rsidRPr="0002470A">
        <w:rPr>
          <w:sz w:val="20"/>
          <w:lang w:bidi="en-GB"/>
        </w:rPr>
        <w:t xml:space="preserve"> </w:t>
      </w:r>
      <w:proofErr w:type="spellStart"/>
      <w:r w:rsidR="00BB48F4" w:rsidRPr="0002470A">
        <w:rPr>
          <w:sz w:val="20"/>
          <w:lang w:bidi="en-GB"/>
        </w:rPr>
        <w:t>reservationen</w:t>
      </w:r>
      <w:proofErr w:type="spellEnd"/>
      <w:r w:rsidR="00BB48F4" w:rsidRPr="0002470A">
        <w:rPr>
          <w:sz w:val="20"/>
          <w:lang w:bidi="en-GB"/>
        </w:rPr>
        <w:t xml:space="preserve">, </w:t>
      </w:r>
      <w:proofErr w:type="spellStart"/>
      <w:r w:rsidR="00BB48F4" w:rsidRPr="0002470A">
        <w:rPr>
          <w:sz w:val="20"/>
          <w:lang w:bidi="en-GB"/>
        </w:rPr>
        <w:t>eller</w:t>
      </w:r>
      <w:proofErr w:type="spellEnd"/>
      <w:r w:rsidR="00BB48F4" w:rsidRPr="0002470A">
        <w:rPr>
          <w:sz w:val="20"/>
          <w:lang w:bidi="en-GB"/>
        </w:rPr>
        <w:t xml:space="preserve"> </w:t>
      </w:r>
      <w:proofErr w:type="spellStart"/>
      <w:r w:rsidR="00BB48F4" w:rsidRPr="0002470A">
        <w:rPr>
          <w:sz w:val="20"/>
          <w:lang w:bidi="en-GB"/>
        </w:rPr>
        <w:t>deres</w:t>
      </w:r>
      <w:proofErr w:type="spellEnd"/>
      <w:r w:rsidR="00BB48F4" w:rsidRPr="0002470A">
        <w:rPr>
          <w:sz w:val="20"/>
          <w:lang w:bidi="en-GB"/>
        </w:rPr>
        <w:t xml:space="preserve"> </w:t>
      </w:r>
      <w:proofErr w:type="spellStart"/>
      <w:r w:rsidR="00B86E6A" w:rsidRPr="0002470A">
        <w:rPr>
          <w:sz w:val="20"/>
          <w:lang w:bidi="en-GB"/>
        </w:rPr>
        <w:t>gæster</w:t>
      </w:r>
      <w:proofErr w:type="spellEnd"/>
      <w:r w:rsidR="00B86E6A" w:rsidRPr="0002470A">
        <w:rPr>
          <w:sz w:val="20"/>
          <w:lang w:bidi="en-GB"/>
        </w:rPr>
        <w:t xml:space="preserve"> </w:t>
      </w:r>
      <w:proofErr w:type="spellStart"/>
      <w:r w:rsidRPr="0002470A">
        <w:rPr>
          <w:sz w:val="20"/>
          <w:lang w:bidi="en-GB"/>
        </w:rPr>
        <w:t>har</w:t>
      </w:r>
      <w:proofErr w:type="spellEnd"/>
      <w:r w:rsidRPr="0002470A">
        <w:rPr>
          <w:sz w:val="20"/>
          <w:lang w:bidi="en-GB"/>
        </w:rPr>
        <w:t xml:space="preserve"> ret </w:t>
      </w:r>
      <w:proofErr w:type="spellStart"/>
      <w:r w:rsidRPr="0002470A">
        <w:rPr>
          <w:sz w:val="20"/>
          <w:lang w:bidi="en-GB"/>
        </w:rPr>
        <w:t>til</w:t>
      </w:r>
      <w:proofErr w:type="spellEnd"/>
      <w:r w:rsidRPr="0002470A">
        <w:rPr>
          <w:sz w:val="20"/>
          <w:lang w:bidi="en-GB"/>
        </w:rPr>
        <w:t xml:space="preserve"> at </w:t>
      </w:r>
      <w:proofErr w:type="spellStart"/>
      <w:r w:rsidRPr="0002470A">
        <w:rPr>
          <w:sz w:val="20"/>
          <w:lang w:bidi="en-GB"/>
        </w:rPr>
        <w:t>benytte</w:t>
      </w:r>
      <w:proofErr w:type="spellEnd"/>
      <w:r w:rsidRPr="0002470A">
        <w:rPr>
          <w:sz w:val="20"/>
          <w:lang w:bidi="en-GB"/>
        </w:rPr>
        <w:t xml:space="preserve"> </w:t>
      </w:r>
      <w:proofErr w:type="spellStart"/>
      <w:r w:rsidRPr="0002470A">
        <w:rPr>
          <w:sz w:val="20"/>
          <w:lang w:bidi="en-GB"/>
        </w:rPr>
        <w:t>lejligheden</w:t>
      </w:r>
      <w:proofErr w:type="spellEnd"/>
      <w:r w:rsidRPr="0002470A">
        <w:rPr>
          <w:sz w:val="20"/>
          <w:lang w:bidi="en-GB"/>
        </w:rPr>
        <w:t xml:space="preserve">. </w:t>
      </w:r>
    </w:p>
    <w:p w14:paraId="54A7FF87" w14:textId="2F08C944" w:rsidR="00B208A7" w:rsidRPr="0002470A" w:rsidRDefault="00B208A7" w:rsidP="00C52762">
      <w:pPr>
        <w:pStyle w:val="Heading2"/>
        <w:tabs>
          <w:tab w:val="num" w:pos="709"/>
        </w:tabs>
        <w:ind w:left="709" w:hanging="709"/>
        <w:rPr>
          <w:sz w:val="20"/>
        </w:rPr>
      </w:pPr>
      <w:r w:rsidRPr="0002470A">
        <w:rPr>
          <w:sz w:val="20"/>
        </w:rPr>
        <w:t xml:space="preserve">Det </w:t>
      </w:r>
      <w:proofErr w:type="spellStart"/>
      <w:r w:rsidRPr="0002470A">
        <w:rPr>
          <w:sz w:val="20"/>
        </w:rPr>
        <w:t>maksimale</w:t>
      </w:r>
      <w:proofErr w:type="spellEnd"/>
      <w:r w:rsidRPr="0002470A">
        <w:rPr>
          <w:sz w:val="20"/>
        </w:rPr>
        <w:t xml:space="preserve"> </w:t>
      </w:r>
      <w:proofErr w:type="spellStart"/>
      <w:r w:rsidR="00B86E6A" w:rsidRPr="0002470A">
        <w:rPr>
          <w:sz w:val="20"/>
        </w:rPr>
        <w:t>antal</w:t>
      </w:r>
      <w:proofErr w:type="spellEnd"/>
      <w:r w:rsidR="00B86E6A" w:rsidRPr="0002470A">
        <w:rPr>
          <w:sz w:val="20"/>
        </w:rPr>
        <w:t xml:space="preserve"> </w:t>
      </w:r>
      <w:proofErr w:type="spellStart"/>
      <w:r w:rsidR="00B86E6A" w:rsidRPr="0002470A">
        <w:rPr>
          <w:sz w:val="20"/>
        </w:rPr>
        <w:t>gæster</w:t>
      </w:r>
      <w:proofErr w:type="spellEnd"/>
      <w:r w:rsidR="00B86E6A" w:rsidRPr="0002470A">
        <w:rPr>
          <w:sz w:val="20"/>
        </w:rPr>
        <w:t xml:space="preserve"> </w:t>
      </w:r>
      <w:proofErr w:type="spellStart"/>
      <w:r w:rsidRPr="0002470A">
        <w:rPr>
          <w:sz w:val="20"/>
        </w:rPr>
        <w:t>i</w:t>
      </w:r>
      <w:proofErr w:type="spellEnd"/>
      <w:r w:rsidRPr="0002470A">
        <w:rPr>
          <w:sz w:val="20"/>
        </w:rPr>
        <w:t xml:space="preserve"> </w:t>
      </w:r>
      <w:proofErr w:type="spellStart"/>
      <w:r w:rsidRPr="0002470A">
        <w:rPr>
          <w:sz w:val="20"/>
        </w:rPr>
        <w:t>en</w:t>
      </w:r>
      <w:proofErr w:type="spellEnd"/>
      <w:r w:rsidRPr="0002470A">
        <w:rPr>
          <w:sz w:val="20"/>
        </w:rPr>
        <w:t xml:space="preserve"> </w:t>
      </w:r>
      <w:proofErr w:type="spellStart"/>
      <w:r w:rsidRPr="0002470A">
        <w:rPr>
          <w:sz w:val="20"/>
        </w:rPr>
        <w:t>lejlighed</w:t>
      </w:r>
      <w:proofErr w:type="spellEnd"/>
      <w:r w:rsidRPr="0002470A">
        <w:rPr>
          <w:sz w:val="20"/>
        </w:rPr>
        <w:t xml:space="preserve"> </w:t>
      </w:r>
      <w:proofErr w:type="spellStart"/>
      <w:r w:rsidRPr="0002470A">
        <w:rPr>
          <w:sz w:val="20"/>
        </w:rPr>
        <w:t>bestemmes</w:t>
      </w:r>
      <w:proofErr w:type="spellEnd"/>
      <w:r w:rsidRPr="0002470A">
        <w:rPr>
          <w:sz w:val="20"/>
        </w:rPr>
        <w:t xml:space="preserve"> </w:t>
      </w:r>
      <w:proofErr w:type="spellStart"/>
      <w:r w:rsidRPr="0002470A">
        <w:rPr>
          <w:sz w:val="20"/>
        </w:rPr>
        <w:t>af</w:t>
      </w:r>
      <w:proofErr w:type="spellEnd"/>
      <w:r w:rsidRPr="0002470A">
        <w:rPr>
          <w:sz w:val="20"/>
        </w:rPr>
        <w:t xml:space="preserve"> </w:t>
      </w:r>
      <w:proofErr w:type="spellStart"/>
      <w:r w:rsidRPr="0002470A">
        <w:rPr>
          <w:sz w:val="20"/>
        </w:rPr>
        <w:t>antallet</w:t>
      </w:r>
      <w:proofErr w:type="spellEnd"/>
      <w:r w:rsidRPr="0002470A">
        <w:rPr>
          <w:sz w:val="20"/>
        </w:rPr>
        <w:t xml:space="preserve"> </w:t>
      </w:r>
      <w:proofErr w:type="spellStart"/>
      <w:r w:rsidRPr="0002470A">
        <w:rPr>
          <w:sz w:val="20"/>
        </w:rPr>
        <w:t>af</w:t>
      </w:r>
      <w:proofErr w:type="spellEnd"/>
      <w:r w:rsidRPr="0002470A">
        <w:rPr>
          <w:sz w:val="20"/>
        </w:rPr>
        <w:t xml:space="preserve"> </w:t>
      </w:r>
      <w:proofErr w:type="spellStart"/>
      <w:r w:rsidRPr="0002470A">
        <w:rPr>
          <w:sz w:val="20"/>
        </w:rPr>
        <w:t>senge</w:t>
      </w:r>
      <w:proofErr w:type="spellEnd"/>
      <w:r w:rsidRPr="0002470A">
        <w:rPr>
          <w:sz w:val="20"/>
        </w:rPr>
        <w:t xml:space="preserve"> </w:t>
      </w:r>
      <w:proofErr w:type="spellStart"/>
      <w:r w:rsidRPr="0002470A">
        <w:rPr>
          <w:sz w:val="20"/>
        </w:rPr>
        <w:t>i</w:t>
      </w:r>
      <w:proofErr w:type="spellEnd"/>
      <w:r w:rsidRPr="0002470A">
        <w:rPr>
          <w:sz w:val="20"/>
        </w:rPr>
        <w:t xml:space="preserve"> </w:t>
      </w:r>
      <w:proofErr w:type="spellStart"/>
      <w:r w:rsidRPr="0002470A">
        <w:rPr>
          <w:sz w:val="20"/>
        </w:rPr>
        <w:t>lejligheden</w:t>
      </w:r>
      <w:proofErr w:type="spellEnd"/>
      <w:r w:rsidRPr="0002470A">
        <w:rPr>
          <w:sz w:val="20"/>
        </w:rPr>
        <w:t xml:space="preserve">. </w:t>
      </w:r>
      <w:r w:rsidR="001125B8" w:rsidRPr="0002470A">
        <w:rPr>
          <w:sz w:val="20"/>
        </w:rPr>
        <w:t xml:space="preserve">Det </w:t>
      </w:r>
      <w:proofErr w:type="spellStart"/>
      <w:r w:rsidR="001125B8" w:rsidRPr="0002470A">
        <w:rPr>
          <w:sz w:val="20"/>
        </w:rPr>
        <w:t>maksimale</w:t>
      </w:r>
      <w:proofErr w:type="spellEnd"/>
      <w:r w:rsidR="001125B8" w:rsidRPr="0002470A">
        <w:rPr>
          <w:sz w:val="20"/>
        </w:rPr>
        <w:t xml:space="preserve"> </w:t>
      </w:r>
      <w:proofErr w:type="spellStart"/>
      <w:r w:rsidR="001125B8" w:rsidRPr="0002470A">
        <w:rPr>
          <w:sz w:val="20"/>
        </w:rPr>
        <w:t>antal</w:t>
      </w:r>
      <w:proofErr w:type="spellEnd"/>
      <w:r w:rsidR="001125B8" w:rsidRPr="0002470A">
        <w:rPr>
          <w:sz w:val="20"/>
        </w:rPr>
        <w:t xml:space="preserve"> </w:t>
      </w:r>
      <w:proofErr w:type="spellStart"/>
      <w:r w:rsidR="001125B8" w:rsidRPr="0002470A">
        <w:rPr>
          <w:sz w:val="20"/>
        </w:rPr>
        <w:t>vil</w:t>
      </w:r>
      <w:proofErr w:type="spellEnd"/>
      <w:r w:rsidR="001125B8" w:rsidRPr="0002470A">
        <w:rPr>
          <w:sz w:val="20"/>
        </w:rPr>
        <w:t xml:space="preserve"> </w:t>
      </w:r>
      <w:proofErr w:type="spellStart"/>
      <w:r w:rsidR="001125B8" w:rsidRPr="0002470A">
        <w:rPr>
          <w:sz w:val="20"/>
        </w:rPr>
        <w:t>blive</w:t>
      </w:r>
      <w:proofErr w:type="spellEnd"/>
      <w:r w:rsidR="001125B8" w:rsidRPr="0002470A">
        <w:rPr>
          <w:sz w:val="20"/>
        </w:rPr>
        <w:t xml:space="preserve"> </w:t>
      </w:r>
      <w:proofErr w:type="spellStart"/>
      <w:r w:rsidR="001125B8" w:rsidRPr="0002470A">
        <w:rPr>
          <w:sz w:val="20"/>
        </w:rPr>
        <w:t>oplyst</w:t>
      </w:r>
      <w:proofErr w:type="spellEnd"/>
      <w:r w:rsidR="001125B8" w:rsidRPr="0002470A">
        <w:rPr>
          <w:sz w:val="20"/>
        </w:rPr>
        <w:t xml:space="preserve"> </w:t>
      </w:r>
      <w:proofErr w:type="spellStart"/>
      <w:r w:rsidR="001125B8" w:rsidRPr="0002470A">
        <w:rPr>
          <w:sz w:val="20"/>
        </w:rPr>
        <w:t>til</w:t>
      </w:r>
      <w:proofErr w:type="spellEnd"/>
      <w:r w:rsidR="001125B8" w:rsidRPr="0002470A">
        <w:rPr>
          <w:sz w:val="20"/>
        </w:rPr>
        <w:t xml:space="preserve"> dig </w:t>
      </w:r>
      <w:proofErr w:type="spellStart"/>
      <w:r w:rsidR="001125B8" w:rsidRPr="0002470A">
        <w:rPr>
          <w:sz w:val="20"/>
        </w:rPr>
        <w:t>inden</w:t>
      </w:r>
      <w:proofErr w:type="spellEnd"/>
      <w:r w:rsidR="001125B8" w:rsidRPr="0002470A">
        <w:rPr>
          <w:sz w:val="20"/>
        </w:rPr>
        <w:t xml:space="preserve"> booking. </w:t>
      </w:r>
      <w:proofErr w:type="spellStart"/>
      <w:r w:rsidRPr="0002470A">
        <w:rPr>
          <w:sz w:val="20"/>
        </w:rPr>
        <w:t>Hvis</w:t>
      </w:r>
      <w:proofErr w:type="spellEnd"/>
      <w:r w:rsidRPr="0002470A">
        <w:rPr>
          <w:sz w:val="20"/>
        </w:rPr>
        <w:t xml:space="preserve"> det </w:t>
      </w:r>
      <w:proofErr w:type="spellStart"/>
      <w:r w:rsidRPr="0002470A">
        <w:rPr>
          <w:sz w:val="20"/>
        </w:rPr>
        <w:t>maksimale</w:t>
      </w:r>
      <w:proofErr w:type="spellEnd"/>
      <w:r w:rsidRPr="0002470A">
        <w:rPr>
          <w:sz w:val="20"/>
        </w:rPr>
        <w:t xml:space="preserve"> </w:t>
      </w:r>
      <w:proofErr w:type="spellStart"/>
      <w:r w:rsidRPr="0002470A">
        <w:rPr>
          <w:sz w:val="20"/>
        </w:rPr>
        <w:t>antal</w:t>
      </w:r>
      <w:proofErr w:type="spellEnd"/>
      <w:r w:rsidRPr="0002470A">
        <w:rPr>
          <w:sz w:val="20"/>
        </w:rPr>
        <w:t xml:space="preserve"> </w:t>
      </w:r>
      <w:proofErr w:type="spellStart"/>
      <w:r w:rsidR="0006080F" w:rsidRPr="0002470A">
        <w:rPr>
          <w:sz w:val="20"/>
        </w:rPr>
        <w:t>overskrides</w:t>
      </w:r>
      <w:proofErr w:type="spellEnd"/>
      <w:r w:rsidR="0006080F" w:rsidRPr="0002470A">
        <w:rPr>
          <w:sz w:val="20"/>
        </w:rPr>
        <w:t xml:space="preserve">, </w:t>
      </w:r>
      <w:proofErr w:type="spellStart"/>
      <w:r w:rsidRPr="0002470A">
        <w:rPr>
          <w:sz w:val="20"/>
        </w:rPr>
        <w:t>kan</w:t>
      </w:r>
      <w:proofErr w:type="spellEnd"/>
      <w:r w:rsidRPr="0002470A">
        <w:rPr>
          <w:sz w:val="20"/>
        </w:rPr>
        <w:t xml:space="preserve"> </w:t>
      </w:r>
      <w:r w:rsidRPr="0002470A">
        <w:rPr>
          <w:sz w:val="20"/>
        </w:rPr>
        <w:lastRenderedPageBreak/>
        <w:t xml:space="preserve">vi </w:t>
      </w:r>
      <w:proofErr w:type="spellStart"/>
      <w:r w:rsidRPr="0002470A">
        <w:rPr>
          <w:sz w:val="20"/>
        </w:rPr>
        <w:t>nægte</w:t>
      </w:r>
      <w:proofErr w:type="spellEnd"/>
      <w:r w:rsidRPr="0002470A">
        <w:rPr>
          <w:sz w:val="20"/>
        </w:rPr>
        <w:t xml:space="preserve"> </w:t>
      </w:r>
      <w:proofErr w:type="spellStart"/>
      <w:r w:rsidRPr="0002470A">
        <w:rPr>
          <w:sz w:val="20"/>
        </w:rPr>
        <w:t>adgang</w:t>
      </w:r>
      <w:proofErr w:type="spellEnd"/>
      <w:r w:rsidRPr="0002470A">
        <w:rPr>
          <w:sz w:val="20"/>
        </w:rPr>
        <w:t xml:space="preserve"> </w:t>
      </w:r>
      <w:proofErr w:type="spellStart"/>
      <w:r w:rsidRPr="0002470A">
        <w:rPr>
          <w:sz w:val="20"/>
        </w:rPr>
        <w:t>til</w:t>
      </w:r>
      <w:proofErr w:type="spellEnd"/>
      <w:r w:rsidRPr="0002470A">
        <w:rPr>
          <w:sz w:val="20"/>
        </w:rPr>
        <w:t xml:space="preserve"> </w:t>
      </w:r>
      <w:proofErr w:type="spellStart"/>
      <w:r w:rsidRPr="0002470A">
        <w:rPr>
          <w:sz w:val="20"/>
        </w:rPr>
        <w:t>boligen</w:t>
      </w:r>
      <w:proofErr w:type="spellEnd"/>
      <w:r w:rsidRPr="0002470A">
        <w:rPr>
          <w:sz w:val="20"/>
        </w:rPr>
        <w:t xml:space="preserve"> </w:t>
      </w:r>
      <w:proofErr w:type="spellStart"/>
      <w:r w:rsidRPr="0002470A">
        <w:rPr>
          <w:sz w:val="20"/>
        </w:rPr>
        <w:t>og</w:t>
      </w:r>
      <w:proofErr w:type="spellEnd"/>
      <w:r w:rsidRPr="0002470A">
        <w:rPr>
          <w:sz w:val="20"/>
        </w:rPr>
        <w:t>/</w:t>
      </w:r>
      <w:proofErr w:type="spellStart"/>
      <w:r w:rsidRPr="0002470A">
        <w:rPr>
          <w:sz w:val="20"/>
        </w:rPr>
        <w:t>eller</w:t>
      </w:r>
      <w:proofErr w:type="spellEnd"/>
      <w:r w:rsidRPr="0002470A">
        <w:rPr>
          <w:sz w:val="20"/>
        </w:rPr>
        <w:t xml:space="preserve"> </w:t>
      </w:r>
      <w:proofErr w:type="spellStart"/>
      <w:r w:rsidRPr="0002470A">
        <w:rPr>
          <w:sz w:val="20"/>
        </w:rPr>
        <w:t>forbeholde</w:t>
      </w:r>
      <w:proofErr w:type="spellEnd"/>
      <w:r w:rsidRPr="0002470A">
        <w:rPr>
          <w:sz w:val="20"/>
        </w:rPr>
        <w:t xml:space="preserve"> </w:t>
      </w:r>
      <w:proofErr w:type="spellStart"/>
      <w:r w:rsidRPr="0002470A">
        <w:rPr>
          <w:sz w:val="20"/>
        </w:rPr>
        <w:t>os</w:t>
      </w:r>
      <w:proofErr w:type="spellEnd"/>
      <w:r w:rsidRPr="0002470A">
        <w:rPr>
          <w:sz w:val="20"/>
        </w:rPr>
        <w:t xml:space="preserve"> </w:t>
      </w:r>
      <w:proofErr w:type="spellStart"/>
      <w:r w:rsidRPr="0002470A">
        <w:rPr>
          <w:sz w:val="20"/>
        </w:rPr>
        <w:t>retten</w:t>
      </w:r>
      <w:proofErr w:type="spellEnd"/>
      <w:r w:rsidRPr="0002470A">
        <w:rPr>
          <w:sz w:val="20"/>
        </w:rPr>
        <w:t xml:space="preserve"> </w:t>
      </w:r>
      <w:proofErr w:type="spellStart"/>
      <w:r w:rsidRPr="0002470A">
        <w:rPr>
          <w:sz w:val="20"/>
        </w:rPr>
        <w:t>til</w:t>
      </w:r>
      <w:proofErr w:type="spellEnd"/>
      <w:r w:rsidRPr="0002470A">
        <w:rPr>
          <w:sz w:val="20"/>
        </w:rPr>
        <w:t xml:space="preserve"> at </w:t>
      </w:r>
      <w:proofErr w:type="spellStart"/>
      <w:r w:rsidRPr="0002470A">
        <w:rPr>
          <w:sz w:val="20"/>
        </w:rPr>
        <w:t>opkræve</w:t>
      </w:r>
      <w:proofErr w:type="spellEnd"/>
      <w:r w:rsidRPr="0002470A">
        <w:rPr>
          <w:sz w:val="20"/>
        </w:rPr>
        <w:t xml:space="preserve"> </w:t>
      </w:r>
      <w:proofErr w:type="spellStart"/>
      <w:r w:rsidRPr="0002470A">
        <w:rPr>
          <w:sz w:val="20"/>
        </w:rPr>
        <w:t>betaling</w:t>
      </w:r>
      <w:proofErr w:type="spellEnd"/>
      <w:r w:rsidRPr="0002470A">
        <w:rPr>
          <w:sz w:val="20"/>
        </w:rPr>
        <w:t xml:space="preserve"> for </w:t>
      </w:r>
      <w:proofErr w:type="spellStart"/>
      <w:r w:rsidRPr="0002470A">
        <w:rPr>
          <w:sz w:val="20"/>
        </w:rPr>
        <w:t>yderligere</w:t>
      </w:r>
      <w:proofErr w:type="spellEnd"/>
      <w:r w:rsidRPr="0002470A">
        <w:rPr>
          <w:sz w:val="20"/>
        </w:rPr>
        <w:t xml:space="preserve"> </w:t>
      </w:r>
      <w:proofErr w:type="spellStart"/>
      <w:r w:rsidRPr="0002470A">
        <w:rPr>
          <w:sz w:val="20"/>
        </w:rPr>
        <w:t>lejligheder</w:t>
      </w:r>
      <w:proofErr w:type="spellEnd"/>
      <w:r w:rsidRPr="0002470A">
        <w:rPr>
          <w:sz w:val="20"/>
        </w:rPr>
        <w:t>.</w:t>
      </w:r>
    </w:p>
    <w:p w14:paraId="28A42DD6" w14:textId="6E82E09F" w:rsidR="00B86E6A" w:rsidRPr="00F731AA" w:rsidRDefault="00B86E6A" w:rsidP="00C52762">
      <w:pPr>
        <w:pStyle w:val="Heading2"/>
        <w:tabs>
          <w:tab w:val="num" w:pos="709"/>
        </w:tabs>
        <w:ind w:left="709" w:hanging="709"/>
        <w:rPr>
          <w:sz w:val="20"/>
          <w:lang w:val="de-DE"/>
        </w:rPr>
      </w:pPr>
      <w:r w:rsidRPr="0002470A">
        <w:rPr>
          <w:sz w:val="20"/>
        </w:rPr>
        <w:t xml:space="preserve">En reservation giver dig </w:t>
      </w:r>
      <w:proofErr w:type="spellStart"/>
      <w:r w:rsidRPr="0002470A">
        <w:rPr>
          <w:sz w:val="20"/>
        </w:rPr>
        <w:t>ikke</w:t>
      </w:r>
      <w:proofErr w:type="spellEnd"/>
      <w:r w:rsidRPr="0002470A">
        <w:rPr>
          <w:sz w:val="20"/>
        </w:rPr>
        <w:t xml:space="preserve"> ret </w:t>
      </w:r>
      <w:proofErr w:type="spellStart"/>
      <w:r w:rsidRPr="0002470A">
        <w:rPr>
          <w:sz w:val="20"/>
        </w:rPr>
        <w:t>til</w:t>
      </w:r>
      <w:proofErr w:type="spellEnd"/>
      <w:r w:rsidRPr="0002470A">
        <w:rPr>
          <w:sz w:val="20"/>
        </w:rPr>
        <w:t xml:space="preserve"> at </w:t>
      </w:r>
      <w:proofErr w:type="spellStart"/>
      <w:r w:rsidRPr="0002470A">
        <w:rPr>
          <w:sz w:val="20"/>
        </w:rPr>
        <w:t>bo</w:t>
      </w:r>
      <w:proofErr w:type="spellEnd"/>
      <w:r w:rsidRPr="0002470A">
        <w:rPr>
          <w:sz w:val="20"/>
        </w:rPr>
        <w:t xml:space="preserve"> </w:t>
      </w:r>
      <w:proofErr w:type="spellStart"/>
      <w:r w:rsidRPr="0002470A">
        <w:rPr>
          <w:sz w:val="20"/>
        </w:rPr>
        <w:t>i</w:t>
      </w:r>
      <w:proofErr w:type="spellEnd"/>
      <w:r w:rsidRPr="0002470A">
        <w:rPr>
          <w:sz w:val="20"/>
        </w:rPr>
        <w:t xml:space="preserve"> et </w:t>
      </w:r>
      <w:proofErr w:type="spellStart"/>
      <w:r w:rsidRPr="0002470A">
        <w:rPr>
          <w:sz w:val="20"/>
        </w:rPr>
        <w:t>bestemt</w:t>
      </w:r>
      <w:proofErr w:type="spellEnd"/>
      <w:r w:rsidRPr="0002470A">
        <w:rPr>
          <w:sz w:val="20"/>
        </w:rPr>
        <w:t xml:space="preserve"> </w:t>
      </w:r>
      <w:proofErr w:type="spellStart"/>
      <w:r w:rsidR="00705E4F" w:rsidRPr="0002470A">
        <w:rPr>
          <w:sz w:val="20"/>
        </w:rPr>
        <w:t>værelse</w:t>
      </w:r>
      <w:proofErr w:type="spellEnd"/>
      <w:r w:rsidR="00705E4F" w:rsidRPr="0002470A">
        <w:rPr>
          <w:sz w:val="20"/>
        </w:rPr>
        <w:t xml:space="preserve"> </w:t>
      </w:r>
      <w:proofErr w:type="spellStart"/>
      <w:r w:rsidR="00705E4F" w:rsidRPr="0002470A">
        <w:rPr>
          <w:sz w:val="20"/>
        </w:rPr>
        <w:t>eller</w:t>
      </w:r>
      <w:proofErr w:type="spellEnd"/>
      <w:r w:rsidR="00705E4F" w:rsidRPr="0002470A">
        <w:rPr>
          <w:sz w:val="20"/>
        </w:rPr>
        <w:t xml:space="preserve"> </w:t>
      </w:r>
      <w:proofErr w:type="spellStart"/>
      <w:r w:rsidRPr="0002470A">
        <w:rPr>
          <w:sz w:val="20"/>
        </w:rPr>
        <w:t>en</w:t>
      </w:r>
      <w:proofErr w:type="spellEnd"/>
      <w:r w:rsidRPr="0002470A">
        <w:rPr>
          <w:sz w:val="20"/>
        </w:rPr>
        <w:t xml:space="preserve"> </w:t>
      </w:r>
      <w:proofErr w:type="spellStart"/>
      <w:r w:rsidRPr="0002470A">
        <w:rPr>
          <w:sz w:val="20"/>
        </w:rPr>
        <w:t>bestemt</w:t>
      </w:r>
      <w:proofErr w:type="spellEnd"/>
      <w:r w:rsidRPr="0002470A">
        <w:rPr>
          <w:sz w:val="20"/>
        </w:rPr>
        <w:t xml:space="preserve"> </w:t>
      </w:r>
      <w:proofErr w:type="spellStart"/>
      <w:r w:rsidRPr="0002470A">
        <w:rPr>
          <w:sz w:val="20"/>
        </w:rPr>
        <w:t>lejlighed</w:t>
      </w:r>
      <w:proofErr w:type="spellEnd"/>
      <w:r w:rsidRPr="0002470A">
        <w:rPr>
          <w:sz w:val="20"/>
        </w:rPr>
        <w:t xml:space="preserve"> </w:t>
      </w:r>
      <w:proofErr w:type="spellStart"/>
      <w:r w:rsidRPr="0002470A">
        <w:rPr>
          <w:sz w:val="20"/>
        </w:rPr>
        <w:t>på</w:t>
      </w:r>
      <w:proofErr w:type="spellEnd"/>
      <w:r w:rsidRPr="0002470A">
        <w:rPr>
          <w:sz w:val="20"/>
        </w:rPr>
        <w:t xml:space="preserve"> </w:t>
      </w:r>
      <w:proofErr w:type="spellStart"/>
      <w:r w:rsidRPr="0002470A">
        <w:rPr>
          <w:sz w:val="20"/>
        </w:rPr>
        <w:t>ejendommen</w:t>
      </w:r>
      <w:proofErr w:type="spellEnd"/>
      <w:r w:rsidRPr="0002470A">
        <w:rPr>
          <w:sz w:val="20"/>
        </w:rPr>
        <w:t xml:space="preserve">, </w:t>
      </w:r>
      <w:proofErr w:type="spellStart"/>
      <w:r w:rsidRPr="0002470A">
        <w:rPr>
          <w:sz w:val="20"/>
        </w:rPr>
        <w:t>og</w:t>
      </w:r>
      <w:proofErr w:type="spellEnd"/>
      <w:r w:rsidRPr="0002470A">
        <w:rPr>
          <w:sz w:val="20"/>
        </w:rPr>
        <w:t xml:space="preserve"> vi </w:t>
      </w:r>
      <w:proofErr w:type="spellStart"/>
      <w:r w:rsidRPr="0002470A">
        <w:rPr>
          <w:sz w:val="20"/>
        </w:rPr>
        <w:t>forbeholder</w:t>
      </w:r>
      <w:proofErr w:type="spellEnd"/>
      <w:r w:rsidRPr="0002470A">
        <w:rPr>
          <w:sz w:val="20"/>
        </w:rPr>
        <w:t xml:space="preserve"> </w:t>
      </w:r>
      <w:proofErr w:type="spellStart"/>
      <w:r w:rsidRPr="0002470A">
        <w:rPr>
          <w:sz w:val="20"/>
        </w:rPr>
        <w:t>os</w:t>
      </w:r>
      <w:proofErr w:type="spellEnd"/>
      <w:r w:rsidRPr="0002470A">
        <w:rPr>
          <w:sz w:val="20"/>
        </w:rPr>
        <w:t xml:space="preserve"> ret </w:t>
      </w:r>
      <w:proofErr w:type="spellStart"/>
      <w:r w:rsidRPr="0002470A">
        <w:rPr>
          <w:sz w:val="20"/>
        </w:rPr>
        <w:t>til</w:t>
      </w:r>
      <w:proofErr w:type="spellEnd"/>
      <w:r w:rsidRPr="0002470A">
        <w:rPr>
          <w:sz w:val="20"/>
        </w:rPr>
        <w:t xml:space="preserve"> </w:t>
      </w:r>
      <w:proofErr w:type="spellStart"/>
      <w:r w:rsidRPr="0002470A">
        <w:rPr>
          <w:sz w:val="20"/>
        </w:rPr>
        <w:t>når</w:t>
      </w:r>
      <w:proofErr w:type="spellEnd"/>
      <w:r w:rsidRPr="0002470A">
        <w:rPr>
          <w:sz w:val="20"/>
        </w:rPr>
        <w:t xml:space="preserve"> </w:t>
      </w:r>
      <w:proofErr w:type="spellStart"/>
      <w:r w:rsidRPr="0002470A">
        <w:rPr>
          <w:sz w:val="20"/>
        </w:rPr>
        <w:t>som</w:t>
      </w:r>
      <w:proofErr w:type="spellEnd"/>
      <w:r w:rsidRPr="0002470A">
        <w:rPr>
          <w:sz w:val="20"/>
        </w:rPr>
        <w:t xml:space="preserve"> </w:t>
      </w:r>
      <w:proofErr w:type="spellStart"/>
      <w:r w:rsidRPr="0002470A">
        <w:rPr>
          <w:sz w:val="20"/>
        </w:rPr>
        <w:t>helst</w:t>
      </w:r>
      <w:proofErr w:type="spellEnd"/>
      <w:r w:rsidRPr="0002470A">
        <w:rPr>
          <w:sz w:val="20"/>
        </w:rPr>
        <w:t xml:space="preserve"> at </w:t>
      </w:r>
      <w:proofErr w:type="spellStart"/>
      <w:r w:rsidRPr="0002470A">
        <w:rPr>
          <w:sz w:val="20"/>
        </w:rPr>
        <w:t>kræve</w:t>
      </w:r>
      <w:proofErr w:type="spellEnd"/>
      <w:r w:rsidRPr="0002470A">
        <w:rPr>
          <w:sz w:val="20"/>
        </w:rPr>
        <w:t xml:space="preserve">, at du </w:t>
      </w:r>
      <w:proofErr w:type="spellStart"/>
      <w:r w:rsidRPr="0002470A">
        <w:rPr>
          <w:sz w:val="20"/>
        </w:rPr>
        <w:t>flytter</w:t>
      </w:r>
      <w:proofErr w:type="spellEnd"/>
      <w:r w:rsidRPr="0002470A">
        <w:rPr>
          <w:sz w:val="20"/>
        </w:rPr>
        <w:t xml:space="preserve"> </w:t>
      </w:r>
      <w:proofErr w:type="spellStart"/>
      <w:r w:rsidRPr="0002470A">
        <w:rPr>
          <w:sz w:val="20"/>
        </w:rPr>
        <w:t>til</w:t>
      </w:r>
      <w:proofErr w:type="spellEnd"/>
      <w:r w:rsidRPr="0002470A">
        <w:rPr>
          <w:sz w:val="20"/>
        </w:rPr>
        <w:t xml:space="preserve"> et </w:t>
      </w:r>
      <w:proofErr w:type="spellStart"/>
      <w:r w:rsidRPr="0002470A">
        <w:rPr>
          <w:sz w:val="20"/>
        </w:rPr>
        <w:t>tilsvarende</w:t>
      </w:r>
      <w:proofErr w:type="spellEnd"/>
      <w:r w:rsidRPr="0002470A">
        <w:rPr>
          <w:sz w:val="20"/>
        </w:rPr>
        <w:t xml:space="preserve"> </w:t>
      </w:r>
      <w:proofErr w:type="spellStart"/>
      <w:r w:rsidR="00705E4F" w:rsidRPr="0002470A">
        <w:rPr>
          <w:sz w:val="20"/>
        </w:rPr>
        <w:t>værelse</w:t>
      </w:r>
      <w:proofErr w:type="spellEnd"/>
      <w:r w:rsidR="00705E4F" w:rsidRPr="0002470A">
        <w:rPr>
          <w:sz w:val="20"/>
        </w:rPr>
        <w:t xml:space="preserve"> </w:t>
      </w:r>
      <w:proofErr w:type="spellStart"/>
      <w:r w:rsidR="00705E4F" w:rsidRPr="0002470A">
        <w:rPr>
          <w:sz w:val="20"/>
        </w:rPr>
        <w:t>eller</w:t>
      </w:r>
      <w:proofErr w:type="spellEnd"/>
      <w:r w:rsidR="00705E4F" w:rsidRPr="0002470A">
        <w:rPr>
          <w:sz w:val="20"/>
        </w:rPr>
        <w:t xml:space="preserve"> </w:t>
      </w:r>
      <w:proofErr w:type="spellStart"/>
      <w:r w:rsidRPr="0002470A">
        <w:rPr>
          <w:sz w:val="20"/>
        </w:rPr>
        <w:t>en</w:t>
      </w:r>
      <w:proofErr w:type="spellEnd"/>
      <w:r w:rsidRPr="0002470A">
        <w:rPr>
          <w:sz w:val="20"/>
        </w:rPr>
        <w:t xml:space="preserve"> </w:t>
      </w:r>
      <w:proofErr w:type="spellStart"/>
      <w:r w:rsidRPr="0002470A">
        <w:rPr>
          <w:sz w:val="20"/>
        </w:rPr>
        <w:t>tilsvarende</w:t>
      </w:r>
      <w:proofErr w:type="spellEnd"/>
      <w:r w:rsidRPr="0002470A">
        <w:rPr>
          <w:sz w:val="20"/>
        </w:rPr>
        <w:t xml:space="preserve"> </w:t>
      </w:r>
      <w:proofErr w:type="spellStart"/>
      <w:r w:rsidRPr="0002470A">
        <w:rPr>
          <w:sz w:val="20"/>
        </w:rPr>
        <w:t>lejlighed</w:t>
      </w:r>
      <w:proofErr w:type="spellEnd"/>
      <w:r w:rsidRPr="0002470A">
        <w:rPr>
          <w:sz w:val="20"/>
        </w:rPr>
        <w:t xml:space="preserve">. </w:t>
      </w:r>
      <w:r w:rsidRPr="00F731AA">
        <w:rPr>
          <w:sz w:val="20"/>
          <w:lang w:val="de-DE"/>
        </w:rPr>
        <w:t xml:space="preserve">Hvis du nægter at gøre dette, kan vi opsige din reservation </w:t>
      </w:r>
      <w:r w:rsidR="00AC2283" w:rsidRPr="00F731AA">
        <w:rPr>
          <w:sz w:val="20"/>
          <w:lang w:val="de-DE"/>
        </w:rPr>
        <w:t>med øjeblikkelig virkning uden refusion</w:t>
      </w:r>
      <w:r w:rsidRPr="00F731AA">
        <w:rPr>
          <w:sz w:val="20"/>
          <w:lang w:val="de-DE"/>
        </w:rPr>
        <w:t>.</w:t>
      </w:r>
    </w:p>
    <w:p w14:paraId="4C02B496"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Faciliteter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tjenester</w:t>
      </w:r>
      <w:proofErr w:type="spellEnd"/>
    </w:p>
    <w:p w14:paraId="1ED6B077" w14:textId="77777777" w:rsidR="00B208A7" w:rsidRPr="0002470A" w:rsidRDefault="00B208A7" w:rsidP="00C52762">
      <w:pPr>
        <w:pStyle w:val="Heading2"/>
        <w:tabs>
          <w:tab w:val="num" w:pos="709"/>
        </w:tabs>
        <w:ind w:left="709" w:hanging="709"/>
        <w:rPr>
          <w:sz w:val="20"/>
        </w:rPr>
      </w:pPr>
      <w:proofErr w:type="spellStart"/>
      <w:r w:rsidRPr="0002470A">
        <w:rPr>
          <w:sz w:val="20"/>
          <w:u w:val="single"/>
          <w:lang w:bidi="en-GB"/>
        </w:rPr>
        <w:t>Rengøring</w:t>
      </w:r>
      <w:proofErr w:type="spellEnd"/>
      <w:r w:rsidRPr="0002470A">
        <w:rPr>
          <w:sz w:val="20"/>
          <w:lang w:bidi="en-GB"/>
        </w:rPr>
        <w:t xml:space="preserve">: Vi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w:t>
      </w:r>
      <w:proofErr w:type="spellStart"/>
      <w:r w:rsidRPr="0002470A">
        <w:rPr>
          <w:sz w:val="20"/>
          <w:lang w:bidi="en-GB"/>
        </w:rPr>
        <w:t>forstyrre</w:t>
      </w:r>
      <w:proofErr w:type="spellEnd"/>
      <w:r w:rsidRPr="0002470A">
        <w:rPr>
          <w:sz w:val="20"/>
          <w:lang w:bidi="en-GB"/>
        </w:rPr>
        <w:t xml:space="preserve"> </w:t>
      </w:r>
      <w:proofErr w:type="spellStart"/>
      <w:r w:rsidRPr="0002470A">
        <w:rPr>
          <w:sz w:val="20"/>
          <w:lang w:bidi="en-GB"/>
        </w:rPr>
        <w:t>dit</w:t>
      </w:r>
      <w:proofErr w:type="spellEnd"/>
      <w:r w:rsidRPr="0002470A">
        <w:rPr>
          <w:sz w:val="20"/>
          <w:lang w:bidi="en-GB"/>
        </w:rPr>
        <w:t xml:space="preserve"> </w:t>
      </w:r>
      <w:proofErr w:type="spellStart"/>
      <w:r w:rsidRPr="0002470A">
        <w:rPr>
          <w:sz w:val="20"/>
          <w:lang w:bidi="en-GB"/>
        </w:rPr>
        <w:t>privatliv</w:t>
      </w:r>
      <w:proofErr w:type="spellEnd"/>
      <w:r w:rsidRPr="0002470A">
        <w:rPr>
          <w:sz w:val="20"/>
          <w:lang w:bidi="en-GB"/>
        </w:rPr>
        <w:t xml:space="preserve"> </w:t>
      </w:r>
      <w:proofErr w:type="spellStart"/>
      <w:r w:rsidRPr="0002470A">
        <w:rPr>
          <w:sz w:val="20"/>
          <w:lang w:bidi="en-GB"/>
        </w:rPr>
        <w:t>hver</w:t>
      </w:r>
      <w:proofErr w:type="spellEnd"/>
      <w:r w:rsidRPr="0002470A">
        <w:rPr>
          <w:sz w:val="20"/>
          <w:lang w:bidi="en-GB"/>
        </w:rPr>
        <w:t xml:space="preserve"> </w:t>
      </w:r>
      <w:proofErr w:type="spellStart"/>
      <w:r w:rsidRPr="0002470A">
        <w:rPr>
          <w:sz w:val="20"/>
          <w:lang w:bidi="en-GB"/>
        </w:rPr>
        <w:t>dag</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standard </w:t>
      </w:r>
      <w:proofErr w:type="spellStart"/>
      <w:r w:rsidRPr="0002470A">
        <w:rPr>
          <w:sz w:val="20"/>
          <w:lang w:bidi="en-GB"/>
        </w:rPr>
        <w:t>vil</w:t>
      </w:r>
      <w:proofErr w:type="spellEnd"/>
      <w:r w:rsidRPr="0002470A">
        <w:rPr>
          <w:sz w:val="20"/>
          <w:lang w:bidi="en-GB"/>
        </w:rPr>
        <w:t xml:space="preserve"> vi give din </w:t>
      </w:r>
      <w:proofErr w:type="spellStart"/>
      <w:r w:rsidRPr="0002470A">
        <w:rPr>
          <w:sz w:val="20"/>
          <w:lang w:bidi="en-GB"/>
        </w:rPr>
        <w:t>lejlighed</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grundig</w:t>
      </w:r>
      <w:proofErr w:type="spellEnd"/>
      <w:r w:rsidRPr="0002470A">
        <w:rPr>
          <w:sz w:val="20"/>
          <w:lang w:bidi="en-GB"/>
        </w:rPr>
        <w:t xml:space="preserve"> </w:t>
      </w:r>
      <w:proofErr w:type="spellStart"/>
      <w:r w:rsidRPr="0002470A">
        <w:rPr>
          <w:sz w:val="20"/>
          <w:lang w:bidi="en-GB"/>
        </w:rPr>
        <w:t>rengøring</w:t>
      </w:r>
      <w:proofErr w:type="spellEnd"/>
      <w:r w:rsidRPr="0002470A">
        <w:rPr>
          <w:sz w:val="20"/>
          <w:lang w:bidi="en-GB"/>
        </w:rPr>
        <w:t xml:space="preserve"> </w:t>
      </w:r>
      <w:proofErr w:type="spellStart"/>
      <w:r w:rsidRPr="0002470A">
        <w:rPr>
          <w:sz w:val="20"/>
          <w:lang w:bidi="en-GB"/>
        </w:rPr>
        <w:t>efter</w:t>
      </w:r>
      <w:proofErr w:type="spellEnd"/>
      <w:r w:rsidRPr="0002470A">
        <w:rPr>
          <w:sz w:val="20"/>
          <w:lang w:bidi="en-GB"/>
        </w:rPr>
        <w:t xml:space="preserve"> 7 </w:t>
      </w:r>
      <w:proofErr w:type="spellStart"/>
      <w:r w:rsidRPr="0002470A">
        <w:rPr>
          <w:sz w:val="20"/>
          <w:lang w:bidi="en-GB"/>
        </w:rPr>
        <w:t>nætter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ugentligt</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løbet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dit</w:t>
      </w:r>
      <w:proofErr w:type="spellEnd"/>
      <w:r w:rsidRPr="0002470A">
        <w:rPr>
          <w:sz w:val="20"/>
          <w:lang w:bidi="en-GB"/>
        </w:rPr>
        <w:t xml:space="preserve"> </w:t>
      </w:r>
      <w:proofErr w:type="spellStart"/>
      <w:r w:rsidRPr="0002470A">
        <w:rPr>
          <w:sz w:val="20"/>
          <w:lang w:bidi="en-GB"/>
        </w:rPr>
        <w:t>ophold</w:t>
      </w:r>
      <w:proofErr w:type="spellEnd"/>
      <w:r w:rsidRPr="0002470A">
        <w:rPr>
          <w:sz w:val="20"/>
          <w:lang w:bidi="en-GB"/>
        </w:rPr>
        <w:t xml:space="preserve">. Vi </w:t>
      </w:r>
      <w:proofErr w:type="spellStart"/>
      <w:r w:rsidRPr="0002470A">
        <w:rPr>
          <w:sz w:val="20"/>
          <w:lang w:bidi="en-GB"/>
        </w:rPr>
        <w:t>forsyner</w:t>
      </w:r>
      <w:proofErr w:type="spellEnd"/>
      <w:r w:rsidRPr="0002470A">
        <w:rPr>
          <w:sz w:val="20"/>
          <w:lang w:bidi="en-GB"/>
        </w:rPr>
        <w:t xml:space="preserve"> alle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gæster</w:t>
      </w:r>
      <w:proofErr w:type="spellEnd"/>
      <w:r w:rsidRPr="0002470A">
        <w:rPr>
          <w:sz w:val="20"/>
          <w:lang w:bidi="en-GB"/>
        </w:rPr>
        <w:t xml:space="preserve"> med </w:t>
      </w:r>
      <w:proofErr w:type="spellStart"/>
      <w:r w:rsidRPr="0002470A">
        <w:rPr>
          <w:sz w:val="20"/>
          <w:lang w:bidi="en-GB"/>
        </w:rPr>
        <w:t>toiletartikler</w:t>
      </w:r>
      <w:proofErr w:type="spellEnd"/>
      <w:r w:rsidRPr="0002470A">
        <w:rPr>
          <w:sz w:val="20"/>
          <w:lang w:bidi="en-GB"/>
        </w:rPr>
        <w:t xml:space="preserve">, </w:t>
      </w:r>
      <w:proofErr w:type="spellStart"/>
      <w:r w:rsidRPr="0002470A">
        <w:rPr>
          <w:sz w:val="20"/>
          <w:lang w:bidi="en-GB"/>
        </w:rPr>
        <w:t>velkomstte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kaffe</w:t>
      </w:r>
      <w:proofErr w:type="spellEnd"/>
      <w:r w:rsidRPr="0002470A">
        <w:rPr>
          <w:sz w:val="20"/>
          <w:lang w:bidi="en-GB"/>
        </w:rPr>
        <w:t xml:space="preserve"> </w:t>
      </w:r>
      <w:proofErr w:type="spellStart"/>
      <w:r w:rsidRPr="0002470A">
        <w:rPr>
          <w:sz w:val="20"/>
          <w:lang w:bidi="en-GB"/>
        </w:rPr>
        <w:t>samt</w:t>
      </w:r>
      <w:proofErr w:type="spellEnd"/>
      <w:r w:rsidRPr="0002470A">
        <w:rPr>
          <w:sz w:val="20"/>
          <w:lang w:bidi="en-GB"/>
        </w:rPr>
        <w:t xml:space="preserve"> </w:t>
      </w:r>
      <w:proofErr w:type="spellStart"/>
      <w:r w:rsidRPr="0002470A">
        <w:rPr>
          <w:sz w:val="20"/>
          <w:lang w:bidi="en-GB"/>
        </w:rPr>
        <w:t>mælk</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din </w:t>
      </w:r>
      <w:proofErr w:type="spellStart"/>
      <w:r w:rsidRPr="0002470A">
        <w:rPr>
          <w:sz w:val="20"/>
          <w:lang w:bidi="en-GB"/>
        </w:rPr>
        <w:t>lejlighed</w:t>
      </w:r>
      <w:proofErr w:type="spellEnd"/>
      <w:r w:rsidRPr="0002470A">
        <w:rPr>
          <w:sz w:val="20"/>
          <w:lang w:bidi="en-GB"/>
        </w:rPr>
        <w:t xml:space="preserve">, </w:t>
      </w:r>
      <w:proofErr w:type="spellStart"/>
      <w:r w:rsidRPr="0002470A">
        <w:rPr>
          <w:sz w:val="20"/>
          <w:lang w:bidi="en-GB"/>
        </w:rPr>
        <w:t>så</w:t>
      </w:r>
      <w:proofErr w:type="spellEnd"/>
      <w:r w:rsidRPr="0002470A">
        <w:rPr>
          <w:sz w:val="20"/>
          <w:lang w:bidi="en-GB"/>
        </w:rPr>
        <w:t xml:space="preserve"> du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komme</w:t>
      </w:r>
      <w:proofErr w:type="spellEnd"/>
      <w:r w:rsidRPr="0002470A">
        <w:rPr>
          <w:sz w:val="20"/>
          <w:lang w:bidi="en-GB"/>
        </w:rPr>
        <w:t xml:space="preserve"> </w:t>
      </w:r>
      <w:proofErr w:type="spellStart"/>
      <w:r w:rsidRPr="0002470A">
        <w:rPr>
          <w:sz w:val="20"/>
          <w:lang w:bidi="en-GB"/>
        </w:rPr>
        <w:t>godt</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gang.</w:t>
      </w:r>
    </w:p>
    <w:p w14:paraId="080B9A19" w14:textId="5E986F59" w:rsidR="00B208A7" w:rsidRPr="0002470A" w:rsidRDefault="00B208A7" w:rsidP="00C52762">
      <w:pPr>
        <w:pStyle w:val="Heading2"/>
        <w:tabs>
          <w:tab w:val="num" w:pos="709"/>
        </w:tabs>
        <w:ind w:left="709" w:hanging="709"/>
        <w:rPr>
          <w:sz w:val="20"/>
        </w:rPr>
      </w:pPr>
      <w:bookmarkStart w:id="3" w:name="_Ref89364094"/>
      <w:proofErr w:type="spellStart"/>
      <w:r w:rsidRPr="0002470A">
        <w:rPr>
          <w:sz w:val="20"/>
          <w:u w:val="single"/>
        </w:rPr>
        <w:t>Vedligeholdelse</w:t>
      </w:r>
      <w:proofErr w:type="spellEnd"/>
      <w:r w:rsidRPr="0002470A">
        <w:rPr>
          <w:sz w:val="20"/>
        </w:rPr>
        <w:t xml:space="preserve">: Der </w:t>
      </w:r>
      <w:proofErr w:type="spellStart"/>
      <w:r w:rsidRPr="0002470A">
        <w:rPr>
          <w:sz w:val="20"/>
        </w:rPr>
        <w:t>udføres</w:t>
      </w:r>
      <w:proofErr w:type="spellEnd"/>
      <w:r w:rsidRPr="0002470A">
        <w:rPr>
          <w:sz w:val="20"/>
        </w:rPr>
        <w:t xml:space="preserve"> </w:t>
      </w:r>
      <w:proofErr w:type="spellStart"/>
      <w:r w:rsidRPr="0002470A">
        <w:rPr>
          <w:sz w:val="20"/>
        </w:rPr>
        <w:t>regelmæssig</w:t>
      </w:r>
      <w:proofErr w:type="spellEnd"/>
      <w:r w:rsidRPr="0002470A">
        <w:rPr>
          <w:sz w:val="20"/>
        </w:rPr>
        <w:t xml:space="preserve"> </w:t>
      </w:r>
      <w:proofErr w:type="spellStart"/>
      <w:r w:rsidRPr="0002470A">
        <w:rPr>
          <w:sz w:val="20"/>
        </w:rPr>
        <w:t>vedligeholdelse</w:t>
      </w:r>
      <w:proofErr w:type="spellEnd"/>
      <w:r w:rsidRPr="0002470A">
        <w:rPr>
          <w:sz w:val="20"/>
        </w:rPr>
        <w:t xml:space="preserve">; dog </w:t>
      </w:r>
      <w:proofErr w:type="spellStart"/>
      <w:r w:rsidRPr="0002470A">
        <w:rPr>
          <w:sz w:val="20"/>
        </w:rPr>
        <w:t>kan</w:t>
      </w:r>
      <w:proofErr w:type="spellEnd"/>
      <w:r w:rsidRPr="0002470A">
        <w:rPr>
          <w:sz w:val="20"/>
        </w:rPr>
        <w:t xml:space="preserve"> vi </w:t>
      </w:r>
      <w:proofErr w:type="spellStart"/>
      <w:r w:rsidRPr="0002470A">
        <w:rPr>
          <w:sz w:val="20"/>
        </w:rPr>
        <w:t>lejlighedsvis</w:t>
      </w:r>
      <w:proofErr w:type="spellEnd"/>
      <w:r w:rsidRPr="0002470A">
        <w:rPr>
          <w:sz w:val="20"/>
        </w:rPr>
        <w:t xml:space="preserve"> have </w:t>
      </w:r>
      <w:proofErr w:type="spellStart"/>
      <w:r w:rsidRPr="0002470A">
        <w:rPr>
          <w:sz w:val="20"/>
        </w:rPr>
        <w:t>brug</w:t>
      </w:r>
      <w:proofErr w:type="spellEnd"/>
      <w:r w:rsidRPr="0002470A">
        <w:rPr>
          <w:sz w:val="20"/>
        </w:rPr>
        <w:t xml:space="preserve"> for </w:t>
      </w:r>
      <w:proofErr w:type="spellStart"/>
      <w:r w:rsidRPr="0002470A">
        <w:rPr>
          <w:sz w:val="20"/>
        </w:rPr>
        <w:t>adgang</w:t>
      </w:r>
      <w:proofErr w:type="spellEnd"/>
      <w:r w:rsidRPr="0002470A">
        <w:rPr>
          <w:sz w:val="20"/>
        </w:rPr>
        <w:t xml:space="preserve"> </w:t>
      </w:r>
      <w:proofErr w:type="spellStart"/>
      <w:r w:rsidRPr="0002470A">
        <w:rPr>
          <w:sz w:val="20"/>
        </w:rPr>
        <w:t>til</w:t>
      </w:r>
      <w:proofErr w:type="spellEnd"/>
      <w:r w:rsidRPr="0002470A">
        <w:rPr>
          <w:sz w:val="20"/>
        </w:rPr>
        <w:t xml:space="preserve"> din </w:t>
      </w:r>
      <w:proofErr w:type="spellStart"/>
      <w:r w:rsidRPr="0002470A">
        <w:rPr>
          <w:sz w:val="20"/>
        </w:rPr>
        <w:t>lejlighed</w:t>
      </w:r>
      <w:proofErr w:type="spellEnd"/>
      <w:r w:rsidRPr="0002470A">
        <w:rPr>
          <w:sz w:val="20"/>
        </w:rPr>
        <w:t xml:space="preserve"> for </w:t>
      </w:r>
      <w:r w:rsidR="007C4570" w:rsidRPr="0002470A">
        <w:rPr>
          <w:sz w:val="20"/>
        </w:rPr>
        <w:t xml:space="preserve">at </w:t>
      </w:r>
      <w:proofErr w:type="spellStart"/>
      <w:r w:rsidR="007C4570" w:rsidRPr="0002470A">
        <w:rPr>
          <w:sz w:val="20"/>
        </w:rPr>
        <w:t>kontrollere</w:t>
      </w:r>
      <w:proofErr w:type="spellEnd"/>
      <w:r w:rsidR="007C4570" w:rsidRPr="0002470A">
        <w:rPr>
          <w:sz w:val="20"/>
        </w:rPr>
        <w:t xml:space="preserve"> </w:t>
      </w:r>
      <w:proofErr w:type="spellStart"/>
      <w:r w:rsidR="004B21D0" w:rsidRPr="0002470A">
        <w:rPr>
          <w:sz w:val="20"/>
        </w:rPr>
        <w:t>lejlighedens</w:t>
      </w:r>
      <w:proofErr w:type="spellEnd"/>
      <w:r w:rsidR="007C4570" w:rsidRPr="0002470A">
        <w:rPr>
          <w:sz w:val="20"/>
        </w:rPr>
        <w:t xml:space="preserve"> </w:t>
      </w:r>
      <w:proofErr w:type="spellStart"/>
      <w:r w:rsidR="007C4570" w:rsidRPr="0002470A">
        <w:rPr>
          <w:sz w:val="20"/>
        </w:rPr>
        <w:t>tilstand</w:t>
      </w:r>
      <w:proofErr w:type="spellEnd"/>
      <w:r w:rsidR="003D0BD5" w:rsidRPr="0002470A">
        <w:rPr>
          <w:sz w:val="20"/>
        </w:rPr>
        <w:t xml:space="preserve">, at alt </w:t>
      </w:r>
      <w:proofErr w:type="spellStart"/>
      <w:r w:rsidR="00C67DCD" w:rsidRPr="0002470A">
        <w:rPr>
          <w:sz w:val="20"/>
        </w:rPr>
        <w:t>udstyr</w:t>
      </w:r>
      <w:proofErr w:type="spellEnd"/>
      <w:r w:rsidR="00C67DCD" w:rsidRPr="0002470A">
        <w:rPr>
          <w:sz w:val="20"/>
        </w:rPr>
        <w:t xml:space="preserve"> </w:t>
      </w:r>
      <w:proofErr w:type="spellStart"/>
      <w:r w:rsidR="00C67DCD" w:rsidRPr="0002470A">
        <w:rPr>
          <w:sz w:val="20"/>
        </w:rPr>
        <w:t>fungerer</w:t>
      </w:r>
      <w:proofErr w:type="spellEnd"/>
      <w:r w:rsidR="00C67DCD" w:rsidRPr="0002470A">
        <w:rPr>
          <w:sz w:val="20"/>
        </w:rPr>
        <w:t xml:space="preserve"> </w:t>
      </w:r>
      <w:proofErr w:type="spellStart"/>
      <w:r w:rsidR="003D0BD5" w:rsidRPr="0002470A">
        <w:rPr>
          <w:sz w:val="20"/>
        </w:rPr>
        <w:t>korrekt</w:t>
      </w:r>
      <w:proofErr w:type="spellEnd"/>
      <w:r w:rsidR="00CC07DF" w:rsidRPr="0002470A">
        <w:rPr>
          <w:sz w:val="20"/>
        </w:rPr>
        <w:t xml:space="preserve">, at </w:t>
      </w:r>
      <w:proofErr w:type="spellStart"/>
      <w:r w:rsidR="00CC07DF" w:rsidRPr="0002470A">
        <w:rPr>
          <w:sz w:val="20"/>
        </w:rPr>
        <w:t>disse</w:t>
      </w:r>
      <w:proofErr w:type="spellEnd"/>
      <w:r w:rsidR="00CC07DF" w:rsidRPr="0002470A">
        <w:rPr>
          <w:sz w:val="20"/>
        </w:rPr>
        <w:t xml:space="preserve"> </w:t>
      </w:r>
      <w:proofErr w:type="spellStart"/>
      <w:r w:rsidR="00CC07DF" w:rsidRPr="0002470A">
        <w:rPr>
          <w:sz w:val="20"/>
        </w:rPr>
        <w:t>vilkår</w:t>
      </w:r>
      <w:proofErr w:type="spellEnd"/>
      <w:r w:rsidR="00CC07DF" w:rsidRPr="0002470A">
        <w:rPr>
          <w:sz w:val="20"/>
        </w:rPr>
        <w:t xml:space="preserve"> </w:t>
      </w:r>
      <w:proofErr w:type="spellStart"/>
      <w:r w:rsidR="00CC07DF" w:rsidRPr="0002470A">
        <w:rPr>
          <w:sz w:val="20"/>
        </w:rPr>
        <w:t>overholdes</w:t>
      </w:r>
      <w:proofErr w:type="spellEnd"/>
      <w:r w:rsidR="004B21D0" w:rsidRPr="0002470A">
        <w:rPr>
          <w:sz w:val="20"/>
        </w:rPr>
        <w:t xml:space="preserve">, </w:t>
      </w:r>
      <w:proofErr w:type="spellStart"/>
      <w:r w:rsidR="004B21D0" w:rsidRPr="0002470A">
        <w:rPr>
          <w:sz w:val="20"/>
        </w:rPr>
        <w:t>og</w:t>
      </w:r>
      <w:proofErr w:type="spellEnd"/>
      <w:r w:rsidR="004B21D0" w:rsidRPr="0002470A">
        <w:rPr>
          <w:sz w:val="20"/>
        </w:rPr>
        <w:t xml:space="preserve"> </w:t>
      </w:r>
      <w:r w:rsidR="00CC07DF" w:rsidRPr="0002470A">
        <w:rPr>
          <w:sz w:val="20"/>
        </w:rPr>
        <w:t xml:space="preserve">for </w:t>
      </w:r>
      <w:r w:rsidRPr="0002470A">
        <w:rPr>
          <w:sz w:val="20"/>
        </w:rPr>
        <w:t xml:space="preserve">at </w:t>
      </w:r>
      <w:proofErr w:type="spellStart"/>
      <w:r w:rsidRPr="0002470A">
        <w:rPr>
          <w:sz w:val="20"/>
        </w:rPr>
        <w:t>udføre</w:t>
      </w:r>
      <w:proofErr w:type="spellEnd"/>
      <w:r w:rsidRPr="0002470A">
        <w:rPr>
          <w:sz w:val="20"/>
        </w:rPr>
        <w:t xml:space="preserve"> </w:t>
      </w:r>
      <w:proofErr w:type="spellStart"/>
      <w:r w:rsidRPr="0002470A">
        <w:rPr>
          <w:sz w:val="20"/>
        </w:rPr>
        <w:t>nødvendig</w:t>
      </w:r>
      <w:proofErr w:type="spellEnd"/>
      <w:r w:rsidRPr="0002470A">
        <w:rPr>
          <w:sz w:val="20"/>
        </w:rPr>
        <w:t xml:space="preserve"> </w:t>
      </w:r>
      <w:proofErr w:type="spellStart"/>
      <w:r w:rsidRPr="0002470A">
        <w:rPr>
          <w:sz w:val="20"/>
        </w:rPr>
        <w:t>vedligeholdelse</w:t>
      </w:r>
      <w:proofErr w:type="spellEnd"/>
      <w:r w:rsidRPr="0002470A">
        <w:rPr>
          <w:sz w:val="20"/>
        </w:rPr>
        <w:t xml:space="preserve">. </w:t>
      </w:r>
      <w:bookmarkEnd w:id="3"/>
    </w:p>
    <w:p w14:paraId="402357F8" w14:textId="7C74E13C" w:rsidR="00B208A7" w:rsidRPr="0002470A" w:rsidRDefault="00B208A7" w:rsidP="001C6996">
      <w:pPr>
        <w:pStyle w:val="Heading2"/>
        <w:tabs>
          <w:tab w:val="num" w:pos="709"/>
        </w:tabs>
        <w:ind w:left="709" w:hanging="709"/>
        <w:rPr>
          <w:sz w:val="20"/>
        </w:rPr>
      </w:pPr>
      <w:r w:rsidRPr="0002470A">
        <w:rPr>
          <w:sz w:val="20"/>
          <w:u w:val="single"/>
        </w:rPr>
        <w:t>Internet</w:t>
      </w:r>
      <w:r w:rsidRPr="0002470A">
        <w:rPr>
          <w:sz w:val="20"/>
        </w:rPr>
        <w:t xml:space="preserve">: </w:t>
      </w:r>
      <w:proofErr w:type="spellStart"/>
      <w:r w:rsidRPr="0002470A">
        <w:rPr>
          <w:sz w:val="20"/>
        </w:rPr>
        <w:t>Gæster</w:t>
      </w:r>
      <w:proofErr w:type="spellEnd"/>
      <w:r w:rsidRPr="0002470A">
        <w:rPr>
          <w:sz w:val="20"/>
        </w:rPr>
        <w:t xml:space="preserve"> </w:t>
      </w:r>
      <w:proofErr w:type="spellStart"/>
      <w:r w:rsidRPr="0002470A">
        <w:rPr>
          <w:sz w:val="20"/>
        </w:rPr>
        <w:t>og</w:t>
      </w:r>
      <w:proofErr w:type="spellEnd"/>
      <w:r w:rsidRPr="0002470A">
        <w:rPr>
          <w:sz w:val="20"/>
        </w:rPr>
        <w:t xml:space="preserve"> </w:t>
      </w:r>
      <w:proofErr w:type="spellStart"/>
      <w:r w:rsidRPr="0002470A">
        <w:rPr>
          <w:sz w:val="20"/>
        </w:rPr>
        <w:t>deres</w:t>
      </w:r>
      <w:proofErr w:type="spellEnd"/>
      <w:r w:rsidRPr="0002470A">
        <w:rPr>
          <w:sz w:val="20"/>
        </w:rPr>
        <w:t xml:space="preserve"> </w:t>
      </w:r>
      <w:proofErr w:type="spellStart"/>
      <w:r w:rsidRPr="0002470A">
        <w:rPr>
          <w:sz w:val="20"/>
        </w:rPr>
        <w:t>besøgende</w:t>
      </w:r>
      <w:proofErr w:type="spellEnd"/>
      <w:r w:rsidRPr="0002470A">
        <w:rPr>
          <w:sz w:val="20"/>
        </w:rPr>
        <w:t xml:space="preserve"> </w:t>
      </w:r>
      <w:proofErr w:type="spellStart"/>
      <w:r w:rsidRPr="0002470A">
        <w:rPr>
          <w:sz w:val="20"/>
        </w:rPr>
        <w:t>må</w:t>
      </w:r>
      <w:proofErr w:type="spellEnd"/>
      <w:r w:rsidRPr="0002470A">
        <w:rPr>
          <w:sz w:val="20"/>
        </w:rPr>
        <w:t xml:space="preserve"> </w:t>
      </w:r>
      <w:proofErr w:type="spellStart"/>
      <w:r w:rsidRPr="0002470A">
        <w:rPr>
          <w:sz w:val="20"/>
        </w:rPr>
        <w:t>ikke</w:t>
      </w:r>
      <w:proofErr w:type="spellEnd"/>
      <w:r w:rsidRPr="0002470A">
        <w:rPr>
          <w:sz w:val="20"/>
        </w:rPr>
        <w:t xml:space="preserve"> </w:t>
      </w:r>
      <w:proofErr w:type="spellStart"/>
      <w:r w:rsidRPr="0002470A">
        <w:rPr>
          <w:sz w:val="20"/>
        </w:rPr>
        <w:t>forstyrre</w:t>
      </w:r>
      <w:proofErr w:type="spellEnd"/>
      <w:r w:rsidRPr="0002470A">
        <w:rPr>
          <w:sz w:val="20"/>
        </w:rPr>
        <w:t xml:space="preserve">, </w:t>
      </w:r>
      <w:proofErr w:type="spellStart"/>
      <w:r w:rsidRPr="0002470A">
        <w:rPr>
          <w:sz w:val="20"/>
        </w:rPr>
        <w:t>flytte</w:t>
      </w:r>
      <w:proofErr w:type="spellEnd"/>
      <w:r w:rsidRPr="0002470A">
        <w:rPr>
          <w:sz w:val="20"/>
        </w:rPr>
        <w:t xml:space="preserve"> </w:t>
      </w:r>
      <w:proofErr w:type="spellStart"/>
      <w:r w:rsidRPr="0002470A">
        <w:rPr>
          <w:sz w:val="20"/>
        </w:rPr>
        <w:t>eller</w:t>
      </w:r>
      <w:proofErr w:type="spellEnd"/>
      <w:r w:rsidRPr="0002470A">
        <w:rPr>
          <w:sz w:val="20"/>
        </w:rPr>
        <w:t xml:space="preserve"> </w:t>
      </w:r>
      <w:proofErr w:type="spellStart"/>
      <w:r w:rsidRPr="0002470A">
        <w:rPr>
          <w:sz w:val="20"/>
        </w:rPr>
        <w:t>afbryde</w:t>
      </w:r>
      <w:proofErr w:type="spellEnd"/>
      <w:r w:rsidRPr="0002470A">
        <w:rPr>
          <w:sz w:val="20"/>
        </w:rPr>
        <w:t xml:space="preserve"> </w:t>
      </w:r>
      <w:proofErr w:type="spellStart"/>
      <w:r w:rsidRPr="0002470A">
        <w:rPr>
          <w:sz w:val="20"/>
        </w:rPr>
        <w:t>udstyr</w:t>
      </w:r>
      <w:proofErr w:type="spellEnd"/>
      <w:r w:rsidRPr="0002470A">
        <w:rPr>
          <w:sz w:val="20"/>
        </w:rPr>
        <w:t xml:space="preserve">, der er </w:t>
      </w:r>
      <w:proofErr w:type="spellStart"/>
      <w:r w:rsidRPr="0002470A">
        <w:rPr>
          <w:sz w:val="20"/>
        </w:rPr>
        <w:t>forbundet</w:t>
      </w:r>
      <w:proofErr w:type="spellEnd"/>
      <w:r w:rsidRPr="0002470A">
        <w:rPr>
          <w:sz w:val="20"/>
        </w:rPr>
        <w:t xml:space="preserve"> med </w:t>
      </w:r>
      <w:proofErr w:type="spellStart"/>
      <w:r w:rsidRPr="0002470A">
        <w:rPr>
          <w:sz w:val="20"/>
        </w:rPr>
        <w:t>internetadgangen</w:t>
      </w:r>
      <w:proofErr w:type="spellEnd"/>
      <w:r w:rsidRPr="0002470A">
        <w:rPr>
          <w:sz w:val="20"/>
        </w:rPr>
        <w:t xml:space="preserve">, </w:t>
      </w:r>
      <w:proofErr w:type="spellStart"/>
      <w:r w:rsidRPr="0002470A">
        <w:rPr>
          <w:sz w:val="20"/>
        </w:rPr>
        <w:t>og</w:t>
      </w:r>
      <w:proofErr w:type="spellEnd"/>
      <w:r w:rsidRPr="0002470A">
        <w:rPr>
          <w:sz w:val="20"/>
        </w:rPr>
        <w:t xml:space="preserve"> </w:t>
      </w:r>
      <w:proofErr w:type="spellStart"/>
      <w:r w:rsidRPr="0002470A">
        <w:rPr>
          <w:sz w:val="20"/>
        </w:rPr>
        <w:t>må</w:t>
      </w:r>
      <w:proofErr w:type="spellEnd"/>
      <w:r w:rsidRPr="0002470A">
        <w:rPr>
          <w:sz w:val="20"/>
        </w:rPr>
        <w:t xml:space="preserve"> </w:t>
      </w:r>
      <w:proofErr w:type="spellStart"/>
      <w:r w:rsidRPr="0002470A">
        <w:rPr>
          <w:sz w:val="20"/>
        </w:rPr>
        <w:t>ikke</w:t>
      </w:r>
      <w:proofErr w:type="spellEnd"/>
      <w:r w:rsidRPr="0002470A">
        <w:rPr>
          <w:sz w:val="20"/>
        </w:rPr>
        <w:t xml:space="preserve"> </w:t>
      </w:r>
      <w:proofErr w:type="spellStart"/>
      <w:r w:rsidRPr="0002470A">
        <w:rPr>
          <w:sz w:val="20"/>
        </w:rPr>
        <w:t>bruge</w:t>
      </w:r>
      <w:proofErr w:type="spellEnd"/>
      <w:r w:rsidRPr="0002470A">
        <w:rPr>
          <w:sz w:val="20"/>
        </w:rPr>
        <w:t xml:space="preserve"> </w:t>
      </w:r>
      <w:proofErr w:type="spellStart"/>
      <w:r w:rsidRPr="0002470A">
        <w:rPr>
          <w:sz w:val="20"/>
        </w:rPr>
        <w:t>forbindelsen</w:t>
      </w:r>
      <w:proofErr w:type="spellEnd"/>
      <w:r w:rsidRPr="0002470A">
        <w:rPr>
          <w:sz w:val="20"/>
        </w:rPr>
        <w:t xml:space="preserve"> </w:t>
      </w:r>
      <w:proofErr w:type="spellStart"/>
      <w:r w:rsidRPr="0002470A">
        <w:rPr>
          <w:sz w:val="20"/>
        </w:rPr>
        <w:t>til</w:t>
      </w:r>
      <w:proofErr w:type="spellEnd"/>
      <w:r w:rsidRPr="0002470A">
        <w:rPr>
          <w:sz w:val="20"/>
        </w:rPr>
        <w:t xml:space="preserve"> </w:t>
      </w:r>
      <w:proofErr w:type="spellStart"/>
      <w:r w:rsidRPr="0002470A">
        <w:rPr>
          <w:sz w:val="20"/>
        </w:rPr>
        <w:t>ulovlige</w:t>
      </w:r>
      <w:proofErr w:type="spellEnd"/>
      <w:r w:rsidRPr="0002470A">
        <w:rPr>
          <w:sz w:val="20"/>
        </w:rPr>
        <w:t xml:space="preserve"> </w:t>
      </w:r>
      <w:proofErr w:type="spellStart"/>
      <w:r w:rsidRPr="0002470A">
        <w:rPr>
          <w:sz w:val="20"/>
        </w:rPr>
        <w:t>eller</w:t>
      </w:r>
      <w:proofErr w:type="spellEnd"/>
      <w:r w:rsidRPr="0002470A">
        <w:rPr>
          <w:sz w:val="20"/>
        </w:rPr>
        <w:t xml:space="preserve"> </w:t>
      </w:r>
      <w:proofErr w:type="spellStart"/>
      <w:r w:rsidRPr="0002470A">
        <w:rPr>
          <w:sz w:val="20"/>
        </w:rPr>
        <w:t>umoralske</w:t>
      </w:r>
      <w:proofErr w:type="spellEnd"/>
      <w:r w:rsidRPr="0002470A">
        <w:rPr>
          <w:sz w:val="20"/>
        </w:rPr>
        <w:t xml:space="preserve"> </w:t>
      </w:r>
      <w:proofErr w:type="spellStart"/>
      <w:r w:rsidRPr="0002470A">
        <w:rPr>
          <w:sz w:val="20"/>
        </w:rPr>
        <w:t>formål</w:t>
      </w:r>
      <w:proofErr w:type="spellEnd"/>
      <w:r w:rsidRPr="0002470A">
        <w:rPr>
          <w:sz w:val="20"/>
        </w:rPr>
        <w:t xml:space="preserve"> (</w:t>
      </w:r>
      <w:proofErr w:type="spellStart"/>
      <w:r w:rsidRPr="0002470A">
        <w:rPr>
          <w:sz w:val="20"/>
        </w:rPr>
        <w:t>herunder</w:t>
      </w:r>
      <w:proofErr w:type="spellEnd"/>
      <w:r w:rsidRPr="0002470A">
        <w:rPr>
          <w:sz w:val="20"/>
        </w:rPr>
        <w:t xml:space="preserve">, men </w:t>
      </w:r>
      <w:proofErr w:type="spellStart"/>
      <w:r w:rsidRPr="0002470A">
        <w:rPr>
          <w:sz w:val="20"/>
        </w:rPr>
        <w:t>ikke</w:t>
      </w:r>
      <w:proofErr w:type="spellEnd"/>
      <w:r w:rsidRPr="0002470A">
        <w:rPr>
          <w:sz w:val="20"/>
        </w:rPr>
        <w:t xml:space="preserve"> </w:t>
      </w:r>
      <w:proofErr w:type="spellStart"/>
      <w:r w:rsidRPr="0002470A">
        <w:rPr>
          <w:sz w:val="20"/>
        </w:rPr>
        <w:t>begrænset</w:t>
      </w:r>
      <w:proofErr w:type="spellEnd"/>
      <w:r w:rsidRPr="0002470A">
        <w:rPr>
          <w:sz w:val="20"/>
        </w:rPr>
        <w:t xml:space="preserve"> </w:t>
      </w:r>
      <w:proofErr w:type="spellStart"/>
      <w:r w:rsidRPr="0002470A">
        <w:rPr>
          <w:sz w:val="20"/>
        </w:rPr>
        <w:t>til</w:t>
      </w:r>
      <w:proofErr w:type="spellEnd"/>
      <w:r w:rsidRPr="0002470A">
        <w:rPr>
          <w:sz w:val="20"/>
        </w:rPr>
        <w:t xml:space="preserve">, </w:t>
      </w:r>
      <w:proofErr w:type="spellStart"/>
      <w:r w:rsidRPr="0002470A">
        <w:rPr>
          <w:sz w:val="20"/>
        </w:rPr>
        <w:t>fildeling</w:t>
      </w:r>
      <w:proofErr w:type="spellEnd"/>
      <w:r w:rsidRPr="0002470A">
        <w:rPr>
          <w:sz w:val="20"/>
        </w:rPr>
        <w:t>)</w:t>
      </w:r>
      <w:r w:rsidR="00AC2283" w:rsidRPr="0002470A">
        <w:rPr>
          <w:sz w:val="20"/>
        </w:rPr>
        <w:t>.</w:t>
      </w:r>
      <w:r w:rsidRPr="0002470A">
        <w:rPr>
          <w:sz w:val="20"/>
        </w:rPr>
        <w:t xml:space="preserve"> </w:t>
      </w:r>
      <w:proofErr w:type="spellStart"/>
      <w:r w:rsidRPr="0002470A">
        <w:rPr>
          <w:sz w:val="20"/>
        </w:rPr>
        <w:t>edyn</w:t>
      </w:r>
      <w:proofErr w:type="spellEnd"/>
      <w:r w:rsidRPr="0002470A">
        <w:rPr>
          <w:sz w:val="20"/>
        </w:rPr>
        <w:t xml:space="preserve"> </w:t>
      </w:r>
      <w:proofErr w:type="spellStart"/>
      <w:r w:rsidR="00AC2283" w:rsidRPr="0002470A">
        <w:rPr>
          <w:sz w:val="20"/>
        </w:rPr>
        <w:t>forbeholder</w:t>
      </w:r>
      <w:proofErr w:type="spellEnd"/>
      <w:r w:rsidR="00AC2283" w:rsidRPr="0002470A">
        <w:rPr>
          <w:sz w:val="20"/>
        </w:rPr>
        <w:t xml:space="preserve"> </w:t>
      </w:r>
      <w:r w:rsidRPr="0002470A">
        <w:rPr>
          <w:sz w:val="20"/>
        </w:rPr>
        <w:t xml:space="preserve">sig ret </w:t>
      </w:r>
      <w:proofErr w:type="spellStart"/>
      <w:r w:rsidRPr="0002470A">
        <w:rPr>
          <w:sz w:val="20"/>
        </w:rPr>
        <w:t>til</w:t>
      </w:r>
      <w:proofErr w:type="spellEnd"/>
      <w:r w:rsidRPr="0002470A">
        <w:rPr>
          <w:sz w:val="20"/>
        </w:rPr>
        <w:t xml:space="preserve"> at </w:t>
      </w:r>
      <w:proofErr w:type="spellStart"/>
      <w:r w:rsidRPr="0002470A">
        <w:rPr>
          <w:sz w:val="20"/>
        </w:rPr>
        <w:t>videregive</w:t>
      </w:r>
      <w:proofErr w:type="spellEnd"/>
      <w:r w:rsidRPr="0002470A">
        <w:rPr>
          <w:sz w:val="20"/>
        </w:rPr>
        <w:t xml:space="preserve"> </w:t>
      </w:r>
      <w:proofErr w:type="spellStart"/>
      <w:r w:rsidRPr="0002470A">
        <w:rPr>
          <w:sz w:val="20"/>
        </w:rPr>
        <w:t>enhver</w:t>
      </w:r>
      <w:proofErr w:type="spellEnd"/>
      <w:r w:rsidRPr="0002470A">
        <w:rPr>
          <w:sz w:val="20"/>
        </w:rPr>
        <w:t xml:space="preserve"> </w:t>
      </w:r>
      <w:proofErr w:type="spellStart"/>
      <w:r w:rsidRPr="0002470A">
        <w:rPr>
          <w:sz w:val="20"/>
        </w:rPr>
        <w:t>registrering</w:t>
      </w:r>
      <w:proofErr w:type="spellEnd"/>
      <w:r w:rsidRPr="0002470A">
        <w:rPr>
          <w:sz w:val="20"/>
        </w:rPr>
        <w:t xml:space="preserve"> </w:t>
      </w:r>
      <w:proofErr w:type="spellStart"/>
      <w:r w:rsidRPr="0002470A">
        <w:rPr>
          <w:sz w:val="20"/>
        </w:rPr>
        <w:t>til</w:t>
      </w:r>
      <w:proofErr w:type="spellEnd"/>
      <w:r w:rsidRPr="0002470A">
        <w:rPr>
          <w:sz w:val="20"/>
        </w:rPr>
        <w:t xml:space="preserve"> </w:t>
      </w:r>
      <w:proofErr w:type="spellStart"/>
      <w:r w:rsidRPr="0002470A">
        <w:rPr>
          <w:sz w:val="20"/>
        </w:rPr>
        <w:t>myndighederne</w:t>
      </w:r>
      <w:proofErr w:type="spellEnd"/>
      <w:r w:rsidRPr="0002470A">
        <w:rPr>
          <w:sz w:val="20"/>
        </w:rPr>
        <w:t xml:space="preserve">, </w:t>
      </w:r>
      <w:proofErr w:type="spellStart"/>
      <w:r w:rsidRPr="0002470A">
        <w:rPr>
          <w:sz w:val="20"/>
        </w:rPr>
        <w:t>hvis</w:t>
      </w:r>
      <w:proofErr w:type="spellEnd"/>
      <w:r w:rsidRPr="0002470A">
        <w:rPr>
          <w:sz w:val="20"/>
        </w:rPr>
        <w:t xml:space="preserve"> </w:t>
      </w:r>
      <w:proofErr w:type="spellStart"/>
      <w:r w:rsidRPr="0002470A">
        <w:rPr>
          <w:sz w:val="20"/>
        </w:rPr>
        <w:t>edyn</w:t>
      </w:r>
      <w:proofErr w:type="spellEnd"/>
      <w:r w:rsidRPr="0002470A">
        <w:rPr>
          <w:sz w:val="20"/>
        </w:rPr>
        <w:t xml:space="preserve"> </w:t>
      </w:r>
      <w:proofErr w:type="spellStart"/>
      <w:r w:rsidRPr="0002470A">
        <w:rPr>
          <w:sz w:val="20"/>
        </w:rPr>
        <w:t>bliver</w:t>
      </w:r>
      <w:proofErr w:type="spellEnd"/>
      <w:r w:rsidRPr="0002470A">
        <w:rPr>
          <w:sz w:val="20"/>
        </w:rPr>
        <w:t xml:space="preserve"> </w:t>
      </w:r>
      <w:proofErr w:type="spellStart"/>
      <w:r w:rsidRPr="0002470A">
        <w:rPr>
          <w:sz w:val="20"/>
        </w:rPr>
        <w:t>opmærksom</w:t>
      </w:r>
      <w:proofErr w:type="spellEnd"/>
      <w:r w:rsidRPr="0002470A">
        <w:rPr>
          <w:sz w:val="20"/>
        </w:rPr>
        <w:t xml:space="preserve"> </w:t>
      </w:r>
      <w:proofErr w:type="spellStart"/>
      <w:r w:rsidRPr="0002470A">
        <w:rPr>
          <w:sz w:val="20"/>
        </w:rPr>
        <w:t>på</w:t>
      </w:r>
      <w:proofErr w:type="spellEnd"/>
      <w:r w:rsidRPr="0002470A">
        <w:rPr>
          <w:sz w:val="20"/>
        </w:rPr>
        <w:t xml:space="preserve"> </w:t>
      </w:r>
      <w:proofErr w:type="spellStart"/>
      <w:r w:rsidRPr="0002470A">
        <w:rPr>
          <w:sz w:val="20"/>
        </w:rPr>
        <w:t>en</w:t>
      </w:r>
      <w:proofErr w:type="spellEnd"/>
      <w:r w:rsidRPr="0002470A">
        <w:rPr>
          <w:sz w:val="20"/>
        </w:rPr>
        <w:t xml:space="preserve"> </w:t>
      </w:r>
      <w:proofErr w:type="spellStart"/>
      <w:r w:rsidRPr="0002470A">
        <w:rPr>
          <w:sz w:val="20"/>
        </w:rPr>
        <w:t>sådan</w:t>
      </w:r>
      <w:proofErr w:type="spellEnd"/>
      <w:r w:rsidRPr="0002470A">
        <w:rPr>
          <w:sz w:val="20"/>
        </w:rPr>
        <w:t xml:space="preserve"> </w:t>
      </w:r>
      <w:proofErr w:type="spellStart"/>
      <w:r w:rsidRPr="0002470A">
        <w:rPr>
          <w:sz w:val="20"/>
        </w:rPr>
        <w:t>brug</w:t>
      </w:r>
      <w:proofErr w:type="spellEnd"/>
      <w:r w:rsidRPr="0002470A">
        <w:rPr>
          <w:sz w:val="20"/>
        </w:rPr>
        <w:t xml:space="preserve">. </w:t>
      </w:r>
      <w:proofErr w:type="spellStart"/>
      <w:r w:rsidRPr="0002470A">
        <w:rPr>
          <w:sz w:val="20"/>
        </w:rPr>
        <w:t>edyn</w:t>
      </w:r>
      <w:proofErr w:type="spellEnd"/>
      <w:r w:rsidRPr="0002470A">
        <w:rPr>
          <w:sz w:val="20"/>
        </w:rPr>
        <w:t xml:space="preserve"> </w:t>
      </w:r>
      <w:proofErr w:type="spellStart"/>
      <w:r w:rsidRPr="0002470A">
        <w:rPr>
          <w:sz w:val="20"/>
        </w:rPr>
        <w:t>forbeholder</w:t>
      </w:r>
      <w:proofErr w:type="spellEnd"/>
      <w:r w:rsidRPr="0002470A">
        <w:rPr>
          <w:sz w:val="20"/>
        </w:rPr>
        <w:t xml:space="preserve"> sig ret </w:t>
      </w:r>
      <w:proofErr w:type="spellStart"/>
      <w:r w:rsidRPr="0002470A">
        <w:rPr>
          <w:sz w:val="20"/>
        </w:rPr>
        <w:t>til</w:t>
      </w:r>
      <w:proofErr w:type="spellEnd"/>
      <w:r w:rsidRPr="0002470A">
        <w:rPr>
          <w:sz w:val="20"/>
        </w:rPr>
        <w:t xml:space="preserve"> at </w:t>
      </w:r>
      <w:proofErr w:type="spellStart"/>
      <w:r w:rsidRPr="0002470A">
        <w:rPr>
          <w:sz w:val="20"/>
        </w:rPr>
        <w:t>afbryde</w:t>
      </w:r>
      <w:proofErr w:type="spellEnd"/>
      <w:r w:rsidRPr="0002470A">
        <w:rPr>
          <w:sz w:val="20"/>
        </w:rPr>
        <w:t xml:space="preserve"> </w:t>
      </w:r>
      <w:proofErr w:type="spellStart"/>
      <w:r w:rsidRPr="0002470A">
        <w:rPr>
          <w:sz w:val="20"/>
        </w:rPr>
        <w:t>en</w:t>
      </w:r>
      <w:proofErr w:type="spellEnd"/>
      <w:r w:rsidRPr="0002470A">
        <w:rPr>
          <w:sz w:val="20"/>
        </w:rPr>
        <w:t xml:space="preserve"> </w:t>
      </w:r>
      <w:proofErr w:type="spellStart"/>
      <w:r w:rsidR="00AC2283" w:rsidRPr="0002470A">
        <w:rPr>
          <w:sz w:val="20"/>
        </w:rPr>
        <w:t>gæsts</w:t>
      </w:r>
      <w:proofErr w:type="spellEnd"/>
      <w:r w:rsidR="00AC2283" w:rsidRPr="0002470A">
        <w:rPr>
          <w:sz w:val="20"/>
        </w:rPr>
        <w:t xml:space="preserve"> </w:t>
      </w:r>
      <w:proofErr w:type="spellStart"/>
      <w:r w:rsidRPr="0002470A">
        <w:rPr>
          <w:sz w:val="20"/>
        </w:rPr>
        <w:t>forbindelse</w:t>
      </w:r>
      <w:proofErr w:type="spellEnd"/>
      <w:r w:rsidRPr="0002470A">
        <w:rPr>
          <w:sz w:val="20"/>
        </w:rPr>
        <w:t xml:space="preserve"> </w:t>
      </w:r>
      <w:proofErr w:type="spellStart"/>
      <w:r w:rsidRPr="0002470A">
        <w:rPr>
          <w:sz w:val="20"/>
        </w:rPr>
        <w:t>når</w:t>
      </w:r>
      <w:proofErr w:type="spellEnd"/>
      <w:r w:rsidRPr="0002470A">
        <w:rPr>
          <w:sz w:val="20"/>
        </w:rPr>
        <w:t xml:space="preserve"> </w:t>
      </w:r>
      <w:proofErr w:type="spellStart"/>
      <w:r w:rsidRPr="0002470A">
        <w:rPr>
          <w:sz w:val="20"/>
        </w:rPr>
        <w:t>som</w:t>
      </w:r>
      <w:proofErr w:type="spellEnd"/>
      <w:r w:rsidRPr="0002470A">
        <w:rPr>
          <w:sz w:val="20"/>
        </w:rPr>
        <w:t xml:space="preserve"> </w:t>
      </w:r>
      <w:proofErr w:type="spellStart"/>
      <w:r w:rsidRPr="0002470A">
        <w:rPr>
          <w:sz w:val="20"/>
        </w:rPr>
        <w:t>helst</w:t>
      </w:r>
      <w:proofErr w:type="spellEnd"/>
      <w:r w:rsidRPr="0002470A">
        <w:rPr>
          <w:sz w:val="20"/>
        </w:rPr>
        <w:t xml:space="preserve"> </w:t>
      </w:r>
      <w:proofErr w:type="spellStart"/>
      <w:r w:rsidRPr="0002470A">
        <w:rPr>
          <w:sz w:val="20"/>
        </w:rPr>
        <w:t>uden</w:t>
      </w:r>
      <w:proofErr w:type="spellEnd"/>
      <w:r w:rsidRPr="0002470A">
        <w:rPr>
          <w:sz w:val="20"/>
        </w:rPr>
        <w:t xml:space="preserve"> </w:t>
      </w:r>
      <w:proofErr w:type="spellStart"/>
      <w:r w:rsidRPr="0002470A">
        <w:rPr>
          <w:sz w:val="20"/>
        </w:rPr>
        <w:t>varsel</w:t>
      </w:r>
      <w:proofErr w:type="spellEnd"/>
      <w:r w:rsidRPr="0002470A">
        <w:rPr>
          <w:sz w:val="20"/>
        </w:rPr>
        <w:t xml:space="preserve">, </w:t>
      </w:r>
      <w:proofErr w:type="spellStart"/>
      <w:r w:rsidRPr="0002470A">
        <w:rPr>
          <w:sz w:val="20"/>
        </w:rPr>
        <w:t>hvis</w:t>
      </w:r>
      <w:proofErr w:type="spellEnd"/>
      <w:r w:rsidRPr="0002470A">
        <w:rPr>
          <w:sz w:val="20"/>
        </w:rPr>
        <w:t xml:space="preserve"> </w:t>
      </w:r>
      <w:proofErr w:type="spellStart"/>
      <w:r w:rsidR="000532E3" w:rsidRPr="0002470A">
        <w:rPr>
          <w:sz w:val="20"/>
        </w:rPr>
        <w:t>vedkommende</w:t>
      </w:r>
      <w:proofErr w:type="spellEnd"/>
      <w:r w:rsidR="000532E3" w:rsidRPr="0002470A">
        <w:rPr>
          <w:sz w:val="20"/>
        </w:rPr>
        <w:t xml:space="preserve"> </w:t>
      </w:r>
      <w:proofErr w:type="spellStart"/>
      <w:r w:rsidR="00C97A7C" w:rsidRPr="0002470A">
        <w:rPr>
          <w:sz w:val="20"/>
        </w:rPr>
        <w:t>uagtsomt</w:t>
      </w:r>
      <w:proofErr w:type="spellEnd"/>
      <w:r w:rsidR="00C97A7C" w:rsidRPr="0002470A">
        <w:rPr>
          <w:sz w:val="20"/>
        </w:rPr>
        <w:t xml:space="preserve"> </w:t>
      </w:r>
      <w:proofErr w:type="spellStart"/>
      <w:r w:rsidR="00C97A7C" w:rsidRPr="0002470A">
        <w:rPr>
          <w:sz w:val="20"/>
        </w:rPr>
        <w:t>eller</w:t>
      </w:r>
      <w:proofErr w:type="spellEnd"/>
      <w:r w:rsidR="00C97A7C" w:rsidRPr="0002470A">
        <w:rPr>
          <w:sz w:val="20"/>
        </w:rPr>
        <w:t xml:space="preserve"> </w:t>
      </w:r>
      <w:proofErr w:type="spellStart"/>
      <w:r w:rsidR="00C97A7C" w:rsidRPr="0002470A">
        <w:rPr>
          <w:sz w:val="20"/>
        </w:rPr>
        <w:t>forsætligt</w:t>
      </w:r>
      <w:proofErr w:type="spellEnd"/>
      <w:r w:rsidR="00C97A7C" w:rsidRPr="0002470A">
        <w:rPr>
          <w:sz w:val="20"/>
        </w:rPr>
        <w:t xml:space="preserve"> </w:t>
      </w:r>
      <w:proofErr w:type="spellStart"/>
      <w:r w:rsidR="00C97A7C" w:rsidRPr="0002470A">
        <w:rPr>
          <w:sz w:val="20"/>
        </w:rPr>
        <w:t>overtræder</w:t>
      </w:r>
      <w:proofErr w:type="spellEnd"/>
      <w:r w:rsidR="00C97A7C" w:rsidRPr="0002470A">
        <w:rPr>
          <w:sz w:val="20"/>
        </w:rPr>
        <w:t xml:space="preserve"> </w:t>
      </w:r>
      <w:proofErr w:type="spellStart"/>
      <w:r w:rsidRPr="0002470A">
        <w:rPr>
          <w:sz w:val="20"/>
        </w:rPr>
        <w:t>nogen</w:t>
      </w:r>
      <w:proofErr w:type="spellEnd"/>
      <w:r w:rsidRPr="0002470A">
        <w:rPr>
          <w:sz w:val="20"/>
        </w:rPr>
        <w:t xml:space="preserve"> </w:t>
      </w:r>
      <w:proofErr w:type="spellStart"/>
      <w:r w:rsidRPr="0002470A">
        <w:rPr>
          <w:sz w:val="20"/>
        </w:rPr>
        <w:t>af</w:t>
      </w:r>
      <w:proofErr w:type="spellEnd"/>
      <w:r w:rsidRPr="0002470A">
        <w:rPr>
          <w:sz w:val="20"/>
        </w:rPr>
        <w:t xml:space="preserve"> </w:t>
      </w:r>
      <w:proofErr w:type="spellStart"/>
      <w:r w:rsidRPr="0002470A">
        <w:rPr>
          <w:sz w:val="20"/>
        </w:rPr>
        <w:t>disse</w:t>
      </w:r>
      <w:proofErr w:type="spellEnd"/>
      <w:r w:rsidRPr="0002470A">
        <w:rPr>
          <w:sz w:val="20"/>
        </w:rPr>
        <w:t xml:space="preserve"> </w:t>
      </w:r>
      <w:proofErr w:type="spellStart"/>
      <w:r w:rsidRPr="0002470A">
        <w:rPr>
          <w:sz w:val="20"/>
        </w:rPr>
        <w:t>vilkår</w:t>
      </w:r>
      <w:proofErr w:type="spellEnd"/>
      <w:r w:rsidRPr="0002470A">
        <w:rPr>
          <w:sz w:val="20"/>
        </w:rPr>
        <w:t>.</w:t>
      </w:r>
    </w:p>
    <w:p w14:paraId="2367729B" w14:textId="56867C0D" w:rsidR="00747F4E" w:rsidRPr="0002470A" w:rsidRDefault="00747F4E" w:rsidP="00C52762">
      <w:pPr>
        <w:pStyle w:val="Heading2"/>
        <w:tabs>
          <w:tab w:val="num" w:pos="709"/>
        </w:tabs>
        <w:ind w:left="709" w:hanging="709"/>
        <w:rPr>
          <w:sz w:val="20"/>
        </w:rPr>
      </w:pPr>
      <w:proofErr w:type="spellStart"/>
      <w:r w:rsidRPr="0002470A">
        <w:rPr>
          <w:sz w:val="20"/>
          <w:u w:val="single"/>
        </w:rPr>
        <w:t>Restauranter</w:t>
      </w:r>
      <w:proofErr w:type="spellEnd"/>
      <w:r w:rsidRPr="0002470A">
        <w:rPr>
          <w:sz w:val="20"/>
          <w:u w:val="single"/>
        </w:rPr>
        <w:t xml:space="preserve"> </w:t>
      </w:r>
      <w:proofErr w:type="spellStart"/>
      <w:r w:rsidRPr="0002470A">
        <w:rPr>
          <w:sz w:val="20"/>
          <w:u w:val="single"/>
        </w:rPr>
        <w:t>og</w:t>
      </w:r>
      <w:proofErr w:type="spellEnd"/>
      <w:r w:rsidRPr="0002470A">
        <w:rPr>
          <w:sz w:val="20"/>
          <w:u w:val="single"/>
        </w:rPr>
        <w:t xml:space="preserve"> barer</w:t>
      </w:r>
      <w:r w:rsidRPr="0002470A">
        <w:rPr>
          <w:sz w:val="20"/>
        </w:rPr>
        <w:t xml:space="preserve">: </w:t>
      </w:r>
      <w:proofErr w:type="spellStart"/>
      <w:r w:rsidRPr="0002470A">
        <w:rPr>
          <w:sz w:val="20"/>
        </w:rPr>
        <w:t>Hvis</w:t>
      </w:r>
      <w:proofErr w:type="spellEnd"/>
      <w:r w:rsidRPr="0002470A">
        <w:rPr>
          <w:sz w:val="20"/>
        </w:rPr>
        <w:t xml:space="preserve"> bar- </w:t>
      </w:r>
      <w:proofErr w:type="spellStart"/>
      <w:r w:rsidRPr="0002470A">
        <w:rPr>
          <w:sz w:val="20"/>
        </w:rPr>
        <w:t>eller</w:t>
      </w:r>
      <w:proofErr w:type="spellEnd"/>
      <w:r w:rsidRPr="0002470A">
        <w:rPr>
          <w:sz w:val="20"/>
        </w:rPr>
        <w:t xml:space="preserve"> </w:t>
      </w:r>
      <w:proofErr w:type="spellStart"/>
      <w:r w:rsidRPr="0002470A">
        <w:rPr>
          <w:sz w:val="20"/>
        </w:rPr>
        <w:t>restaurantfaciliteterne</w:t>
      </w:r>
      <w:proofErr w:type="spellEnd"/>
      <w:r w:rsidRPr="0002470A">
        <w:rPr>
          <w:sz w:val="20"/>
        </w:rPr>
        <w:t xml:space="preserve"> </w:t>
      </w:r>
      <w:proofErr w:type="spellStart"/>
      <w:r w:rsidRPr="0002470A">
        <w:rPr>
          <w:sz w:val="20"/>
        </w:rPr>
        <w:t>på</w:t>
      </w:r>
      <w:proofErr w:type="spellEnd"/>
      <w:r w:rsidRPr="0002470A">
        <w:rPr>
          <w:sz w:val="20"/>
        </w:rPr>
        <w:t xml:space="preserve"> </w:t>
      </w:r>
      <w:proofErr w:type="spellStart"/>
      <w:r w:rsidRPr="0002470A">
        <w:rPr>
          <w:sz w:val="20"/>
        </w:rPr>
        <w:t>en</w:t>
      </w:r>
      <w:proofErr w:type="spellEnd"/>
      <w:r w:rsidRPr="0002470A">
        <w:rPr>
          <w:sz w:val="20"/>
        </w:rPr>
        <w:t xml:space="preserve"> </w:t>
      </w:r>
      <w:proofErr w:type="spellStart"/>
      <w:r w:rsidRPr="0002470A">
        <w:rPr>
          <w:sz w:val="20"/>
        </w:rPr>
        <w:t>ejendom</w:t>
      </w:r>
      <w:proofErr w:type="spellEnd"/>
      <w:r w:rsidRPr="0002470A">
        <w:rPr>
          <w:sz w:val="20"/>
        </w:rPr>
        <w:t xml:space="preserve"> drives </w:t>
      </w:r>
      <w:proofErr w:type="spellStart"/>
      <w:r w:rsidRPr="0002470A">
        <w:rPr>
          <w:sz w:val="20"/>
        </w:rPr>
        <w:t>af</w:t>
      </w:r>
      <w:proofErr w:type="spellEnd"/>
      <w:r w:rsidRPr="0002470A">
        <w:rPr>
          <w:sz w:val="20"/>
        </w:rPr>
        <w:t xml:space="preserve"> </w:t>
      </w:r>
      <w:proofErr w:type="spellStart"/>
      <w:r w:rsidRPr="0002470A">
        <w:rPr>
          <w:sz w:val="20"/>
        </w:rPr>
        <w:t>en</w:t>
      </w:r>
      <w:proofErr w:type="spellEnd"/>
      <w:r w:rsidRPr="0002470A">
        <w:rPr>
          <w:sz w:val="20"/>
        </w:rPr>
        <w:t xml:space="preserve"> </w:t>
      </w:r>
      <w:proofErr w:type="spellStart"/>
      <w:r w:rsidR="0006080F" w:rsidRPr="0002470A">
        <w:rPr>
          <w:sz w:val="20"/>
        </w:rPr>
        <w:t>tredjepart</w:t>
      </w:r>
      <w:proofErr w:type="spellEnd"/>
      <w:r w:rsidR="0006080F" w:rsidRPr="0002470A">
        <w:rPr>
          <w:sz w:val="20"/>
        </w:rPr>
        <w:t xml:space="preserve">, </w:t>
      </w:r>
      <w:proofErr w:type="spellStart"/>
      <w:r w:rsidRPr="0002470A">
        <w:rPr>
          <w:sz w:val="20"/>
        </w:rPr>
        <w:t>fraskriver</w:t>
      </w:r>
      <w:proofErr w:type="spellEnd"/>
      <w:r w:rsidRPr="0002470A">
        <w:rPr>
          <w:sz w:val="20"/>
        </w:rPr>
        <w:t xml:space="preserve"> vi </w:t>
      </w:r>
      <w:proofErr w:type="spellStart"/>
      <w:r w:rsidRPr="0002470A">
        <w:rPr>
          <w:sz w:val="20"/>
        </w:rPr>
        <w:t>os</w:t>
      </w:r>
      <w:proofErr w:type="spellEnd"/>
      <w:r w:rsidRPr="0002470A">
        <w:rPr>
          <w:sz w:val="20"/>
        </w:rPr>
        <w:t xml:space="preserve">, </w:t>
      </w:r>
      <w:proofErr w:type="spellStart"/>
      <w:r w:rsidR="0006080F" w:rsidRPr="0002470A">
        <w:rPr>
          <w:sz w:val="20"/>
        </w:rPr>
        <w:t>i</w:t>
      </w:r>
      <w:proofErr w:type="spellEnd"/>
      <w:r w:rsidR="0006080F" w:rsidRPr="0002470A">
        <w:rPr>
          <w:sz w:val="20"/>
        </w:rPr>
        <w:t xml:space="preserve"> </w:t>
      </w:r>
      <w:r w:rsidRPr="0002470A">
        <w:rPr>
          <w:sz w:val="20"/>
        </w:rPr>
        <w:t xml:space="preserve">det </w:t>
      </w:r>
      <w:proofErr w:type="spellStart"/>
      <w:r w:rsidRPr="0002470A">
        <w:rPr>
          <w:sz w:val="20"/>
        </w:rPr>
        <w:t>omfang</w:t>
      </w:r>
      <w:proofErr w:type="spellEnd"/>
      <w:r w:rsidRPr="0002470A">
        <w:rPr>
          <w:sz w:val="20"/>
        </w:rPr>
        <w:t xml:space="preserve"> </w:t>
      </w:r>
      <w:proofErr w:type="spellStart"/>
      <w:r w:rsidRPr="0002470A">
        <w:rPr>
          <w:sz w:val="20"/>
        </w:rPr>
        <w:t>loven</w:t>
      </w:r>
      <w:proofErr w:type="spellEnd"/>
      <w:r w:rsidRPr="0002470A">
        <w:rPr>
          <w:sz w:val="20"/>
        </w:rPr>
        <w:t xml:space="preserve"> </w:t>
      </w:r>
      <w:proofErr w:type="spellStart"/>
      <w:r w:rsidRPr="0002470A">
        <w:rPr>
          <w:sz w:val="20"/>
        </w:rPr>
        <w:t>tillader</w:t>
      </w:r>
      <w:proofErr w:type="spellEnd"/>
      <w:r w:rsidRPr="0002470A">
        <w:rPr>
          <w:sz w:val="20"/>
        </w:rPr>
        <w:t xml:space="preserve"> det, </w:t>
      </w:r>
      <w:proofErr w:type="spellStart"/>
      <w:r w:rsidRPr="0002470A">
        <w:rPr>
          <w:sz w:val="20"/>
        </w:rPr>
        <w:t>ethvert</w:t>
      </w:r>
      <w:proofErr w:type="spellEnd"/>
      <w:r w:rsidRPr="0002470A">
        <w:rPr>
          <w:sz w:val="20"/>
        </w:rPr>
        <w:t xml:space="preserve"> </w:t>
      </w:r>
      <w:proofErr w:type="spellStart"/>
      <w:r w:rsidRPr="0002470A">
        <w:rPr>
          <w:sz w:val="20"/>
        </w:rPr>
        <w:t>ansvar</w:t>
      </w:r>
      <w:proofErr w:type="spellEnd"/>
      <w:r w:rsidRPr="0002470A">
        <w:rPr>
          <w:sz w:val="20"/>
        </w:rPr>
        <w:t xml:space="preserve"> for tab, </w:t>
      </w:r>
      <w:proofErr w:type="spellStart"/>
      <w:r w:rsidRPr="0002470A">
        <w:rPr>
          <w:sz w:val="20"/>
        </w:rPr>
        <w:t>skader</w:t>
      </w:r>
      <w:proofErr w:type="spellEnd"/>
      <w:r w:rsidRPr="0002470A">
        <w:rPr>
          <w:sz w:val="20"/>
        </w:rPr>
        <w:t xml:space="preserve">, </w:t>
      </w:r>
      <w:proofErr w:type="spellStart"/>
      <w:r w:rsidRPr="0002470A">
        <w:rPr>
          <w:sz w:val="20"/>
        </w:rPr>
        <w:t>sygdom</w:t>
      </w:r>
      <w:proofErr w:type="spellEnd"/>
      <w:r w:rsidRPr="0002470A">
        <w:rPr>
          <w:sz w:val="20"/>
        </w:rPr>
        <w:t xml:space="preserve">, </w:t>
      </w:r>
      <w:proofErr w:type="spellStart"/>
      <w:r w:rsidRPr="0002470A">
        <w:rPr>
          <w:sz w:val="20"/>
        </w:rPr>
        <w:t>personskade</w:t>
      </w:r>
      <w:proofErr w:type="spellEnd"/>
      <w:r w:rsidRPr="0002470A">
        <w:rPr>
          <w:sz w:val="20"/>
        </w:rPr>
        <w:t xml:space="preserve"> </w:t>
      </w:r>
      <w:proofErr w:type="spellStart"/>
      <w:r w:rsidRPr="0002470A">
        <w:rPr>
          <w:sz w:val="20"/>
        </w:rPr>
        <w:t>eller</w:t>
      </w:r>
      <w:proofErr w:type="spellEnd"/>
      <w:r w:rsidRPr="0002470A">
        <w:rPr>
          <w:sz w:val="20"/>
        </w:rPr>
        <w:t xml:space="preserve"> </w:t>
      </w:r>
      <w:proofErr w:type="spellStart"/>
      <w:r w:rsidRPr="0002470A">
        <w:rPr>
          <w:sz w:val="20"/>
        </w:rPr>
        <w:t>andet</w:t>
      </w:r>
      <w:proofErr w:type="spellEnd"/>
      <w:r w:rsidRPr="0002470A">
        <w:rPr>
          <w:sz w:val="20"/>
        </w:rPr>
        <w:t xml:space="preserve"> </w:t>
      </w:r>
      <w:proofErr w:type="spellStart"/>
      <w:r w:rsidRPr="0002470A">
        <w:rPr>
          <w:sz w:val="20"/>
        </w:rPr>
        <w:t>ansvar</w:t>
      </w:r>
      <w:proofErr w:type="spellEnd"/>
      <w:r w:rsidRPr="0002470A">
        <w:rPr>
          <w:sz w:val="20"/>
        </w:rPr>
        <w:t xml:space="preserve"> </w:t>
      </w:r>
      <w:proofErr w:type="spellStart"/>
      <w:r w:rsidRPr="0002470A">
        <w:rPr>
          <w:sz w:val="20"/>
        </w:rPr>
        <w:t>i</w:t>
      </w:r>
      <w:proofErr w:type="spellEnd"/>
      <w:r w:rsidRPr="0002470A">
        <w:rPr>
          <w:sz w:val="20"/>
        </w:rPr>
        <w:t xml:space="preserve"> </w:t>
      </w:r>
      <w:proofErr w:type="spellStart"/>
      <w:r w:rsidRPr="0002470A">
        <w:rPr>
          <w:sz w:val="20"/>
        </w:rPr>
        <w:t>forbindelse</w:t>
      </w:r>
      <w:proofErr w:type="spellEnd"/>
      <w:r w:rsidRPr="0002470A">
        <w:rPr>
          <w:sz w:val="20"/>
        </w:rPr>
        <w:t xml:space="preserve"> med </w:t>
      </w:r>
      <w:proofErr w:type="spellStart"/>
      <w:r w:rsidRPr="0002470A">
        <w:rPr>
          <w:sz w:val="20"/>
        </w:rPr>
        <w:t>disse</w:t>
      </w:r>
      <w:proofErr w:type="spellEnd"/>
      <w:r w:rsidRPr="0002470A">
        <w:rPr>
          <w:sz w:val="20"/>
        </w:rPr>
        <w:t xml:space="preserve"> </w:t>
      </w:r>
      <w:proofErr w:type="spellStart"/>
      <w:r w:rsidRPr="0002470A">
        <w:rPr>
          <w:sz w:val="20"/>
        </w:rPr>
        <w:t>tredjeparts</w:t>
      </w:r>
      <w:proofErr w:type="spellEnd"/>
      <w:r w:rsidRPr="0002470A">
        <w:rPr>
          <w:sz w:val="20"/>
        </w:rPr>
        <w:t xml:space="preserve"> bar- </w:t>
      </w:r>
      <w:proofErr w:type="spellStart"/>
      <w:r w:rsidRPr="0002470A">
        <w:rPr>
          <w:sz w:val="20"/>
        </w:rPr>
        <w:t>eller</w:t>
      </w:r>
      <w:proofErr w:type="spellEnd"/>
      <w:r w:rsidRPr="0002470A">
        <w:rPr>
          <w:sz w:val="20"/>
        </w:rPr>
        <w:t xml:space="preserve"> </w:t>
      </w:r>
      <w:proofErr w:type="spellStart"/>
      <w:r w:rsidRPr="0002470A">
        <w:rPr>
          <w:sz w:val="20"/>
        </w:rPr>
        <w:t>restaurantfaciliteter</w:t>
      </w:r>
      <w:proofErr w:type="spellEnd"/>
      <w:r w:rsidRPr="0002470A">
        <w:rPr>
          <w:sz w:val="20"/>
        </w:rPr>
        <w:t>.</w:t>
      </w:r>
    </w:p>
    <w:p w14:paraId="26F2A95A"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Gæstens</w:t>
      </w:r>
      <w:proofErr w:type="spellEnd"/>
      <w:r w:rsidRPr="0002470A">
        <w:rPr>
          <w:sz w:val="20"/>
          <w:lang w:bidi="en-GB"/>
        </w:rPr>
        <w:t xml:space="preserve"> </w:t>
      </w:r>
      <w:proofErr w:type="spellStart"/>
      <w:r w:rsidRPr="0002470A">
        <w:rPr>
          <w:sz w:val="20"/>
          <w:lang w:bidi="en-GB"/>
        </w:rPr>
        <w:t>ansvar</w:t>
      </w:r>
      <w:proofErr w:type="spellEnd"/>
    </w:p>
    <w:p w14:paraId="46579685" w14:textId="3F32B301" w:rsidR="00B208A7" w:rsidRPr="0002470A" w:rsidRDefault="00AE3E35" w:rsidP="00C55A3B">
      <w:pPr>
        <w:pStyle w:val="Heading2"/>
        <w:numPr>
          <w:ilvl w:val="1"/>
          <w:numId w:val="1"/>
        </w:numPr>
        <w:tabs>
          <w:tab w:val="num" w:pos="714"/>
        </w:tabs>
        <w:ind w:left="709"/>
        <w:rPr>
          <w:sz w:val="20"/>
          <w:lang w:val="en-US" w:bidi="en-GB"/>
        </w:rPr>
      </w:pPr>
      <w:proofErr w:type="spellStart"/>
      <w:r w:rsidRPr="0002470A">
        <w:rPr>
          <w:sz w:val="20"/>
          <w:u w:val="single"/>
          <w:lang w:val="en-US" w:bidi="en-GB"/>
        </w:rPr>
        <w:t>Overholdelse</w:t>
      </w:r>
      <w:proofErr w:type="spellEnd"/>
      <w:r w:rsidRPr="0002470A">
        <w:rPr>
          <w:sz w:val="20"/>
          <w:u w:val="single"/>
          <w:lang w:val="en-US" w:bidi="en-GB"/>
        </w:rPr>
        <w:t xml:space="preserve"> </w:t>
      </w:r>
      <w:proofErr w:type="spellStart"/>
      <w:r w:rsidRPr="0002470A">
        <w:rPr>
          <w:sz w:val="20"/>
          <w:u w:val="single"/>
          <w:lang w:val="en-US" w:bidi="en-GB"/>
        </w:rPr>
        <w:t>af</w:t>
      </w:r>
      <w:proofErr w:type="spellEnd"/>
      <w:r w:rsidRPr="0002470A">
        <w:rPr>
          <w:sz w:val="20"/>
          <w:u w:val="single"/>
          <w:lang w:val="en-US" w:bidi="en-GB"/>
        </w:rPr>
        <w:t xml:space="preserve"> </w:t>
      </w:r>
      <w:proofErr w:type="spellStart"/>
      <w:r w:rsidRPr="0002470A">
        <w:rPr>
          <w:sz w:val="20"/>
          <w:u w:val="single"/>
          <w:lang w:val="en-US" w:bidi="en-GB"/>
        </w:rPr>
        <w:t>regler</w:t>
      </w:r>
      <w:proofErr w:type="spellEnd"/>
      <w:r w:rsidRPr="0002470A">
        <w:rPr>
          <w:sz w:val="20"/>
          <w:lang w:val="en-US" w:bidi="en-GB"/>
        </w:rPr>
        <w:t xml:space="preserve">: </w:t>
      </w:r>
      <w:proofErr w:type="spellStart"/>
      <w:r w:rsidR="00B208A7" w:rsidRPr="0002470A">
        <w:rPr>
          <w:sz w:val="20"/>
          <w:lang w:val="en-US" w:bidi="en-GB"/>
        </w:rPr>
        <w:t>Gæster</w:t>
      </w:r>
      <w:proofErr w:type="spellEnd"/>
      <w:r w:rsidR="00B208A7" w:rsidRPr="0002470A">
        <w:rPr>
          <w:sz w:val="20"/>
          <w:lang w:val="en-US" w:bidi="en-GB"/>
        </w:rPr>
        <w:t xml:space="preserve"> </w:t>
      </w:r>
      <w:proofErr w:type="spellStart"/>
      <w:r w:rsidR="00AC2283" w:rsidRPr="0002470A">
        <w:rPr>
          <w:sz w:val="20"/>
          <w:lang w:val="en-US" w:bidi="en-GB"/>
        </w:rPr>
        <w:t>og</w:t>
      </w:r>
      <w:proofErr w:type="spellEnd"/>
      <w:r w:rsidR="00AC2283" w:rsidRPr="0002470A">
        <w:rPr>
          <w:sz w:val="20"/>
          <w:lang w:val="en-US" w:bidi="en-GB"/>
        </w:rPr>
        <w:t xml:space="preserve"> </w:t>
      </w:r>
      <w:proofErr w:type="spellStart"/>
      <w:r w:rsidR="00AC2283" w:rsidRPr="0002470A">
        <w:rPr>
          <w:sz w:val="20"/>
          <w:lang w:val="en-US" w:bidi="en-GB"/>
        </w:rPr>
        <w:t>besøgende</w:t>
      </w:r>
      <w:proofErr w:type="spellEnd"/>
      <w:r w:rsidR="00AC2283" w:rsidRPr="0002470A">
        <w:rPr>
          <w:sz w:val="20"/>
          <w:lang w:val="en-US" w:bidi="en-GB"/>
        </w:rPr>
        <w:t xml:space="preserve"> </w:t>
      </w:r>
      <w:proofErr w:type="spellStart"/>
      <w:r w:rsidR="00B208A7" w:rsidRPr="0002470A">
        <w:rPr>
          <w:sz w:val="20"/>
          <w:lang w:val="en-US" w:bidi="en-GB"/>
        </w:rPr>
        <w:t>forventes</w:t>
      </w:r>
      <w:proofErr w:type="spellEnd"/>
      <w:r w:rsidR="00B208A7" w:rsidRPr="0002470A">
        <w:rPr>
          <w:sz w:val="20"/>
          <w:lang w:val="en-US" w:bidi="en-GB"/>
        </w:rPr>
        <w:t xml:space="preserve"> at </w:t>
      </w:r>
      <w:proofErr w:type="spellStart"/>
      <w:r w:rsidR="00B208A7" w:rsidRPr="0002470A">
        <w:rPr>
          <w:sz w:val="20"/>
          <w:lang w:val="en-US" w:bidi="en-GB"/>
        </w:rPr>
        <w:t>overholde</w:t>
      </w:r>
      <w:proofErr w:type="spellEnd"/>
      <w:r w:rsidR="00B208A7" w:rsidRPr="0002470A">
        <w:rPr>
          <w:sz w:val="20"/>
          <w:lang w:val="en-US" w:bidi="en-GB"/>
        </w:rPr>
        <w:t xml:space="preserve"> </w:t>
      </w:r>
      <w:proofErr w:type="spellStart"/>
      <w:r w:rsidR="005F492F" w:rsidRPr="0002470A">
        <w:rPr>
          <w:sz w:val="20"/>
          <w:lang w:val="en-US" w:bidi="en-GB"/>
        </w:rPr>
        <w:t>disse</w:t>
      </w:r>
      <w:proofErr w:type="spellEnd"/>
      <w:r w:rsidR="005F492F" w:rsidRPr="0002470A">
        <w:rPr>
          <w:sz w:val="20"/>
          <w:lang w:val="en-US" w:bidi="en-GB"/>
        </w:rPr>
        <w:t xml:space="preserve"> </w:t>
      </w:r>
      <w:proofErr w:type="spellStart"/>
      <w:r w:rsidR="005F492F" w:rsidRPr="0002470A">
        <w:rPr>
          <w:sz w:val="20"/>
          <w:lang w:val="en-US" w:bidi="en-GB"/>
        </w:rPr>
        <w:t>vilkår</w:t>
      </w:r>
      <w:proofErr w:type="spellEnd"/>
      <w:r w:rsidR="005F492F" w:rsidRPr="0002470A">
        <w:rPr>
          <w:sz w:val="20"/>
          <w:lang w:val="en-US" w:bidi="en-GB"/>
        </w:rPr>
        <w:t xml:space="preserve"> </w:t>
      </w:r>
      <w:proofErr w:type="spellStart"/>
      <w:r w:rsidR="005F492F" w:rsidRPr="0002470A">
        <w:rPr>
          <w:sz w:val="20"/>
          <w:lang w:val="en-US" w:bidi="en-GB"/>
        </w:rPr>
        <w:t>og</w:t>
      </w:r>
      <w:proofErr w:type="spellEnd"/>
      <w:r w:rsidR="005F492F" w:rsidRPr="0002470A">
        <w:rPr>
          <w:sz w:val="20"/>
          <w:lang w:val="en-US" w:bidi="en-GB"/>
        </w:rPr>
        <w:t xml:space="preserve"> </w:t>
      </w:r>
      <w:r w:rsidR="00B208A7" w:rsidRPr="0002470A">
        <w:rPr>
          <w:sz w:val="20"/>
          <w:lang w:val="en-US" w:bidi="en-GB"/>
        </w:rPr>
        <w:t xml:space="preserve">alle </w:t>
      </w:r>
      <w:proofErr w:type="spellStart"/>
      <w:r w:rsidR="005F492F" w:rsidRPr="0002470A">
        <w:rPr>
          <w:sz w:val="20"/>
          <w:lang w:val="en-US" w:bidi="en-GB"/>
        </w:rPr>
        <w:t>lokale</w:t>
      </w:r>
      <w:proofErr w:type="spellEnd"/>
      <w:r w:rsidR="005F492F" w:rsidRPr="0002470A">
        <w:rPr>
          <w:sz w:val="20"/>
          <w:lang w:val="en-US" w:bidi="en-GB"/>
        </w:rPr>
        <w:t xml:space="preserve"> </w:t>
      </w:r>
      <w:proofErr w:type="spellStart"/>
      <w:r w:rsidR="00B208A7" w:rsidRPr="0002470A">
        <w:rPr>
          <w:sz w:val="20"/>
          <w:lang w:val="en-US" w:bidi="en-GB"/>
        </w:rPr>
        <w:t>regler</w:t>
      </w:r>
      <w:proofErr w:type="spellEnd"/>
      <w:r w:rsidR="00B208A7" w:rsidRPr="0002470A">
        <w:rPr>
          <w:sz w:val="20"/>
          <w:lang w:val="en-US" w:bidi="en-GB"/>
        </w:rPr>
        <w:t xml:space="preserve"> for </w:t>
      </w:r>
      <w:proofErr w:type="spellStart"/>
      <w:r w:rsidR="00B208A7" w:rsidRPr="0002470A">
        <w:rPr>
          <w:sz w:val="20"/>
          <w:lang w:val="en-US" w:bidi="en-GB"/>
        </w:rPr>
        <w:t>brug</w:t>
      </w:r>
      <w:proofErr w:type="spellEnd"/>
      <w:r w:rsidR="00B208A7" w:rsidRPr="0002470A">
        <w:rPr>
          <w:sz w:val="20"/>
          <w:lang w:val="en-US" w:bidi="en-GB"/>
        </w:rPr>
        <w:t xml:space="preserve"> </w:t>
      </w:r>
      <w:proofErr w:type="spellStart"/>
      <w:r w:rsidR="00B208A7" w:rsidRPr="0002470A">
        <w:rPr>
          <w:sz w:val="20"/>
          <w:lang w:val="en-US" w:bidi="en-GB"/>
        </w:rPr>
        <w:t>af</w:t>
      </w:r>
      <w:proofErr w:type="spellEnd"/>
      <w:r w:rsidR="00B208A7" w:rsidRPr="0002470A">
        <w:rPr>
          <w:sz w:val="20"/>
          <w:lang w:val="en-US" w:bidi="en-GB"/>
        </w:rPr>
        <w:t xml:space="preserve"> </w:t>
      </w:r>
      <w:proofErr w:type="spellStart"/>
      <w:r w:rsidR="00B208A7" w:rsidRPr="0002470A">
        <w:rPr>
          <w:sz w:val="20"/>
          <w:lang w:val="en-US" w:bidi="en-GB"/>
        </w:rPr>
        <w:t>lejligheden</w:t>
      </w:r>
      <w:proofErr w:type="spellEnd"/>
      <w:r w:rsidR="00B208A7" w:rsidRPr="0002470A">
        <w:rPr>
          <w:sz w:val="20"/>
          <w:lang w:val="en-US" w:bidi="en-GB"/>
        </w:rPr>
        <w:t xml:space="preserve">. Disse er </w:t>
      </w:r>
      <w:proofErr w:type="spellStart"/>
      <w:r w:rsidR="00B208A7" w:rsidRPr="0002470A">
        <w:rPr>
          <w:sz w:val="20"/>
          <w:lang w:val="en-US" w:bidi="en-GB"/>
        </w:rPr>
        <w:t>tilgængelige</w:t>
      </w:r>
      <w:proofErr w:type="spellEnd"/>
      <w:r w:rsidR="00B208A7" w:rsidRPr="0002470A">
        <w:rPr>
          <w:sz w:val="20"/>
          <w:lang w:val="en-US" w:bidi="en-GB"/>
        </w:rPr>
        <w:t xml:space="preserve"> </w:t>
      </w:r>
      <w:proofErr w:type="spellStart"/>
      <w:r w:rsidR="00B208A7" w:rsidRPr="0002470A">
        <w:rPr>
          <w:sz w:val="20"/>
          <w:lang w:val="en-US" w:bidi="en-GB"/>
        </w:rPr>
        <w:t>ved</w:t>
      </w:r>
      <w:proofErr w:type="spellEnd"/>
      <w:r w:rsidR="00B208A7" w:rsidRPr="0002470A">
        <w:rPr>
          <w:sz w:val="20"/>
          <w:lang w:val="en-US" w:bidi="en-GB"/>
        </w:rPr>
        <w:t xml:space="preserve"> </w:t>
      </w:r>
      <w:proofErr w:type="spellStart"/>
      <w:r w:rsidR="00B208A7" w:rsidRPr="0002470A">
        <w:rPr>
          <w:sz w:val="20"/>
          <w:lang w:val="en-US" w:bidi="en-GB"/>
        </w:rPr>
        <w:t>ankomst</w:t>
      </w:r>
      <w:proofErr w:type="spellEnd"/>
      <w:r w:rsidR="00B208A7" w:rsidRPr="0002470A">
        <w:rPr>
          <w:sz w:val="20"/>
          <w:lang w:val="en-US" w:bidi="en-GB"/>
        </w:rPr>
        <w:t xml:space="preserve"> </w:t>
      </w:r>
      <w:proofErr w:type="spellStart"/>
      <w:r w:rsidR="00B208A7" w:rsidRPr="0002470A">
        <w:rPr>
          <w:sz w:val="20"/>
          <w:lang w:val="en-US" w:bidi="en-GB"/>
        </w:rPr>
        <w:t>og</w:t>
      </w:r>
      <w:proofErr w:type="spellEnd"/>
      <w:r w:rsidR="00B208A7" w:rsidRPr="0002470A">
        <w:rPr>
          <w:sz w:val="20"/>
          <w:lang w:val="en-US" w:bidi="en-GB"/>
        </w:rPr>
        <w:t xml:space="preserve"> </w:t>
      </w:r>
      <w:proofErr w:type="spellStart"/>
      <w:r w:rsidR="00B208A7" w:rsidRPr="0002470A">
        <w:rPr>
          <w:sz w:val="20"/>
          <w:lang w:val="en-US" w:bidi="en-GB"/>
        </w:rPr>
        <w:t>på</w:t>
      </w:r>
      <w:proofErr w:type="spellEnd"/>
      <w:r w:rsidR="00B208A7" w:rsidRPr="0002470A">
        <w:rPr>
          <w:sz w:val="20"/>
          <w:lang w:val="en-US" w:bidi="en-GB"/>
        </w:rPr>
        <w:t xml:space="preserve"> </w:t>
      </w:r>
      <w:proofErr w:type="spellStart"/>
      <w:r w:rsidR="00B208A7" w:rsidRPr="0002470A">
        <w:rPr>
          <w:sz w:val="20"/>
          <w:lang w:val="en-US" w:bidi="en-GB"/>
        </w:rPr>
        <w:t>vores</w:t>
      </w:r>
      <w:proofErr w:type="spellEnd"/>
      <w:r w:rsidR="00B208A7" w:rsidRPr="0002470A">
        <w:rPr>
          <w:sz w:val="20"/>
          <w:lang w:val="en-US" w:bidi="en-GB"/>
        </w:rPr>
        <w:t xml:space="preserve"> </w:t>
      </w:r>
      <w:proofErr w:type="spellStart"/>
      <w:r w:rsidR="00B208A7" w:rsidRPr="0002470A">
        <w:rPr>
          <w:sz w:val="20"/>
          <w:lang w:val="en-US" w:bidi="en-GB"/>
        </w:rPr>
        <w:t>hjemmeside</w:t>
      </w:r>
      <w:proofErr w:type="spellEnd"/>
      <w:r w:rsidR="00B208A7" w:rsidRPr="0002470A">
        <w:rPr>
          <w:sz w:val="20"/>
          <w:lang w:val="en-US" w:bidi="en-GB"/>
        </w:rPr>
        <w:t xml:space="preserve">. </w:t>
      </w:r>
      <w:proofErr w:type="spellStart"/>
      <w:r w:rsidR="00B208A7" w:rsidRPr="0002470A">
        <w:rPr>
          <w:sz w:val="20"/>
          <w:lang w:val="en-US" w:bidi="en-GB"/>
        </w:rPr>
        <w:t>Hvis</w:t>
      </w:r>
      <w:proofErr w:type="spellEnd"/>
      <w:r w:rsidR="00B208A7" w:rsidRPr="0002470A">
        <w:rPr>
          <w:sz w:val="20"/>
          <w:lang w:val="en-US" w:bidi="en-GB"/>
        </w:rPr>
        <w:t xml:space="preserve"> </w:t>
      </w:r>
      <w:proofErr w:type="spellStart"/>
      <w:r w:rsidR="00B208A7" w:rsidRPr="0002470A">
        <w:rPr>
          <w:sz w:val="20"/>
          <w:lang w:val="en-US" w:bidi="en-GB"/>
        </w:rPr>
        <w:t>en</w:t>
      </w:r>
      <w:proofErr w:type="spellEnd"/>
      <w:r w:rsidR="00B208A7" w:rsidRPr="0002470A">
        <w:rPr>
          <w:sz w:val="20"/>
          <w:lang w:val="en-US" w:bidi="en-GB"/>
        </w:rPr>
        <w:t xml:space="preserve"> </w:t>
      </w:r>
      <w:proofErr w:type="spellStart"/>
      <w:r w:rsidR="00AC2283" w:rsidRPr="0002470A">
        <w:rPr>
          <w:sz w:val="20"/>
          <w:lang w:val="en-US" w:bidi="en-GB"/>
        </w:rPr>
        <w:t>gæst</w:t>
      </w:r>
      <w:proofErr w:type="spellEnd"/>
      <w:r w:rsidR="00AC2283" w:rsidRPr="0002470A">
        <w:rPr>
          <w:sz w:val="20"/>
          <w:lang w:val="en-US" w:bidi="en-GB"/>
        </w:rPr>
        <w:t xml:space="preserve"> </w:t>
      </w:r>
      <w:proofErr w:type="spellStart"/>
      <w:r w:rsidR="005F492F" w:rsidRPr="0002470A">
        <w:rPr>
          <w:sz w:val="20"/>
          <w:lang w:val="en-US" w:bidi="en-GB"/>
        </w:rPr>
        <w:t>eller</w:t>
      </w:r>
      <w:proofErr w:type="spellEnd"/>
      <w:r w:rsidR="005F492F" w:rsidRPr="0002470A">
        <w:rPr>
          <w:sz w:val="20"/>
          <w:lang w:val="en-US" w:bidi="en-GB"/>
        </w:rPr>
        <w:t xml:space="preserve"> </w:t>
      </w:r>
      <w:proofErr w:type="spellStart"/>
      <w:r w:rsidR="005F492F" w:rsidRPr="0002470A">
        <w:rPr>
          <w:sz w:val="20"/>
          <w:lang w:val="en-US" w:bidi="en-GB"/>
        </w:rPr>
        <w:t>besøgende</w:t>
      </w:r>
      <w:proofErr w:type="spellEnd"/>
      <w:r w:rsidR="005F492F" w:rsidRPr="0002470A">
        <w:rPr>
          <w:sz w:val="20"/>
          <w:lang w:val="en-US" w:bidi="en-GB"/>
        </w:rPr>
        <w:t xml:space="preserve"> </w:t>
      </w:r>
      <w:proofErr w:type="spellStart"/>
      <w:r w:rsidR="00B208A7" w:rsidRPr="0002470A">
        <w:rPr>
          <w:sz w:val="20"/>
          <w:lang w:val="en-US" w:bidi="en-GB"/>
        </w:rPr>
        <w:t>overtræder</w:t>
      </w:r>
      <w:proofErr w:type="spellEnd"/>
      <w:r w:rsidR="00B208A7" w:rsidRPr="0002470A">
        <w:rPr>
          <w:sz w:val="20"/>
          <w:lang w:val="en-US" w:bidi="en-GB"/>
        </w:rPr>
        <w:t xml:space="preserve"> </w:t>
      </w:r>
      <w:proofErr w:type="spellStart"/>
      <w:r w:rsidR="00B208A7" w:rsidRPr="0002470A">
        <w:rPr>
          <w:sz w:val="20"/>
          <w:lang w:val="en-US" w:bidi="en-GB"/>
        </w:rPr>
        <w:t>nogen</w:t>
      </w:r>
      <w:proofErr w:type="spellEnd"/>
      <w:r w:rsidR="00B208A7" w:rsidRPr="0002470A">
        <w:rPr>
          <w:sz w:val="20"/>
          <w:lang w:val="en-US" w:bidi="en-GB"/>
        </w:rPr>
        <w:t xml:space="preserve"> </w:t>
      </w:r>
      <w:proofErr w:type="spellStart"/>
      <w:r w:rsidR="00B208A7" w:rsidRPr="0002470A">
        <w:rPr>
          <w:sz w:val="20"/>
          <w:lang w:val="en-US" w:bidi="en-GB"/>
        </w:rPr>
        <w:t>af</w:t>
      </w:r>
      <w:proofErr w:type="spellEnd"/>
      <w:r w:rsidR="00B208A7" w:rsidRPr="0002470A">
        <w:rPr>
          <w:sz w:val="20"/>
          <w:lang w:val="en-US" w:bidi="en-GB"/>
        </w:rPr>
        <w:t xml:space="preserve"> </w:t>
      </w:r>
      <w:proofErr w:type="spellStart"/>
      <w:r w:rsidR="00B208A7" w:rsidRPr="0002470A">
        <w:rPr>
          <w:sz w:val="20"/>
          <w:lang w:val="en-US" w:bidi="en-GB"/>
        </w:rPr>
        <w:t>disse</w:t>
      </w:r>
      <w:proofErr w:type="spellEnd"/>
      <w:r w:rsidR="00B208A7" w:rsidRPr="0002470A">
        <w:rPr>
          <w:sz w:val="20"/>
          <w:lang w:val="en-US" w:bidi="en-GB"/>
        </w:rPr>
        <w:t xml:space="preserve"> </w:t>
      </w:r>
      <w:proofErr w:type="spellStart"/>
      <w:r w:rsidR="00AC2283" w:rsidRPr="0002470A">
        <w:rPr>
          <w:sz w:val="20"/>
          <w:lang w:val="en-US" w:bidi="en-GB"/>
        </w:rPr>
        <w:t>vilkår</w:t>
      </w:r>
      <w:proofErr w:type="spellEnd"/>
      <w:r w:rsidR="00AC2283" w:rsidRPr="0002470A">
        <w:rPr>
          <w:sz w:val="20"/>
          <w:lang w:val="en-US" w:bidi="en-GB"/>
        </w:rPr>
        <w:t xml:space="preserve"> </w:t>
      </w:r>
      <w:proofErr w:type="spellStart"/>
      <w:r w:rsidR="00B208A7" w:rsidRPr="0002470A">
        <w:rPr>
          <w:sz w:val="20"/>
          <w:lang w:val="en-US" w:bidi="en-GB"/>
        </w:rPr>
        <w:t>eller</w:t>
      </w:r>
      <w:proofErr w:type="spellEnd"/>
      <w:r w:rsidR="00B208A7" w:rsidRPr="0002470A">
        <w:rPr>
          <w:sz w:val="20"/>
          <w:lang w:val="en-US" w:bidi="en-GB"/>
        </w:rPr>
        <w:t xml:space="preserve"> </w:t>
      </w:r>
      <w:proofErr w:type="spellStart"/>
      <w:r w:rsidR="00B208A7" w:rsidRPr="0002470A">
        <w:rPr>
          <w:sz w:val="20"/>
          <w:lang w:val="en-US" w:bidi="en-GB"/>
        </w:rPr>
        <w:t>reglerne</w:t>
      </w:r>
      <w:proofErr w:type="spellEnd"/>
      <w:r w:rsidR="00B208A7" w:rsidRPr="0002470A">
        <w:rPr>
          <w:sz w:val="20"/>
          <w:lang w:val="en-US" w:bidi="en-GB"/>
        </w:rPr>
        <w:t xml:space="preserve">, </w:t>
      </w:r>
      <w:proofErr w:type="spellStart"/>
      <w:r w:rsidR="00B208A7" w:rsidRPr="0002470A">
        <w:rPr>
          <w:sz w:val="20"/>
          <w:lang w:val="en-US" w:bidi="en-GB"/>
        </w:rPr>
        <w:t>forbeholder</w:t>
      </w:r>
      <w:proofErr w:type="spellEnd"/>
      <w:r w:rsidR="00B208A7" w:rsidRPr="0002470A">
        <w:rPr>
          <w:sz w:val="20"/>
          <w:lang w:val="en-US" w:bidi="en-GB"/>
        </w:rPr>
        <w:t xml:space="preserve"> vi </w:t>
      </w:r>
      <w:proofErr w:type="spellStart"/>
      <w:r w:rsidR="00B208A7" w:rsidRPr="0002470A">
        <w:rPr>
          <w:sz w:val="20"/>
          <w:lang w:val="en-US" w:bidi="en-GB"/>
        </w:rPr>
        <w:t>os</w:t>
      </w:r>
      <w:proofErr w:type="spellEnd"/>
      <w:r w:rsidR="00B208A7" w:rsidRPr="0002470A">
        <w:rPr>
          <w:sz w:val="20"/>
          <w:lang w:val="en-US" w:bidi="en-GB"/>
        </w:rPr>
        <w:t xml:space="preserve"> ret </w:t>
      </w:r>
      <w:proofErr w:type="spellStart"/>
      <w:r w:rsidR="00B208A7" w:rsidRPr="0002470A">
        <w:rPr>
          <w:sz w:val="20"/>
          <w:lang w:val="en-US" w:bidi="en-GB"/>
        </w:rPr>
        <w:t>til</w:t>
      </w:r>
      <w:proofErr w:type="spellEnd"/>
      <w:r w:rsidR="00B208A7" w:rsidRPr="0002470A">
        <w:rPr>
          <w:sz w:val="20"/>
          <w:lang w:val="en-US" w:bidi="en-GB"/>
        </w:rPr>
        <w:t xml:space="preserve"> </w:t>
      </w:r>
      <w:r w:rsidR="00AC2283" w:rsidRPr="0002470A">
        <w:rPr>
          <w:sz w:val="20"/>
          <w:lang w:val="en-US" w:bidi="en-GB"/>
        </w:rPr>
        <w:t>at</w:t>
      </w:r>
      <w:r w:rsidR="00B208A7" w:rsidRPr="0002470A">
        <w:rPr>
          <w:sz w:val="20"/>
          <w:lang w:val="en-US" w:bidi="en-GB"/>
        </w:rPr>
        <w:t xml:space="preserve"> </w:t>
      </w:r>
      <w:proofErr w:type="spellStart"/>
      <w:r w:rsidR="00B208A7" w:rsidRPr="0002470A">
        <w:rPr>
          <w:sz w:val="20"/>
          <w:lang w:val="en-US" w:bidi="en-GB"/>
        </w:rPr>
        <w:t>anmode</w:t>
      </w:r>
      <w:proofErr w:type="spellEnd"/>
      <w:r w:rsidR="00B208A7" w:rsidRPr="0002470A">
        <w:rPr>
          <w:sz w:val="20"/>
          <w:lang w:val="en-US" w:bidi="en-GB"/>
        </w:rPr>
        <w:t xml:space="preserve"> </w:t>
      </w:r>
      <w:r w:rsidR="00AC2283" w:rsidRPr="0002470A">
        <w:rPr>
          <w:sz w:val="20"/>
          <w:lang w:val="en-US" w:bidi="en-GB"/>
        </w:rPr>
        <w:t xml:space="preserve">dem om </w:t>
      </w:r>
      <w:r w:rsidR="00B208A7" w:rsidRPr="0002470A">
        <w:rPr>
          <w:sz w:val="20"/>
          <w:lang w:val="en-US" w:bidi="en-GB"/>
        </w:rPr>
        <w:t xml:space="preserve">at </w:t>
      </w:r>
      <w:proofErr w:type="spellStart"/>
      <w:r w:rsidR="00B208A7" w:rsidRPr="0002470A">
        <w:rPr>
          <w:sz w:val="20"/>
          <w:lang w:val="en-US" w:bidi="en-GB"/>
        </w:rPr>
        <w:t>forlade</w:t>
      </w:r>
      <w:proofErr w:type="spellEnd"/>
      <w:r w:rsidR="00B208A7" w:rsidRPr="0002470A">
        <w:rPr>
          <w:sz w:val="20"/>
          <w:lang w:val="en-US" w:bidi="en-GB"/>
        </w:rPr>
        <w:t xml:space="preserve"> </w:t>
      </w:r>
      <w:proofErr w:type="spellStart"/>
      <w:r w:rsidR="00B208A7" w:rsidRPr="0002470A">
        <w:rPr>
          <w:sz w:val="20"/>
          <w:lang w:val="en-US" w:bidi="en-GB"/>
        </w:rPr>
        <w:t>deres</w:t>
      </w:r>
      <w:proofErr w:type="spellEnd"/>
      <w:r w:rsidR="00B208A7" w:rsidRPr="0002470A">
        <w:rPr>
          <w:sz w:val="20"/>
          <w:lang w:val="en-US" w:bidi="en-GB"/>
        </w:rPr>
        <w:t xml:space="preserve"> </w:t>
      </w:r>
      <w:proofErr w:type="spellStart"/>
      <w:r w:rsidR="00B208A7" w:rsidRPr="0002470A">
        <w:rPr>
          <w:sz w:val="20"/>
          <w:lang w:val="en-US" w:bidi="en-GB"/>
        </w:rPr>
        <w:t>lejlighed</w:t>
      </w:r>
      <w:proofErr w:type="spellEnd"/>
      <w:r w:rsidR="00B208A7" w:rsidRPr="0002470A">
        <w:rPr>
          <w:sz w:val="20"/>
          <w:lang w:val="en-US" w:bidi="en-GB"/>
        </w:rPr>
        <w:t xml:space="preserve"> </w:t>
      </w:r>
      <w:proofErr w:type="spellStart"/>
      <w:r w:rsidR="00B208A7" w:rsidRPr="0002470A">
        <w:rPr>
          <w:sz w:val="20"/>
          <w:lang w:val="en-US" w:bidi="en-GB"/>
        </w:rPr>
        <w:t>straks</w:t>
      </w:r>
      <w:proofErr w:type="spellEnd"/>
      <w:r w:rsidR="00B208A7" w:rsidRPr="0002470A">
        <w:rPr>
          <w:sz w:val="20"/>
          <w:lang w:val="en-US" w:bidi="en-GB"/>
        </w:rPr>
        <w:t xml:space="preserve"> </w:t>
      </w:r>
      <w:proofErr w:type="spellStart"/>
      <w:r w:rsidR="00B208A7" w:rsidRPr="0002470A">
        <w:rPr>
          <w:sz w:val="20"/>
          <w:lang w:val="en-US" w:bidi="en-GB"/>
        </w:rPr>
        <w:t>uden</w:t>
      </w:r>
      <w:proofErr w:type="spellEnd"/>
      <w:r w:rsidR="00B208A7" w:rsidRPr="0002470A">
        <w:rPr>
          <w:sz w:val="20"/>
          <w:lang w:val="en-US" w:bidi="en-GB"/>
        </w:rPr>
        <w:t xml:space="preserve"> refusion. </w:t>
      </w:r>
      <w:proofErr w:type="spellStart"/>
      <w:r w:rsidR="00B208A7" w:rsidRPr="0002470A">
        <w:rPr>
          <w:sz w:val="20"/>
          <w:lang w:val="en-US" w:bidi="en-GB"/>
        </w:rPr>
        <w:t>Antallet</w:t>
      </w:r>
      <w:proofErr w:type="spellEnd"/>
      <w:r w:rsidR="00B208A7" w:rsidRPr="0002470A">
        <w:rPr>
          <w:sz w:val="20"/>
          <w:lang w:val="en-US" w:bidi="en-GB"/>
        </w:rPr>
        <w:t xml:space="preserve"> </w:t>
      </w:r>
      <w:proofErr w:type="spellStart"/>
      <w:r w:rsidR="00B208A7" w:rsidRPr="0002470A">
        <w:rPr>
          <w:sz w:val="20"/>
          <w:lang w:val="en-US" w:bidi="en-GB"/>
        </w:rPr>
        <w:t>af</w:t>
      </w:r>
      <w:proofErr w:type="spellEnd"/>
      <w:r w:rsidR="00B208A7" w:rsidRPr="0002470A">
        <w:rPr>
          <w:sz w:val="20"/>
          <w:lang w:val="en-US" w:bidi="en-GB"/>
        </w:rPr>
        <w:t xml:space="preserve"> </w:t>
      </w:r>
      <w:proofErr w:type="spellStart"/>
      <w:r w:rsidR="00B208A7" w:rsidRPr="0002470A">
        <w:rPr>
          <w:sz w:val="20"/>
          <w:lang w:val="en-US" w:bidi="en-GB"/>
        </w:rPr>
        <w:t>personer</w:t>
      </w:r>
      <w:proofErr w:type="spellEnd"/>
      <w:r w:rsidR="00B208A7" w:rsidRPr="0002470A">
        <w:rPr>
          <w:sz w:val="20"/>
          <w:lang w:val="en-US" w:bidi="en-GB"/>
        </w:rPr>
        <w:t xml:space="preserve"> </w:t>
      </w:r>
      <w:proofErr w:type="spellStart"/>
      <w:r w:rsidR="00B208A7" w:rsidRPr="0002470A">
        <w:rPr>
          <w:sz w:val="20"/>
          <w:lang w:val="en-US" w:bidi="en-GB"/>
        </w:rPr>
        <w:t>i</w:t>
      </w:r>
      <w:proofErr w:type="spellEnd"/>
      <w:r w:rsidR="00B208A7" w:rsidRPr="0002470A">
        <w:rPr>
          <w:sz w:val="20"/>
          <w:lang w:val="en-US" w:bidi="en-GB"/>
        </w:rPr>
        <w:t xml:space="preserve"> </w:t>
      </w:r>
      <w:proofErr w:type="spellStart"/>
      <w:r w:rsidR="00B208A7" w:rsidRPr="0002470A">
        <w:rPr>
          <w:sz w:val="20"/>
          <w:lang w:val="en-US" w:bidi="en-GB"/>
        </w:rPr>
        <w:t>en</w:t>
      </w:r>
      <w:proofErr w:type="spellEnd"/>
      <w:r w:rsidR="00B208A7" w:rsidRPr="0002470A">
        <w:rPr>
          <w:sz w:val="20"/>
          <w:lang w:val="en-US" w:bidi="en-GB"/>
        </w:rPr>
        <w:t xml:space="preserve"> </w:t>
      </w:r>
      <w:proofErr w:type="spellStart"/>
      <w:r w:rsidR="00B208A7" w:rsidRPr="0002470A">
        <w:rPr>
          <w:sz w:val="20"/>
          <w:lang w:val="en-US" w:bidi="en-GB"/>
        </w:rPr>
        <w:t>lejlighed</w:t>
      </w:r>
      <w:proofErr w:type="spellEnd"/>
      <w:r w:rsidR="00B208A7" w:rsidRPr="0002470A">
        <w:rPr>
          <w:sz w:val="20"/>
          <w:lang w:val="en-US" w:bidi="en-GB"/>
        </w:rPr>
        <w:t xml:space="preserve"> </w:t>
      </w:r>
      <w:proofErr w:type="spellStart"/>
      <w:r w:rsidR="00B208A7" w:rsidRPr="0002470A">
        <w:rPr>
          <w:sz w:val="20"/>
          <w:lang w:val="en-US" w:bidi="en-GB"/>
        </w:rPr>
        <w:t>må</w:t>
      </w:r>
      <w:proofErr w:type="spellEnd"/>
      <w:r w:rsidR="00B208A7" w:rsidRPr="0002470A">
        <w:rPr>
          <w:sz w:val="20"/>
          <w:lang w:val="en-US" w:bidi="en-GB"/>
        </w:rPr>
        <w:t xml:space="preserve"> </w:t>
      </w:r>
      <w:proofErr w:type="spellStart"/>
      <w:r w:rsidR="00B208A7" w:rsidRPr="0002470A">
        <w:rPr>
          <w:sz w:val="20"/>
          <w:lang w:val="en-US" w:bidi="en-GB"/>
        </w:rPr>
        <w:t>ikke</w:t>
      </w:r>
      <w:proofErr w:type="spellEnd"/>
      <w:r w:rsidR="00B208A7" w:rsidRPr="0002470A">
        <w:rPr>
          <w:sz w:val="20"/>
          <w:lang w:val="en-US" w:bidi="en-GB"/>
        </w:rPr>
        <w:t xml:space="preserve"> </w:t>
      </w:r>
      <w:proofErr w:type="spellStart"/>
      <w:r w:rsidR="00B208A7" w:rsidRPr="0002470A">
        <w:rPr>
          <w:sz w:val="20"/>
          <w:lang w:val="en-US" w:bidi="en-GB"/>
        </w:rPr>
        <w:t>overstige</w:t>
      </w:r>
      <w:proofErr w:type="spellEnd"/>
      <w:r w:rsidR="00B208A7" w:rsidRPr="0002470A">
        <w:rPr>
          <w:sz w:val="20"/>
          <w:lang w:val="en-US" w:bidi="en-GB"/>
        </w:rPr>
        <w:t xml:space="preserve"> </w:t>
      </w:r>
      <w:proofErr w:type="spellStart"/>
      <w:r w:rsidR="00B208A7" w:rsidRPr="0002470A">
        <w:rPr>
          <w:sz w:val="20"/>
          <w:lang w:val="en-US" w:bidi="en-GB"/>
        </w:rPr>
        <w:t>lejlighedens</w:t>
      </w:r>
      <w:proofErr w:type="spellEnd"/>
      <w:r w:rsidR="00B208A7" w:rsidRPr="0002470A">
        <w:rPr>
          <w:sz w:val="20"/>
          <w:lang w:val="en-US" w:bidi="en-GB"/>
        </w:rPr>
        <w:t xml:space="preserve"> </w:t>
      </w:r>
      <w:proofErr w:type="spellStart"/>
      <w:r w:rsidR="00B208A7" w:rsidRPr="0002470A">
        <w:rPr>
          <w:sz w:val="20"/>
          <w:lang w:val="en-US" w:bidi="en-GB"/>
        </w:rPr>
        <w:t>sovepladskapacitet</w:t>
      </w:r>
      <w:proofErr w:type="spellEnd"/>
      <w:r w:rsidR="00B208A7" w:rsidRPr="0002470A">
        <w:rPr>
          <w:sz w:val="20"/>
          <w:lang w:val="en-US" w:bidi="en-GB"/>
        </w:rPr>
        <w:t>.</w:t>
      </w:r>
    </w:p>
    <w:p w14:paraId="29364854" w14:textId="1F4AC621" w:rsidR="00B208A7" w:rsidRPr="00F731AA" w:rsidRDefault="00B208A7" w:rsidP="008265CB">
      <w:pPr>
        <w:pStyle w:val="Heading2"/>
        <w:numPr>
          <w:ilvl w:val="1"/>
          <w:numId w:val="1"/>
        </w:numPr>
        <w:tabs>
          <w:tab w:val="num" w:pos="714"/>
        </w:tabs>
        <w:ind w:left="709"/>
        <w:rPr>
          <w:sz w:val="20"/>
          <w:lang w:val="de-DE" w:bidi="en-GB"/>
        </w:rPr>
      </w:pPr>
      <w:bookmarkStart w:id="4" w:name="_Ref89364106"/>
      <w:proofErr w:type="spellStart"/>
      <w:r w:rsidRPr="0002470A">
        <w:rPr>
          <w:sz w:val="20"/>
          <w:u w:val="single"/>
          <w:lang w:val="en-US" w:bidi="en-GB"/>
        </w:rPr>
        <w:t>Rygning</w:t>
      </w:r>
      <w:proofErr w:type="spellEnd"/>
      <w:r w:rsidRPr="0002470A">
        <w:rPr>
          <w:sz w:val="20"/>
          <w:lang w:val="en-US" w:bidi="en-GB"/>
        </w:rPr>
        <w:t xml:space="preserve">: </w:t>
      </w:r>
      <w:proofErr w:type="spellStart"/>
      <w:r w:rsidRPr="0002470A">
        <w:rPr>
          <w:sz w:val="20"/>
          <w:lang w:val="en-US" w:bidi="en-GB"/>
        </w:rPr>
        <w:t>Rygning</w:t>
      </w:r>
      <w:proofErr w:type="spellEnd"/>
      <w:r w:rsidRPr="0002470A">
        <w:rPr>
          <w:sz w:val="20"/>
          <w:lang w:val="en-US" w:bidi="en-GB"/>
        </w:rPr>
        <w:t xml:space="preserve"> er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tilladt</w:t>
      </w:r>
      <w:proofErr w:type="spellEnd"/>
      <w:r w:rsidRPr="0002470A">
        <w:rPr>
          <w:sz w:val="20"/>
          <w:lang w:val="en-US" w:bidi="en-GB"/>
        </w:rPr>
        <w:t xml:space="preserve"> </w:t>
      </w:r>
      <w:proofErr w:type="spellStart"/>
      <w:r w:rsidRPr="0002470A">
        <w:rPr>
          <w:sz w:val="20"/>
          <w:lang w:val="en-US" w:bidi="en-GB"/>
        </w:rPr>
        <w:t>i</w:t>
      </w:r>
      <w:proofErr w:type="spellEnd"/>
      <w:r w:rsidRPr="0002470A">
        <w:rPr>
          <w:sz w:val="20"/>
          <w:lang w:val="en-US" w:bidi="en-GB"/>
        </w:rPr>
        <w:t xml:space="preserve"> </w:t>
      </w:r>
      <w:proofErr w:type="spellStart"/>
      <w:r w:rsidRPr="0002470A">
        <w:rPr>
          <w:sz w:val="20"/>
          <w:lang w:val="en-US" w:bidi="en-GB"/>
        </w:rPr>
        <w:t>nogen</w:t>
      </w:r>
      <w:proofErr w:type="spellEnd"/>
      <w:r w:rsidRPr="0002470A">
        <w:rPr>
          <w:sz w:val="20"/>
          <w:lang w:val="en-US" w:bidi="en-GB"/>
        </w:rPr>
        <w:t xml:space="preserve"> </w:t>
      </w:r>
      <w:proofErr w:type="spellStart"/>
      <w:r w:rsidRPr="0002470A">
        <w:rPr>
          <w:sz w:val="20"/>
          <w:lang w:val="en-US" w:bidi="en-GB"/>
        </w:rPr>
        <w:t>lejlighed</w:t>
      </w:r>
      <w:proofErr w:type="spellEnd"/>
      <w:r w:rsidRPr="0002470A">
        <w:rPr>
          <w:sz w:val="20"/>
          <w:lang w:val="en-US" w:bidi="en-GB"/>
        </w:rPr>
        <w:t xml:space="preserve"> </w:t>
      </w:r>
      <w:proofErr w:type="spellStart"/>
      <w:r w:rsidRPr="0002470A">
        <w:rPr>
          <w:sz w:val="20"/>
          <w:lang w:val="en-US" w:bidi="en-GB"/>
        </w:rPr>
        <w:t>eller</w:t>
      </w:r>
      <w:proofErr w:type="spellEnd"/>
      <w:r w:rsidRPr="0002470A">
        <w:rPr>
          <w:sz w:val="20"/>
          <w:lang w:val="en-US" w:bidi="en-GB"/>
        </w:rPr>
        <w:t xml:space="preserve"> </w:t>
      </w:r>
      <w:proofErr w:type="spellStart"/>
      <w:r w:rsidRPr="0002470A">
        <w:rPr>
          <w:sz w:val="20"/>
          <w:lang w:val="en-US" w:bidi="en-GB"/>
        </w:rPr>
        <w:t>på</w:t>
      </w:r>
      <w:proofErr w:type="spellEnd"/>
      <w:r w:rsidRPr="0002470A">
        <w:rPr>
          <w:sz w:val="20"/>
          <w:lang w:val="en-US" w:bidi="en-GB"/>
        </w:rPr>
        <w:t xml:space="preserve"> </w:t>
      </w:r>
      <w:proofErr w:type="spellStart"/>
      <w:r w:rsidRPr="0002470A">
        <w:rPr>
          <w:sz w:val="20"/>
          <w:lang w:val="en-US" w:bidi="en-GB"/>
        </w:rPr>
        <w:t>ejendommen</w:t>
      </w:r>
      <w:proofErr w:type="spellEnd"/>
      <w:r w:rsidRPr="0002470A">
        <w:rPr>
          <w:sz w:val="20"/>
          <w:lang w:val="en-US" w:bidi="en-GB"/>
        </w:rPr>
        <w:t xml:space="preserve"> </w:t>
      </w:r>
      <w:r w:rsidR="001B7CD3" w:rsidRPr="0002470A">
        <w:rPr>
          <w:sz w:val="20"/>
          <w:lang w:val="en-US" w:bidi="en-GB"/>
        </w:rPr>
        <w:t>(</w:t>
      </w:r>
      <w:proofErr w:type="spellStart"/>
      <w:r w:rsidR="001B7CD3" w:rsidRPr="0002470A">
        <w:rPr>
          <w:sz w:val="20"/>
          <w:lang w:val="en-US" w:bidi="en-GB"/>
        </w:rPr>
        <w:t>herunder</w:t>
      </w:r>
      <w:proofErr w:type="spellEnd"/>
      <w:r w:rsidR="001B7CD3" w:rsidRPr="0002470A">
        <w:rPr>
          <w:sz w:val="20"/>
          <w:lang w:val="en-US" w:bidi="en-GB"/>
        </w:rPr>
        <w:t xml:space="preserve"> </w:t>
      </w:r>
      <w:proofErr w:type="spellStart"/>
      <w:r w:rsidRPr="0002470A">
        <w:rPr>
          <w:sz w:val="20"/>
          <w:lang w:val="en-US" w:bidi="en-GB"/>
        </w:rPr>
        <w:t>brug</w:t>
      </w:r>
      <w:proofErr w:type="spellEnd"/>
      <w:r w:rsidRPr="0002470A">
        <w:rPr>
          <w:sz w:val="20"/>
          <w:lang w:val="en-US" w:bidi="en-GB"/>
        </w:rPr>
        <w:t xml:space="preserve"> </w:t>
      </w:r>
      <w:proofErr w:type="spellStart"/>
      <w:r w:rsidRPr="0002470A">
        <w:rPr>
          <w:sz w:val="20"/>
          <w:lang w:val="en-US" w:bidi="en-GB"/>
        </w:rPr>
        <w:t>af</w:t>
      </w:r>
      <w:proofErr w:type="spellEnd"/>
      <w:r w:rsidRPr="0002470A">
        <w:rPr>
          <w:sz w:val="20"/>
          <w:lang w:val="en-US" w:bidi="en-GB"/>
        </w:rPr>
        <w:t xml:space="preserve"> </w:t>
      </w:r>
      <w:proofErr w:type="spellStart"/>
      <w:r w:rsidRPr="0002470A">
        <w:rPr>
          <w:sz w:val="20"/>
          <w:lang w:val="en-US" w:bidi="en-GB"/>
        </w:rPr>
        <w:t>elektroniske</w:t>
      </w:r>
      <w:proofErr w:type="spellEnd"/>
      <w:r w:rsidRPr="0002470A">
        <w:rPr>
          <w:sz w:val="20"/>
          <w:lang w:val="en-US" w:bidi="en-GB"/>
        </w:rPr>
        <w:t xml:space="preserve"> </w:t>
      </w:r>
      <w:proofErr w:type="spellStart"/>
      <w:r w:rsidRPr="0002470A">
        <w:rPr>
          <w:sz w:val="20"/>
          <w:lang w:val="en-US" w:bidi="en-GB"/>
        </w:rPr>
        <w:t>cigaretter</w:t>
      </w:r>
      <w:proofErr w:type="spellEnd"/>
      <w:r w:rsidR="001B7CD3" w:rsidRPr="0002470A">
        <w:rPr>
          <w:sz w:val="20"/>
          <w:lang w:val="en-US" w:bidi="en-GB"/>
        </w:rPr>
        <w:t xml:space="preserve">), </w:t>
      </w:r>
      <w:proofErr w:type="spellStart"/>
      <w:r w:rsidR="001B7CD3" w:rsidRPr="0002470A">
        <w:rPr>
          <w:sz w:val="20"/>
          <w:lang w:val="en-US" w:bidi="en-GB"/>
        </w:rPr>
        <w:t>og</w:t>
      </w:r>
      <w:proofErr w:type="spellEnd"/>
      <w:r w:rsidR="001B7CD3" w:rsidRPr="0002470A">
        <w:rPr>
          <w:sz w:val="20"/>
          <w:lang w:val="en-US" w:bidi="en-GB"/>
        </w:rPr>
        <w:t xml:space="preserve"> det er </w:t>
      </w:r>
      <w:proofErr w:type="spellStart"/>
      <w:r w:rsidR="001B7CD3" w:rsidRPr="0002470A">
        <w:rPr>
          <w:sz w:val="20"/>
          <w:lang w:val="en-US" w:bidi="en-GB"/>
        </w:rPr>
        <w:t>ikke</w:t>
      </w:r>
      <w:proofErr w:type="spellEnd"/>
      <w:r w:rsidR="001B7CD3" w:rsidRPr="0002470A">
        <w:rPr>
          <w:sz w:val="20"/>
          <w:lang w:val="en-US" w:bidi="en-GB"/>
        </w:rPr>
        <w:t xml:space="preserve"> </w:t>
      </w:r>
      <w:proofErr w:type="spellStart"/>
      <w:r w:rsidR="001B7CD3" w:rsidRPr="0002470A">
        <w:rPr>
          <w:sz w:val="20"/>
          <w:lang w:val="en-US" w:bidi="en-GB"/>
        </w:rPr>
        <w:t>tilladt</w:t>
      </w:r>
      <w:proofErr w:type="spellEnd"/>
      <w:r w:rsidR="001B7CD3" w:rsidRPr="0002470A">
        <w:rPr>
          <w:sz w:val="20"/>
          <w:lang w:val="en-US" w:bidi="en-GB"/>
        </w:rPr>
        <w:t xml:space="preserve"> at </w:t>
      </w:r>
      <w:proofErr w:type="spellStart"/>
      <w:r w:rsidR="001B7CD3" w:rsidRPr="0002470A">
        <w:rPr>
          <w:sz w:val="20"/>
          <w:lang w:val="en-US" w:bidi="en-GB"/>
        </w:rPr>
        <w:t>forstyrre</w:t>
      </w:r>
      <w:proofErr w:type="spellEnd"/>
      <w:r w:rsidR="001B7CD3" w:rsidRPr="0002470A">
        <w:rPr>
          <w:sz w:val="20"/>
          <w:lang w:val="en-US" w:bidi="en-GB"/>
        </w:rPr>
        <w:t xml:space="preserve"> </w:t>
      </w:r>
      <w:proofErr w:type="spellStart"/>
      <w:r w:rsidR="001B7CD3" w:rsidRPr="0002470A">
        <w:rPr>
          <w:sz w:val="20"/>
          <w:lang w:val="en-US" w:bidi="en-GB"/>
        </w:rPr>
        <w:t>vores</w:t>
      </w:r>
      <w:proofErr w:type="spellEnd"/>
      <w:r w:rsidR="001B7CD3" w:rsidRPr="0002470A">
        <w:rPr>
          <w:sz w:val="20"/>
          <w:lang w:val="en-US" w:bidi="en-GB"/>
        </w:rPr>
        <w:t xml:space="preserve"> </w:t>
      </w:r>
      <w:proofErr w:type="spellStart"/>
      <w:r w:rsidR="001B7CD3" w:rsidRPr="0002470A">
        <w:rPr>
          <w:sz w:val="20"/>
          <w:lang w:val="en-US" w:bidi="en-GB"/>
        </w:rPr>
        <w:t>brandalarmsystem</w:t>
      </w:r>
      <w:proofErr w:type="spellEnd"/>
      <w:r w:rsidR="001B7CD3" w:rsidRPr="0002470A">
        <w:rPr>
          <w:sz w:val="20"/>
          <w:lang w:val="en-US" w:bidi="en-GB"/>
        </w:rPr>
        <w:t xml:space="preserve"> </w:t>
      </w:r>
      <w:proofErr w:type="spellStart"/>
      <w:r w:rsidR="001B7CD3" w:rsidRPr="0002470A">
        <w:rPr>
          <w:sz w:val="20"/>
          <w:lang w:val="en-US" w:bidi="en-GB"/>
        </w:rPr>
        <w:t>eller</w:t>
      </w:r>
      <w:proofErr w:type="spellEnd"/>
      <w:r w:rsidR="001B7CD3" w:rsidRPr="0002470A">
        <w:rPr>
          <w:sz w:val="20"/>
          <w:lang w:val="en-US" w:bidi="en-GB"/>
        </w:rPr>
        <w:t xml:space="preserve"> </w:t>
      </w:r>
      <w:proofErr w:type="spellStart"/>
      <w:r w:rsidR="001B7CD3" w:rsidRPr="0002470A">
        <w:rPr>
          <w:sz w:val="20"/>
          <w:lang w:val="en-US" w:bidi="en-GB"/>
        </w:rPr>
        <w:t>noget</w:t>
      </w:r>
      <w:proofErr w:type="spellEnd"/>
      <w:r w:rsidR="001B7CD3" w:rsidRPr="0002470A">
        <w:rPr>
          <w:sz w:val="20"/>
          <w:lang w:val="en-US" w:bidi="en-GB"/>
        </w:rPr>
        <w:t xml:space="preserve"> </w:t>
      </w:r>
      <w:proofErr w:type="spellStart"/>
      <w:r w:rsidR="001B7CD3" w:rsidRPr="0002470A">
        <w:rPr>
          <w:sz w:val="20"/>
          <w:lang w:val="en-US" w:bidi="en-GB"/>
        </w:rPr>
        <w:t>nødudstyr</w:t>
      </w:r>
      <w:proofErr w:type="spellEnd"/>
      <w:r w:rsidRPr="0002470A">
        <w:rPr>
          <w:sz w:val="20"/>
          <w:lang w:val="en-US" w:bidi="en-GB"/>
        </w:rPr>
        <w:t xml:space="preserve">. </w:t>
      </w:r>
      <w:r w:rsidRPr="00F731AA">
        <w:rPr>
          <w:sz w:val="20"/>
          <w:lang w:val="de-DE" w:bidi="en-GB"/>
        </w:rPr>
        <w:t xml:space="preserve">Du er ansvarlig for </w:t>
      </w:r>
      <w:r w:rsidR="00AC2283" w:rsidRPr="00F731AA">
        <w:rPr>
          <w:sz w:val="20"/>
          <w:lang w:val="de-DE" w:bidi="en-GB"/>
        </w:rPr>
        <w:t xml:space="preserve">at sikre, at </w:t>
      </w:r>
      <w:r w:rsidRPr="00F731AA">
        <w:rPr>
          <w:sz w:val="20"/>
          <w:lang w:val="de-DE" w:bidi="en-GB"/>
        </w:rPr>
        <w:t xml:space="preserve">dine besøgende </w:t>
      </w:r>
      <w:r w:rsidR="00AC2283" w:rsidRPr="00F731AA">
        <w:rPr>
          <w:sz w:val="20"/>
          <w:lang w:val="de-DE" w:bidi="en-GB"/>
        </w:rPr>
        <w:t>ikke ryger på ejendommen</w:t>
      </w:r>
      <w:r w:rsidRPr="00F731AA">
        <w:rPr>
          <w:sz w:val="20"/>
          <w:lang w:val="de-DE" w:bidi="en-GB"/>
        </w:rPr>
        <w:t>. Hvis det konstateres, at du overtræder dette afsnit</w:t>
      </w:r>
      <w:r w:rsidRPr="0002470A">
        <w:rPr>
          <w:sz w:val="20"/>
          <w:lang w:val="en-US" w:bidi="en-GB"/>
        </w:rPr>
        <w:fldChar w:fldCharType="begin"/>
      </w:r>
      <w:r w:rsidRPr="00F731AA">
        <w:rPr>
          <w:sz w:val="20"/>
          <w:lang w:val="de-DE" w:bidi="en-GB"/>
        </w:rPr>
        <w:instrText xml:space="preserve"> REF _Ref89364106 \w \h </w:instrText>
      </w:r>
      <w:r w:rsidR="00AE3E35" w:rsidRPr="00F731AA">
        <w:rPr>
          <w:sz w:val="20"/>
          <w:lang w:val="de-DE" w:bidi="en-GB"/>
        </w:rPr>
        <w:instrText xml:space="preserve"> \* MERGEFORMAT </w:instrText>
      </w:r>
      <w:r w:rsidRPr="0002470A">
        <w:rPr>
          <w:sz w:val="20"/>
          <w:lang w:val="en-US" w:bidi="en-GB"/>
        </w:rPr>
      </w:r>
      <w:r w:rsidRPr="0002470A">
        <w:rPr>
          <w:sz w:val="20"/>
          <w:lang w:val="en-US" w:bidi="en-GB"/>
        </w:rPr>
        <w:fldChar w:fldCharType="separate"/>
      </w:r>
      <w:r w:rsidR="008265CB" w:rsidRPr="00F731AA">
        <w:rPr>
          <w:sz w:val="20"/>
          <w:lang w:val="de-DE" w:bidi="en-GB"/>
        </w:rPr>
        <w:t>13.2</w:t>
      </w:r>
      <w:r w:rsidRPr="0002470A">
        <w:rPr>
          <w:sz w:val="20"/>
          <w:lang w:val="en-US" w:bidi="en-GB"/>
        </w:rPr>
        <w:fldChar w:fldCharType="end"/>
      </w:r>
      <w:r w:rsidRPr="00F731AA">
        <w:rPr>
          <w:sz w:val="20"/>
          <w:lang w:val="de-DE" w:bidi="en-GB"/>
        </w:rPr>
        <w:t xml:space="preserve"> , er du forpligtet til at betale os et gebyr på </w:t>
      </w:r>
      <w:r w:rsidR="00A43DCC" w:rsidRPr="00F731AA">
        <w:rPr>
          <w:sz w:val="20"/>
          <w:lang w:val="de-DE" w:bidi="en-GB"/>
        </w:rPr>
        <w:t>£24</w:t>
      </w:r>
      <w:permStart w:id="1908612760" w:edGrp="everyone"/>
      <w:permEnd w:id="1908612760"/>
      <w:r w:rsidR="007B37EE" w:rsidRPr="00F731AA">
        <w:rPr>
          <w:sz w:val="20"/>
          <w:lang w:val="de-DE" w:bidi="en-GB"/>
        </w:rPr>
        <w:t xml:space="preserve">0 </w:t>
      </w:r>
      <w:r w:rsidR="00AB0B1B" w:rsidRPr="00F731AA">
        <w:rPr>
          <w:sz w:val="20"/>
          <w:lang w:val="de-DE" w:bidi="en-GB"/>
        </w:rPr>
        <w:t>(Europa</w:t>
      </w:r>
      <w:r w:rsidR="00E95EE8" w:rsidRPr="00F731AA">
        <w:rPr>
          <w:sz w:val="20"/>
          <w:lang w:val="de-DE" w:bidi="en-GB"/>
        </w:rPr>
        <w:t xml:space="preserve">: </w:t>
      </w:r>
      <w:r w:rsidR="00AB0B1B" w:rsidRPr="00F731AA">
        <w:rPr>
          <w:sz w:val="20"/>
          <w:lang w:val="de-DE" w:bidi="en-GB"/>
        </w:rPr>
        <w:t>€240</w:t>
      </w:r>
      <w:r w:rsidR="005F492F" w:rsidRPr="00F731AA">
        <w:rPr>
          <w:sz w:val="20"/>
          <w:lang w:val="de-DE" w:bidi="en-GB"/>
        </w:rPr>
        <w:t xml:space="preserve">, </w:t>
      </w:r>
      <w:r w:rsidR="00E95EE8" w:rsidRPr="00F731AA">
        <w:rPr>
          <w:sz w:val="20"/>
          <w:lang w:val="de-DE" w:bidi="en-GB"/>
        </w:rPr>
        <w:t>Schweiz: CHF240</w:t>
      </w:r>
      <w:r w:rsidR="00C30504">
        <w:rPr>
          <w:sz w:val="20"/>
          <w:lang w:val="de-DE" w:bidi="en-GB"/>
        </w:rPr>
        <w:t xml:space="preserve">, Danmark: </w:t>
      </w:r>
      <w:r w:rsidR="006D7343">
        <w:rPr>
          <w:sz w:val="20"/>
          <w:lang w:val="de-DE" w:bidi="en-GB"/>
        </w:rPr>
        <w:t>k</w:t>
      </w:r>
      <w:r w:rsidR="00C30504">
        <w:rPr>
          <w:sz w:val="20"/>
          <w:lang w:val="de-DE" w:bidi="en-GB"/>
        </w:rPr>
        <w:t>r2,000</w:t>
      </w:r>
      <w:r w:rsidR="00AB0B1B" w:rsidRPr="00F731AA">
        <w:rPr>
          <w:sz w:val="20"/>
          <w:lang w:val="de-DE" w:bidi="en-GB"/>
        </w:rPr>
        <w:t xml:space="preserve">) </w:t>
      </w:r>
      <w:r w:rsidRPr="00F731AA">
        <w:rPr>
          <w:sz w:val="20"/>
          <w:lang w:val="de-DE" w:bidi="en-GB"/>
        </w:rPr>
        <w:t xml:space="preserve">som en fastsat erstatning </w:t>
      </w:r>
      <w:r w:rsidR="001B7CD3" w:rsidRPr="00F731AA">
        <w:rPr>
          <w:sz w:val="20"/>
          <w:lang w:val="de-DE" w:bidi="en-GB"/>
        </w:rPr>
        <w:t>til dækning af omkostninger til specialrengøring, reparation eller udskiftning af skader, du har forårsaget på vores ejendom, omkostningerne til værelset for den periode, det er ubrugeligt, samt vores administrationsomkostninger</w:t>
      </w:r>
      <w:r w:rsidRPr="00F731AA">
        <w:rPr>
          <w:sz w:val="20"/>
          <w:lang w:val="de-DE" w:bidi="en-GB"/>
        </w:rPr>
        <w:t>. Du vil også blive forpligtet til at skadesløsholde os i forbindelse med eventuelle bøder og/eller andre gebyrer, som vi, edyn-gruppen eller en ejendomsejer måtte pådrage sig som følge af din rygning på ejendommen</w:t>
      </w:r>
      <w:bookmarkEnd w:id="4"/>
      <w:r w:rsidR="00354C3D" w:rsidRPr="00F731AA">
        <w:rPr>
          <w:sz w:val="20"/>
          <w:lang w:val="de-DE" w:bidi="en-GB"/>
        </w:rPr>
        <w:t xml:space="preserve"> , </w:t>
      </w:r>
      <w:r w:rsidR="00AC2283" w:rsidRPr="00F731AA">
        <w:rPr>
          <w:sz w:val="20"/>
          <w:lang w:val="de-DE" w:bidi="en-GB"/>
        </w:rPr>
        <w:t xml:space="preserve">og vi forbeholder os retten til at annullere din reservation og kræve, at du forlader lejligheden øjeblikkeligt uden refusion.  </w:t>
      </w:r>
    </w:p>
    <w:p w14:paraId="6C618B7C" w14:textId="45838D8E" w:rsidR="002945D1" w:rsidRPr="00F731AA" w:rsidRDefault="00225FB2" w:rsidP="00C55A3B">
      <w:pPr>
        <w:pStyle w:val="Heading2"/>
        <w:numPr>
          <w:ilvl w:val="1"/>
          <w:numId w:val="1"/>
        </w:numPr>
        <w:tabs>
          <w:tab w:val="num" w:pos="714"/>
        </w:tabs>
        <w:ind w:left="709"/>
        <w:rPr>
          <w:sz w:val="20"/>
          <w:lang w:val="de-DE" w:bidi="en-GB"/>
        </w:rPr>
      </w:pPr>
      <w:r w:rsidRPr="00F731AA">
        <w:rPr>
          <w:sz w:val="20"/>
          <w:u w:val="single"/>
          <w:lang w:val="de-DE" w:bidi="en-GB"/>
        </w:rPr>
        <w:t>Hunde</w:t>
      </w:r>
      <w:r w:rsidR="00B208A7" w:rsidRPr="00F731AA">
        <w:rPr>
          <w:sz w:val="20"/>
          <w:lang w:val="de-DE" w:bidi="en-GB"/>
        </w:rPr>
        <w:t xml:space="preserve">: Vi har hundevenlige ejendomme, hvor 1 hund på op til 30 kg er velkommen.  Registrerede servicehunde er tilladt på alle steder, hvor der er givet besked herom inden ankomst. Der opkræves et tillægsgebyr for </w:t>
      </w:r>
      <w:r w:rsidR="005B13AD" w:rsidRPr="00F731AA">
        <w:rPr>
          <w:sz w:val="20"/>
          <w:lang w:val="de-DE" w:bidi="en-GB"/>
        </w:rPr>
        <w:t xml:space="preserve">hunde </w:t>
      </w:r>
      <w:r w:rsidR="004E0284" w:rsidRPr="00F731AA">
        <w:rPr>
          <w:sz w:val="20"/>
          <w:lang w:val="de-DE" w:bidi="en-GB"/>
        </w:rPr>
        <w:t xml:space="preserve">(undtagen registrerede servicehunde), </w:t>
      </w:r>
      <w:r w:rsidR="00B208A7" w:rsidRPr="00F731AA">
        <w:rPr>
          <w:sz w:val="20"/>
          <w:lang w:val="de-DE" w:bidi="en-GB"/>
        </w:rPr>
        <w:t xml:space="preserve">og </w:t>
      </w:r>
      <w:r w:rsidR="00715D71" w:rsidRPr="00F731AA">
        <w:rPr>
          <w:sz w:val="20"/>
          <w:lang w:val="de-DE" w:bidi="en-GB"/>
        </w:rPr>
        <w:t>det er obligatorisk at</w:t>
      </w:r>
      <w:r w:rsidR="004E0284" w:rsidRPr="00F731AA">
        <w:rPr>
          <w:sz w:val="20"/>
          <w:lang w:val="de-DE" w:bidi="en-GB"/>
        </w:rPr>
        <w:t xml:space="preserve"> udfylde</w:t>
      </w:r>
      <w:r w:rsidR="00B208A7" w:rsidRPr="00F731AA">
        <w:rPr>
          <w:sz w:val="20"/>
          <w:lang w:val="de-DE" w:bidi="en-GB"/>
        </w:rPr>
        <w:t xml:space="preserve"> en ansvarsfraskrivelse for kæledyr </w:t>
      </w:r>
      <w:r w:rsidR="004E0284" w:rsidRPr="00F731AA">
        <w:rPr>
          <w:sz w:val="20"/>
          <w:lang w:val="de-DE" w:bidi="en-GB"/>
        </w:rPr>
        <w:t xml:space="preserve">ved </w:t>
      </w:r>
      <w:r w:rsidR="00715D71" w:rsidRPr="00F731AA">
        <w:rPr>
          <w:sz w:val="20"/>
          <w:lang w:val="de-DE" w:bidi="en-GB"/>
        </w:rPr>
        <w:t xml:space="preserve">indtjekning.  </w:t>
      </w:r>
      <w:r w:rsidR="00B208A7" w:rsidRPr="00F731AA">
        <w:rPr>
          <w:sz w:val="20"/>
          <w:lang w:val="de-DE" w:bidi="en-GB"/>
        </w:rPr>
        <w:t xml:space="preserve">Det er dit </w:t>
      </w:r>
      <w:r w:rsidR="00B208A7" w:rsidRPr="00F731AA">
        <w:rPr>
          <w:sz w:val="20"/>
          <w:lang w:val="de-DE" w:bidi="en-GB"/>
        </w:rPr>
        <w:lastRenderedPageBreak/>
        <w:t xml:space="preserve">ansvar inden ankomst at kontrollere, at </w:t>
      </w:r>
      <w:r w:rsidR="00DF2FB6" w:rsidRPr="00F731AA">
        <w:rPr>
          <w:sz w:val="20"/>
          <w:lang w:val="de-DE" w:bidi="en-GB"/>
        </w:rPr>
        <w:t xml:space="preserve">hunde </w:t>
      </w:r>
      <w:r w:rsidR="00B208A7" w:rsidRPr="00F731AA">
        <w:rPr>
          <w:sz w:val="20"/>
          <w:lang w:val="de-DE" w:bidi="en-GB"/>
        </w:rPr>
        <w:t xml:space="preserve">er tilladt på ejendommen. </w:t>
      </w:r>
      <w:r w:rsidR="002945D1" w:rsidRPr="00F731AA">
        <w:rPr>
          <w:sz w:val="20"/>
          <w:lang w:val="de-DE" w:bidi="en-GB"/>
        </w:rPr>
        <w:t>Du må ikke efterlade hunde uden opsyn i lejligheder eller fællesarealer på noget tidspunkt, og hunde skal altid holdes i snor i fællesarealer.</w:t>
      </w:r>
    </w:p>
    <w:p w14:paraId="22819A74" w14:textId="4A062D4F" w:rsidR="00B208A7" w:rsidRPr="00F731AA" w:rsidRDefault="002945D1" w:rsidP="00C55A3B">
      <w:pPr>
        <w:pStyle w:val="Heading2"/>
        <w:numPr>
          <w:ilvl w:val="0"/>
          <w:numId w:val="0"/>
        </w:numPr>
        <w:ind w:left="709"/>
        <w:rPr>
          <w:sz w:val="20"/>
          <w:lang w:val="de-DE" w:bidi="en-GB"/>
        </w:rPr>
      </w:pPr>
      <w:r w:rsidRPr="00F731AA">
        <w:rPr>
          <w:sz w:val="20"/>
          <w:lang w:val="de-DE" w:bidi="en-GB"/>
        </w:rPr>
        <w:t>Hvis din hund udviser adfærd, som vores team mener udgør en trussel eller forstyrrer vores personale eller andre gæster, forbeholder vi os ret til at anmode om, at dit dyr får mundkurv på eller på anden måde holdes fast på passende vis. Hvis truslen eller forstyrrelsen fortsætter, forbeholder vi os dog ret til at annullere din reservation og kræve, at du forlader lejligheden straks uden refusion.</w:t>
      </w:r>
    </w:p>
    <w:p w14:paraId="610F291C" w14:textId="698EC1EE" w:rsidR="00B208A7" w:rsidRPr="0002470A" w:rsidRDefault="00B208A7" w:rsidP="00C55A3B">
      <w:pPr>
        <w:pStyle w:val="Heading2"/>
        <w:numPr>
          <w:ilvl w:val="1"/>
          <w:numId w:val="1"/>
        </w:numPr>
        <w:tabs>
          <w:tab w:val="num" w:pos="714"/>
        </w:tabs>
        <w:ind w:left="709"/>
        <w:rPr>
          <w:sz w:val="20"/>
          <w:lang w:val="en-US" w:bidi="en-GB"/>
        </w:rPr>
      </w:pPr>
      <w:r w:rsidRPr="00F731AA">
        <w:rPr>
          <w:sz w:val="20"/>
          <w:u w:val="single"/>
          <w:lang w:val="de-DE" w:bidi="en-GB"/>
        </w:rPr>
        <w:t>Gener</w:t>
      </w:r>
      <w:r w:rsidRPr="00F731AA">
        <w:rPr>
          <w:sz w:val="20"/>
          <w:lang w:val="de-DE" w:bidi="en-GB"/>
        </w:rPr>
        <w:t xml:space="preserve">: Gæster skal opføre sig ansvarligt, respektere lejligheden og de andre gæster og holde støj på et minimum mellem kl. 22.00 og 07.00. Dette omfatter at forårsage enhver form for gener eller forstyrrelser for andre gæster eller at udvise truende eller krænkende adfærd over for et medlem af personalet </w:t>
      </w:r>
      <w:r w:rsidR="002945D1" w:rsidRPr="00F731AA">
        <w:rPr>
          <w:sz w:val="20"/>
          <w:lang w:val="de-DE" w:bidi="en-GB"/>
        </w:rPr>
        <w:t xml:space="preserve">eller andre gæster </w:t>
      </w:r>
      <w:r w:rsidRPr="00F731AA">
        <w:rPr>
          <w:sz w:val="20"/>
          <w:lang w:val="de-DE" w:bidi="en-GB"/>
        </w:rPr>
        <w:t xml:space="preserve">over telefonen, skriftligt eller personligt. </w:t>
      </w:r>
      <w:proofErr w:type="spellStart"/>
      <w:r w:rsidRPr="0002470A">
        <w:rPr>
          <w:sz w:val="20"/>
          <w:lang w:val="en-US" w:bidi="en-GB"/>
        </w:rPr>
        <w:t>Gæster</w:t>
      </w:r>
      <w:proofErr w:type="spellEnd"/>
      <w:r w:rsidRPr="0002470A">
        <w:rPr>
          <w:sz w:val="20"/>
          <w:lang w:val="en-US" w:bidi="en-GB"/>
        </w:rPr>
        <w:t xml:space="preserve"> </w:t>
      </w:r>
      <w:proofErr w:type="spellStart"/>
      <w:r w:rsidRPr="0002470A">
        <w:rPr>
          <w:sz w:val="20"/>
          <w:lang w:val="en-US" w:bidi="en-GB"/>
        </w:rPr>
        <w:t>må</w:t>
      </w:r>
      <w:proofErr w:type="spellEnd"/>
      <w:r w:rsidRPr="0002470A">
        <w:rPr>
          <w:sz w:val="20"/>
          <w:lang w:val="en-US" w:bidi="en-GB"/>
        </w:rPr>
        <w:t xml:space="preserve">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benytte</w:t>
      </w:r>
      <w:proofErr w:type="spellEnd"/>
      <w:r w:rsidRPr="0002470A">
        <w:rPr>
          <w:sz w:val="20"/>
          <w:lang w:val="en-US" w:bidi="en-GB"/>
        </w:rPr>
        <w:t xml:space="preserve"> </w:t>
      </w:r>
      <w:proofErr w:type="spellStart"/>
      <w:r w:rsidRPr="0002470A">
        <w:rPr>
          <w:sz w:val="20"/>
          <w:lang w:val="en-US" w:bidi="en-GB"/>
        </w:rPr>
        <w:t>lejligheden</w:t>
      </w:r>
      <w:proofErr w:type="spellEnd"/>
      <w:r w:rsidRPr="0002470A">
        <w:rPr>
          <w:sz w:val="20"/>
          <w:lang w:val="en-US" w:bidi="en-GB"/>
        </w:rPr>
        <w:t xml:space="preserve"> </w:t>
      </w:r>
      <w:proofErr w:type="spellStart"/>
      <w:r w:rsidRPr="0002470A">
        <w:rPr>
          <w:sz w:val="20"/>
          <w:lang w:val="en-US" w:bidi="en-GB"/>
        </w:rPr>
        <w:t>til</w:t>
      </w:r>
      <w:proofErr w:type="spellEnd"/>
      <w:r w:rsidRPr="0002470A">
        <w:rPr>
          <w:sz w:val="20"/>
          <w:lang w:val="en-US" w:bidi="en-GB"/>
        </w:rPr>
        <w:t xml:space="preserve"> </w:t>
      </w:r>
      <w:proofErr w:type="spellStart"/>
      <w:r w:rsidRPr="0002470A">
        <w:rPr>
          <w:sz w:val="20"/>
          <w:lang w:val="en-US" w:bidi="en-GB"/>
        </w:rPr>
        <w:t>ulovlige</w:t>
      </w:r>
      <w:proofErr w:type="spellEnd"/>
      <w:r w:rsidRPr="0002470A">
        <w:rPr>
          <w:sz w:val="20"/>
          <w:lang w:val="en-US" w:bidi="en-GB"/>
        </w:rPr>
        <w:t xml:space="preserve"> </w:t>
      </w:r>
      <w:proofErr w:type="spellStart"/>
      <w:r w:rsidRPr="0002470A">
        <w:rPr>
          <w:sz w:val="20"/>
          <w:lang w:val="en-US" w:bidi="en-GB"/>
        </w:rPr>
        <w:t>eller</w:t>
      </w:r>
      <w:proofErr w:type="spellEnd"/>
      <w:r w:rsidRPr="0002470A">
        <w:rPr>
          <w:sz w:val="20"/>
          <w:lang w:val="en-US" w:bidi="en-GB"/>
        </w:rPr>
        <w:t xml:space="preserve"> </w:t>
      </w:r>
      <w:proofErr w:type="spellStart"/>
      <w:r w:rsidRPr="0002470A">
        <w:rPr>
          <w:sz w:val="20"/>
          <w:lang w:val="en-US" w:bidi="en-GB"/>
        </w:rPr>
        <w:t>umoralske</w:t>
      </w:r>
      <w:proofErr w:type="spellEnd"/>
      <w:r w:rsidRPr="0002470A">
        <w:rPr>
          <w:sz w:val="20"/>
          <w:lang w:val="en-US" w:bidi="en-GB"/>
        </w:rPr>
        <w:t xml:space="preserve"> </w:t>
      </w:r>
      <w:proofErr w:type="spellStart"/>
      <w:r w:rsidRPr="0002470A">
        <w:rPr>
          <w:sz w:val="20"/>
          <w:lang w:val="en-US" w:bidi="en-GB"/>
        </w:rPr>
        <w:t>formål</w:t>
      </w:r>
      <w:proofErr w:type="spellEnd"/>
      <w:r w:rsidRPr="0002470A">
        <w:rPr>
          <w:sz w:val="20"/>
          <w:lang w:val="en-US" w:bidi="en-GB"/>
        </w:rPr>
        <w:t xml:space="preserve">. </w:t>
      </w:r>
    </w:p>
    <w:p w14:paraId="1DA8F044" w14:textId="7D87F762" w:rsidR="00B208A7" w:rsidRPr="00F731AA" w:rsidRDefault="00B208A7" w:rsidP="00C55A3B">
      <w:pPr>
        <w:pStyle w:val="Heading2"/>
        <w:numPr>
          <w:ilvl w:val="1"/>
          <w:numId w:val="1"/>
        </w:numPr>
        <w:tabs>
          <w:tab w:val="num" w:pos="714"/>
        </w:tabs>
        <w:ind w:left="709"/>
        <w:rPr>
          <w:sz w:val="20"/>
          <w:lang w:val="de-DE" w:bidi="en-GB"/>
        </w:rPr>
      </w:pPr>
      <w:r w:rsidRPr="00F731AA">
        <w:rPr>
          <w:sz w:val="20"/>
          <w:u w:val="single"/>
          <w:lang w:val="de-DE" w:bidi="en-GB"/>
        </w:rPr>
        <w:t>Aldersbegrænsninger</w:t>
      </w:r>
      <w:r w:rsidRPr="00F731AA">
        <w:rPr>
          <w:sz w:val="20"/>
          <w:lang w:val="de-DE" w:bidi="en-GB"/>
        </w:rPr>
        <w:t xml:space="preserve">: For at sikre alle vores gæsters sikkerhed accepteres der ikke bookinger fra </w:t>
      </w:r>
      <w:r w:rsidR="001B7CD3" w:rsidRPr="00F731AA">
        <w:rPr>
          <w:sz w:val="20"/>
          <w:lang w:val="de-DE" w:bidi="en-GB"/>
        </w:rPr>
        <w:t xml:space="preserve">gæster </w:t>
      </w:r>
      <w:r w:rsidRPr="00F731AA">
        <w:rPr>
          <w:sz w:val="20"/>
          <w:lang w:val="de-DE" w:bidi="en-GB"/>
        </w:rPr>
        <w:t xml:space="preserve">under 18 år, medmindre der forudgående er indgået en skriftlig aftale direkte med ejendommen. Vi kræver, at der er mindst én person </w:t>
      </w:r>
      <w:r w:rsidR="005F492F" w:rsidRPr="00F731AA">
        <w:rPr>
          <w:sz w:val="20"/>
          <w:lang w:val="de-DE" w:bidi="en-GB"/>
        </w:rPr>
        <w:t>på</w:t>
      </w:r>
      <w:r w:rsidRPr="00F731AA">
        <w:rPr>
          <w:sz w:val="20"/>
          <w:lang w:val="de-DE" w:bidi="en-GB"/>
        </w:rPr>
        <w:t xml:space="preserve"> 18 år eller derover, der rejser sammen med et barn </w:t>
      </w:r>
      <w:r w:rsidR="0006080F" w:rsidRPr="00F731AA">
        <w:rPr>
          <w:sz w:val="20"/>
          <w:lang w:val="de-DE" w:bidi="en-GB"/>
        </w:rPr>
        <w:t xml:space="preserve">og </w:t>
      </w:r>
      <w:r w:rsidRPr="00F731AA">
        <w:rPr>
          <w:sz w:val="20"/>
          <w:lang w:val="de-DE" w:bidi="en-GB"/>
        </w:rPr>
        <w:t xml:space="preserve">bor i samme lejlighed. </w:t>
      </w:r>
      <w:r w:rsidR="001B7CD3" w:rsidRPr="00F731AA">
        <w:rPr>
          <w:sz w:val="20"/>
          <w:lang w:val="de-DE" w:bidi="en-GB"/>
        </w:rPr>
        <w:t xml:space="preserve">Børn under 18 år må ikke efterlades alene i lejligheden. </w:t>
      </w:r>
      <w:r w:rsidRPr="00F731AA">
        <w:rPr>
          <w:sz w:val="20"/>
          <w:lang w:val="de-DE" w:bidi="en-GB"/>
        </w:rPr>
        <w:t xml:space="preserve">Der kan blive bedt om bevis for identitet og fødselsdato ved ankomsten, og hvis dette ikke fremvises på anmodning, forbeholder vi os ret </w:t>
      </w:r>
      <w:r w:rsidR="00320A3C" w:rsidRPr="00F731AA">
        <w:rPr>
          <w:sz w:val="20"/>
          <w:lang w:val="de-DE" w:bidi="en-GB"/>
        </w:rPr>
        <w:t>til at</w:t>
      </w:r>
      <w:r w:rsidRPr="00F731AA">
        <w:rPr>
          <w:sz w:val="20"/>
          <w:lang w:val="de-DE" w:bidi="en-GB"/>
        </w:rPr>
        <w:t xml:space="preserve"> annullere reservationen. </w:t>
      </w:r>
    </w:p>
    <w:p w14:paraId="7516130D" w14:textId="77777777" w:rsidR="00B208A7" w:rsidRPr="00F731AA" w:rsidRDefault="00B208A7" w:rsidP="00C55A3B">
      <w:pPr>
        <w:pStyle w:val="Heading2"/>
        <w:numPr>
          <w:ilvl w:val="1"/>
          <w:numId w:val="1"/>
        </w:numPr>
        <w:tabs>
          <w:tab w:val="num" w:pos="714"/>
        </w:tabs>
        <w:ind w:left="709"/>
        <w:rPr>
          <w:sz w:val="20"/>
          <w:lang w:val="de-DE" w:bidi="en-GB"/>
        </w:rPr>
      </w:pPr>
      <w:r w:rsidRPr="00F731AA">
        <w:rPr>
          <w:sz w:val="20"/>
          <w:u w:val="single"/>
          <w:lang w:val="de-DE" w:bidi="en-GB"/>
        </w:rPr>
        <w:t>Besøgende</w:t>
      </w:r>
      <w:r w:rsidRPr="00F731AA">
        <w:rPr>
          <w:sz w:val="20"/>
          <w:lang w:val="de-DE" w:bidi="en-GB"/>
        </w:rPr>
        <w:t>: Gæsterne er ansvarlige for deres besøgende. Ikke-gæster har ikke adgang til lejlighederne efter kl. 23, og vi har en streng politik om forbud mod fester.</w:t>
      </w:r>
    </w:p>
    <w:p w14:paraId="6AE5DC52" w14:textId="77777777" w:rsidR="00B208A7" w:rsidRPr="00F731AA" w:rsidRDefault="00B208A7" w:rsidP="00C55A3B">
      <w:pPr>
        <w:pStyle w:val="Heading2"/>
        <w:numPr>
          <w:ilvl w:val="1"/>
          <w:numId w:val="1"/>
        </w:numPr>
        <w:tabs>
          <w:tab w:val="num" w:pos="714"/>
        </w:tabs>
        <w:ind w:left="709"/>
        <w:rPr>
          <w:sz w:val="20"/>
          <w:lang w:val="de-DE" w:bidi="en-GB"/>
        </w:rPr>
      </w:pPr>
      <w:r w:rsidRPr="00F731AA">
        <w:rPr>
          <w:sz w:val="20"/>
          <w:u w:val="single"/>
          <w:lang w:val="de-DE" w:bidi="en-GB"/>
        </w:rPr>
        <w:t>Skader</w:t>
      </w:r>
      <w:r w:rsidRPr="00F731AA">
        <w:rPr>
          <w:sz w:val="20"/>
          <w:lang w:val="de-DE" w:bidi="en-GB"/>
        </w:rPr>
        <w:t>: Gæsterne skal holde ejendommen, lejligheden, møblerne, inventaret og de øvrige genstande i samme stand som ved ankomsten. Der kan mod betaling udfærdiges en inventarliste og en tilstandsrapport ved opholdets begyndelse og afslutning, hvis det ønskes. Du skal underrette os om eventuelle skader, tab, ødelagte genstande eller forhold, der kræver almindelig vedligeholdelse. Eventuelle skader på lejligheden vil blive opkrævet fuldt ud på basis af fuld dækning. I tilfælde af at disse opdages efter afrejse, vil vi underrette dig eller den, der har foretaget bookingen, inden for 7 dage efter afrejse med alle detaljer og, hvor det er muligt, fotografisk bevis. Vi forbeholder os ret til at opkræve det kort, der er angivet og forhåndsgodkendt på bookingtidspunktet, hvis du eller din gæst forårsager skader af nogen art på ejendommen.</w:t>
      </w:r>
    </w:p>
    <w:p w14:paraId="0F4226B6" w14:textId="21510BF9" w:rsidR="00B208A7" w:rsidRPr="00F731AA" w:rsidRDefault="00B208A7" w:rsidP="00C55A3B">
      <w:pPr>
        <w:pStyle w:val="Heading2"/>
        <w:numPr>
          <w:ilvl w:val="1"/>
          <w:numId w:val="1"/>
        </w:numPr>
        <w:tabs>
          <w:tab w:val="num" w:pos="714"/>
        </w:tabs>
        <w:ind w:left="709"/>
        <w:rPr>
          <w:sz w:val="20"/>
          <w:lang w:val="de-DE" w:bidi="en-GB"/>
        </w:rPr>
      </w:pPr>
      <w:r w:rsidRPr="00F731AA">
        <w:rPr>
          <w:sz w:val="20"/>
          <w:u w:val="single"/>
          <w:lang w:val="de-DE" w:bidi="en-GB"/>
        </w:rPr>
        <w:t>Renholdelse</w:t>
      </w:r>
      <w:r w:rsidRPr="00F731AA">
        <w:rPr>
          <w:sz w:val="20"/>
          <w:lang w:val="de-DE" w:bidi="en-GB"/>
        </w:rPr>
        <w:t xml:space="preserve">: Vi forventer, at lejlighederne efterlades i en rimelig tilstand med hensyn til renholdelse, vedligeholdelse og orden ved afrejse. Der opkræves et tillægsgebyr for ekstra rengøring eller specialrengøring for at bringe lejligheden tilbage til en stand, der er egnet til beboelse </w:t>
      </w:r>
      <w:r w:rsidR="000532E3" w:rsidRPr="00F731AA">
        <w:rPr>
          <w:sz w:val="20"/>
          <w:lang w:val="de-DE" w:bidi="en-GB"/>
        </w:rPr>
        <w:t>(herunder ekstra eller specialrengøring på grund af dit kæledyr)</w:t>
      </w:r>
      <w:r w:rsidRPr="00F731AA">
        <w:rPr>
          <w:sz w:val="20"/>
          <w:lang w:val="de-DE" w:bidi="en-GB"/>
        </w:rPr>
        <w:t xml:space="preserve">. Tillægsgebyrer kan omfatte erstatning for tabt indtægt ud over rengøring og reparationer, hvis lejligheden skal tages ud af drift, fordi den er efterladt i en dårlig stand med hensyn til renlighed og orden </w:t>
      </w:r>
      <w:r w:rsidR="00A2781C" w:rsidRPr="00F731AA">
        <w:rPr>
          <w:sz w:val="20"/>
          <w:lang w:val="de-DE" w:bidi="en-GB"/>
        </w:rPr>
        <w:t xml:space="preserve">på grund af din </w:t>
      </w:r>
      <w:r w:rsidR="000532E3" w:rsidRPr="00F731AA">
        <w:rPr>
          <w:sz w:val="20"/>
          <w:lang w:val="de-DE" w:bidi="en-GB"/>
        </w:rPr>
        <w:t>skyld</w:t>
      </w:r>
      <w:r w:rsidRPr="00F731AA">
        <w:rPr>
          <w:sz w:val="20"/>
          <w:lang w:val="de-DE" w:bidi="en-GB"/>
        </w:rPr>
        <w:t>.</w:t>
      </w:r>
    </w:p>
    <w:p w14:paraId="77D3BD66" w14:textId="77777777" w:rsidR="00B208A7" w:rsidRPr="00F731AA" w:rsidRDefault="00B208A7" w:rsidP="00C55A3B">
      <w:pPr>
        <w:pStyle w:val="Heading2"/>
        <w:numPr>
          <w:ilvl w:val="1"/>
          <w:numId w:val="1"/>
        </w:numPr>
        <w:tabs>
          <w:tab w:val="num" w:pos="714"/>
        </w:tabs>
        <w:ind w:left="709"/>
        <w:rPr>
          <w:sz w:val="20"/>
          <w:lang w:val="de-DE" w:bidi="en-GB"/>
        </w:rPr>
      </w:pPr>
      <w:r w:rsidRPr="00F731AA">
        <w:rPr>
          <w:sz w:val="20"/>
          <w:u w:val="single"/>
          <w:lang w:val="de-DE" w:bidi="en-GB"/>
        </w:rPr>
        <w:t>Glemte genstande</w:t>
      </w:r>
      <w:r w:rsidRPr="00F731AA">
        <w:rPr>
          <w:sz w:val="20"/>
          <w:lang w:val="de-DE" w:bidi="en-GB"/>
        </w:rPr>
        <w:t>: Alle dine ejendele skal fjernes fra lejligheden på afrejsedagen. Hvis du mener, at du har glemt noget på ejendommen, skal du kontakte ejendommen direkte, som vil oplyse, om de har fundet din glemte genstand. Enhver ejendom, du efterlader på ejendommen, er på din egen risiko.</w:t>
      </w:r>
    </w:p>
    <w:p w14:paraId="6C5FAE96" w14:textId="344091A3" w:rsidR="00C81B01" w:rsidRPr="0002470A" w:rsidRDefault="00AF25D4" w:rsidP="00C55A3B">
      <w:pPr>
        <w:pStyle w:val="Heading2"/>
        <w:numPr>
          <w:ilvl w:val="1"/>
          <w:numId w:val="1"/>
        </w:numPr>
        <w:tabs>
          <w:tab w:val="num" w:pos="714"/>
        </w:tabs>
        <w:ind w:left="709"/>
        <w:rPr>
          <w:sz w:val="20"/>
          <w:lang w:val="en-US" w:bidi="en-GB"/>
        </w:rPr>
      </w:pPr>
      <w:proofErr w:type="spellStart"/>
      <w:r w:rsidRPr="0002470A">
        <w:rPr>
          <w:sz w:val="20"/>
          <w:u w:val="single"/>
          <w:lang w:bidi="en-GB"/>
        </w:rPr>
        <w:t>Fitnesscenter</w:t>
      </w:r>
      <w:proofErr w:type="spellEnd"/>
      <w:r w:rsidR="00AE3E35" w:rsidRPr="0002470A">
        <w:rPr>
          <w:sz w:val="20"/>
          <w:lang w:bidi="en-GB"/>
        </w:rPr>
        <w:t xml:space="preserve">: </w:t>
      </w:r>
      <w:proofErr w:type="spellStart"/>
      <w:r w:rsidR="00C81B01" w:rsidRPr="0002470A">
        <w:rPr>
          <w:sz w:val="20"/>
          <w:lang w:val="en-US" w:bidi="en-GB"/>
        </w:rPr>
        <w:t>Hvis</w:t>
      </w:r>
      <w:proofErr w:type="spellEnd"/>
      <w:r w:rsidR="00C81B01" w:rsidRPr="0002470A">
        <w:rPr>
          <w:sz w:val="20"/>
          <w:lang w:val="en-US" w:bidi="en-GB"/>
        </w:rPr>
        <w:t xml:space="preserve"> </w:t>
      </w:r>
      <w:proofErr w:type="spellStart"/>
      <w:r w:rsidR="00C81B01" w:rsidRPr="0002470A">
        <w:rPr>
          <w:sz w:val="20"/>
          <w:lang w:val="en-US" w:bidi="en-GB"/>
        </w:rPr>
        <w:t>en</w:t>
      </w:r>
      <w:proofErr w:type="spellEnd"/>
      <w:r w:rsidR="00C81B01" w:rsidRPr="0002470A">
        <w:rPr>
          <w:sz w:val="20"/>
          <w:lang w:val="en-US" w:bidi="en-GB"/>
        </w:rPr>
        <w:t xml:space="preserve"> </w:t>
      </w:r>
      <w:proofErr w:type="spellStart"/>
      <w:r w:rsidR="00C81B01" w:rsidRPr="0002470A">
        <w:rPr>
          <w:sz w:val="20"/>
          <w:lang w:val="en-US" w:bidi="en-GB"/>
        </w:rPr>
        <w:t>ejendom</w:t>
      </w:r>
      <w:proofErr w:type="spellEnd"/>
      <w:r w:rsidR="00C81B01" w:rsidRPr="0002470A">
        <w:rPr>
          <w:sz w:val="20"/>
          <w:lang w:val="en-US" w:bidi="en-GB"/>
        </w:rPr>
        <w:t xml:space="preserve"> er </w:t>
      </w:r>
      <w:proofErr w:type="spellStart"/>
      <w:r w:rsidR="00C81B01" w:rsidRPr="0002470A">
        <w:rPr>
          <w:sz w:val="20"/>
          <w:lang w:val="en-US" w:bidi="en-GB"/>
        </w:rPr>
        <w:t>udstyret</w:t>
      </w:r>
      <w:proofErr w:type="spellEnd"/>
      <w:r w:rsidR="00C81B01" w:rsidRPr="0002470A">
        <w:rPr>
          <w:sz w:val="20"/>
          <w:lang w:val="en-US" w:bidi="en-GB"/>
        </w:rPr>
        <w:t xml:space="preserve"> med </w:t>
      </w:r>
      <w:proofErr w:type="spellStart"/>
      <w:r w:rsidR="00C81B01" w:rsidRPr="0002470A">
        <w:rPr>
          <w:sz w:val="20"/>
          <w:lang w:val="en-US" w:bidi="en-GB"/>
        </w:rPr>
        <w:t>fitnessfaciliteter</w:t>
      </w:r>
      <w:proofErr w:type="spellEnd"/>
      <w:r w:rsidR="00C81B01" w:rsidRPr="0002470A">
        <w:rPr>
          <w:sz w:val="20"/>
          <w:lang w:val="en-US" w:bidi="en-GB"/>
        </w:rPr>
        <w:t xml:space="preserve"> (et "</w:t>
      </w:r>
      <w:proofErr w:type="spellStart"/>
      <w:r w:rsidR="00C81B01" w:rsidRPr="0002470A">
        <w:rPr>
          <w:sz w:val="20"/>
          <w:lang w:val="en-US" w:bidi="en-GB"/>
        </w:rPr>
        <w:t>fitnesscenter</w:t>
      </w:r>
      <w:proofErr w:type="spellEnd"/>
      <w:r w:rsidR="00C81B01" w:rsidRPr="0002470A">
        <w:rPr>
          <w:sz w:val="20"/>
          <w:lang w:val="en-US" w:bidi="en-GB"/>
        </w:rPr>
        <w:t xml:space="preserve">"), er </w:t>
      </w:r>
      <w:proofErr w:type="spellStart"/>
      <w:r w:rsidR="00C81B01" w:rsidRPr="0002470A">
        <w:rPr>
          <w:sz w:val="20"/>
          <w:lang w:val="en-US" w:bidi="en-GB"/>
        </w:rPr>
        <w:t>brugen</w:t>
      </w:r>
      <w:proofErr w:type="spellEnd"/>
      <w:r w:rsidR="00C81B01" w:rsidRPr="0002470A">
        <w:rPr>
          <w:sz w:val="20"/>
          <w:lang w:val="en-US" w:bidi="en-GB"/>
        </w:rPr>
        <w:t xml:space="preserve"> </w:t>
      </w:r>
      <w:proofErr w:type="spellStart"/>
      <w:r w:rsidR="00C81B01" w:rsidRPr="0002470A">
        <w:rPr>
          <w:sz w:val="20"/>
          <w:lang w:val="en-US" w:bidi="en-GB"/>
        </w:rPr>
        <w:t>af</w:t>
      </w:r>
      <w:proofErr w:type="spellEnd"/>
      <w:r w:rsidR="00C81B01" w:rsidRPr="0002470A">
        <w:rPr>
          <w:sz w:val="20"/>
          <w:lang w:val="en-US" w:bidi="en-GB"/>
        </w:rPr>
        <w:t xml:space="preserve"> </w:t>
      </w:r>
      <w:proofErr w:type="spellStart"/>
      <w:r w:rsidR="00C81B01" w:rsidRPr="0002470A">
        <w:rPr>
          <w:sz w:val="20"/>
          <w:lang w:val="en-US" w:bidi="en-GB"/>
        </w:rPr>
        <w:t>fitnesscentret</w:t>
      </w:r>
      <w:proofErr w:type="spellEnd"/>
      <w:r w:rsidR="00C81B01" w:rsidRPr="0002470A">
        <w:rPr>
          <w:sz w:val="20"/>
          <w:lang w:val="en-US" w:bidi="en-GB"/>
        </w:rPr>
        <w:t xml:space="preserve"> </w:t>
      </w:r>
      <w:proofErr w:type="spellStart"/>
      <w:r w:rsidR="00C81B01" w:rsidRPr="0002470A">
        <w:rPr>
          <w:sz w:val="20"/>
          <w:lang w:val="en-US" w:bidi="en-GB"/>
        </w:rPr>
        <w:t>underlagt</w:t>
      </w:r>
      <w:proofErr w:type="spellEnd"/>
      <w:r w:rsidR="00C81B01" w:rsidRPr="0002470A">
        <w:rPr>
          <w:sz w:val="20"/>
          <w:lang w:val="en-US" w:bidi="en-GB"/>
        </w:rPr>
        <w:t xml:space="preserve"> </w:t>
      </w:r>
      <w:proofErr w:type="spellStart"/>
      <w:r w:rsidR="00C81B01" w:rsidRPr="0002470A">
        <w:rPr>
          <w:sz w:val="20"/>
          <w:lang w:val="en-US" w:bidi="en-GB"/>
        </w:rPr>
        <w:t>følgende</w:t>
      </w:r>
      <w:proofErr w:type="spellEnd"/>
      <w:r w:rsidR="00C81B01" w:rsidRPr="0002470A">
        <w:rPr>
          <w:sz w:val="20"/>
          <w:lang w:val="en-US" w:bidi="en-GB"/>
        </w:rPr>
        <w:t xml:space="preserve"> </w:t>
      </w:r>
      <w:proofErr w:type="spellStart"/>
      <w:r w:rsidR="00C81B01" w:rsidRPr="0002470A">
        <w:rPr>
          <w:sz w:val="20"/>
          <w:lang w:val="en-US" w:bidi="en-GB"/>
        </w:rPr>
        <w:t>vilkår</w:t>
      </w:r>
      <w:proofErr w:type="spellEnd"/>
      <w:r w:rsidR="00C81B01" w:rsidRPr="0002470A">
        <w:rPr>
          <w:sz w:val="20"/>
          <w:lang w:val="en-US" w:bidi="en-GB"/>
        </w:rPr>
        <w:t>:</w:t>
      </w:r>
    </w:p>
    <w:p w14:paraId="44A211A3" w14:textId="47212002" w:rsidR="007E3308" w:rsidRPr="0002470A" w:rsidRDefault="00C81B01" w:rsidP="002220E7">
      <w:pPr>
        <w:pStyle w:val="Heading2"/>
        <w:numPr>
          <w:ilvl w:val="0"/>
          <w:numId w:val="5"/>
        </w:numPr>
        <w:ind w:left="1078"/>
        <w:rPr>
          <w:sz w:val="20"/>
          <w:lang w:val="en-US" w:bidi="en-GB"/>
        </w:rPr>
      </w:pPr>
      <w:r w:rsidRPr="0002470A">
        <w:rPr>
          <w:sz w:val="20"/>
          <w:lang w:val="en-US" w:bidi="en-GB"/>
        </w:rPr>
        <w:t xml:space="preserve">Vi stiller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val="en-US" w:bidi="en-GB"/>
        </w:rPr>
        <w:t>til</w:t>
      </w:r>
      <w:proofErr w:type="spellEnd"/>
      <w:r w:rsidRPr="0002470A">
        <w:rPr>
          <w:sz w:val="20"/>
          <w:lang w:val="en-US" w:bidi="en-GB"/>
        </w:rPr>
        <w:t xml:space="preserve"> </w:t>
      </w:r>
      <w:proofErr w:type="spellStart"/>
      <w:r w:rsidRPr="0002470A">
        <w:rPr>
          <w:sz w:val="20"/>
          <w:lang w:val="en-US" w:bidi="en-GB"/>
        </w:rPr>
        <w:t>rådighed</w:t>
      </w:r>
      <w:proofErr w:type="spellEnd"/>
      <w:r w:rsidRPr="0002470A">
        <w:rPr>
          <w:sz w:val="20"/>
          <w:lang w:val="en-US" w:bidi="en-GB"/>
        </w:rPr>
        <w:t xml:space="preserve"> (</w:t>
      </w:r>
      <w:proofErr w:type="spellStart"/>
      <w:r w:rsidRPr="0002470A">
        <w:rPr>
          <w:sz w:val="20"/>
          <w:lang w:val="en-US" w:bidi="en-GB"/>
        </w:rPr>
        <w:t>hvor</w:t>
      </w:r>
      <w:proofErr w:type="spellEnd"/>
      <w:r w:rsidRPr="0002470A">
        <w:rPr>
          <w:sz w:val="20"/>
          <w:lang w:val="en-US" w:bidi="en-GB"/>
        </w:rPr>
        <w:t xml:space="preserve"> det er </w:t>
      </w:r>
      <w:proofErr w:type="spellStart"/>
      <w:r w:rsidRPr="0002470A">
        <w:rPr>
          <w:sz w:val="20"/>
          <w:lang w:val="en-US" w:bidi="en-GB"/>
        </w:rPr>
        <w:t>tilgængeligt</w:t>
      </w:r>
      <w:proofErr w:type="spellEnd"/>
      <w:r w:rsidRPr="0002470A">
        <w:rPr>
          <w:sz w:val="20"/>
          <w:lang w:val="en-US" w:bidi="en-GB"/>
        </w:rPr>
        <w:t xml:space="preserve">), men </w:t>
      </w:r>
      <w:proofErr w:type="spellStart"/>
      <w:r w:rsidRPr="0002470A">
        <w:rPr>
          <w:sz w:val="20"/>
          <w:lang w:val="en-US" w:bidi="en-GB"/>
        </w:rPr>
        <w:t>gæsterne</w:t>
      </w:r>
      <w:proofErr w:type="spellEnd"/>
      <w:r w:rsidRPr="0002470A">
        <w:rPr>
          <w:sz w:val="20"/>
          <w:lang w:val="en-US" w:bidi="en-GB"/>
        </w:rPr>
        <w:t xml:space="preserve"> er </w:t>
      </w:r>
      <w:proofErr w:type="spellStart"/>
      <w:r w:rsidRPr="0002470A">
        <w:rPr>
          <w:sz w:val="20"/>
          <w:lang w:val="en-US" w:bidi="en-GB"/>
        </w:rPr>
        <w:t>fuldt</w:t>
      </w:r>
      <w:proofErr w:type="spellEnd"/>
      <w:r w:rsidRPr="0002470A">
        <w:rPr>
          <w:sz w:val="20"/>
          <w:lang w:val="en-US" w:bidi="en-GB"/>
        </w:rPr>
        <w:t xml:space="preserve"> </w:t>
      </w:r>
      <w:proofErr w:type="spellStart"/>
      <w:r w:rsidRPr="0002470A">
        <w:rPr>
          <w:sz w:val="20"/>
          <w:lang w:val="en-US" w:bidi="en-GB"/>
        </w:rPr>
        <w:t>ansvarlige</w:t>
      </w:r>
      <w:proofErr w:type="spellEnd"/>
      <w:r w:rsidRPr="0002470A">
        <w:rPr>
          <w:sz w:val="20"/>
          <w:lang w:val="en-US" w:bidi="en-GB"/>
        </w:rPr>
        <w:t xml:space="preserve"> for </w:t>
      </w:r>
      <w:proofErr w:type="spellStart"/>
      <w:r w:rsidRPr="0002470A">
        <w:rPr>
          <w:sz w:val="20"/>
          <w:lang w:val="en-US" w:bidi="en-GB"/>
        </w:rPr>
        <w:t>deres</w:t>
      </w:r>
      <w:proofErr w:type="spellEnd"/>
      <w:r w:rsidRPr="0002470A">
        <w:rPr>
          <w:sz w:val="20"/>
          <w:lang w:val="en-US" w:bidi="en-GB"/>
        </w:rPr>
        <w:t xml:space="preserve"> </w:t>
      </w:r>
      <w:proofErr w:type="spellStart"/>
      <w:r w:rsidRPr="0002470A">
        <w:rPr>
          <w:sz w:val="20"/>
          <w:lang w:val="en-US" w:bidi="en-GB"/>
        </w:rPr>
        <w:t>brug</w:t>
      </w:r>
      <w:proofErr w:type="spellEnd"/>
      <w:r w:rsidRPr="0002470A">
        <w:rPr>
          <w:sz w:val="20"/>
          <w:lang w:val="en-US" w:bidi="en-GB"/>
        </w:rPr>
        <w:t xml:space="preserve"> </w:t>
      </w:r>
      <w:proofErr w:type="spellStart"/>
      <w:r w:rsidRPr="0002470A">
        <w:rPr>
          <w:sz w:val="20"/>
          <w:lang w:val="en-US" w:bidi="en-GB"/>
        </w:rPr>
        <w:t>af</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w:t>
      </w:r>
    </w:p>
    <w:p w14:paraId="340199D4" w14:textId="7FABEBD1" w:rsidR="007E3308" w:rsidRPr="00F731AA" w:rsidRDefault="00751076" w:rsidP="002220E7">
      <w:pPr>
        <w:pStyle w:val="Heading2"/>
        <w:numPr>
          <w:ilvl w:val="0"/>
          <w:numId w:val="5"/>
        </w:numPr>
        <w:ind w:left="1078"/>
        <w:rPr>
          <w:sz w:val="20"/>
          <w:lang w:val="de-DE" w:bidi="en-GB"/>
        </w:rPr>
      </w:pPr>
      <w:r w:rsidRPr="00751076">
        <w:rPr>
          <w:sz w:val="20"/>
          <w:lang w:val="de-DE" w:bidi="en-GB"/>
        </w:rPr>
        <w:lastRenderedPageBreak/>
        <w:t>Fitnesscentret</w:t>
      </w:r>
      <w:r w:rsidR="00C81B01" w:rsidRPr="00F731AA">
        <w:rPr>
          <w:sz w:val="20"/>
          <w:lang w:val="de-DE" w:bidi="en-GB"/>
        </w:rPr>
        <w:t xml:space="preserve"> drives uden opsyn. Hvis du har brug for </w:t>
      </w:r>
      <w:r w:rsidR="00D15A8F" w:rsidRPr="00F731AA">
        <w:rPr>
          <w:sz w:val="20"/>
          <w:lang w:val="de-DE" w:bidi="en-GB"/>
        </w:rPr>
        <w:t xml:space="preserve">hjælp, </w:t>
      </w:r>
      <w:r w:rsidR="00C81B01" w:rsidRPr="00F731AA">
        <w:rPr>
          <w:sz w:val="20"/>
          <w:lang w:val="de-DE" w:bidi="en-GB"/>
        </w:rPr>
        <w:t>skal du straks kontakte receptionen.</w:t>
      </w:r>
    </w:p>
    <w:p w14:paraId="1655A834" w14:textId="77777777" w:rsidR="00C05BED" w:rsidRPr="0002470A" w:rsidRDefault="00C81B01" w:rsidP="002220E7">
      <w:pPr>
        <w:pStyle w:val="Heading2"/>
        <w:numPr>
          <w:ilvl w:val="0"/>
          <w:numId w:val="5"/>
        </w:numPr>
        <w:ind w:left="1078"/>
        <w:rPr>
          <w:sz w:val="20"/>
          <w:lang w:val="en-US" w:bidi="en-GB"/>
        </w:rPr>
      </w:pPr>
      <w:proofErr w:type="spellStart"/>
      <w:r w:rsidRPr="0002470A">
        <w:rPr>
          <w:sz w:val="20"/>
          <w:lang w:bidi="en-GB"/>
        </w:rPr>
        <w:t>Gæster</w:t>
      </w:r>
      <w:proofErr w:type="spellEnd"/>
      <w:r w:rsidRPr="0002470A">
        <w:rPr>
          <w:sz w:val="20"/>
          <w:lang w:bidi="en-GB"/>
        </w:rPr>
        <w:t xml:space="preserve"> under 18 </w:t>
      </w:r>
      <w:proofErr w:type="spellStart"/>
      <w:r w:rsidRPr="0002470A">
        <w:rPr>
          <w:sz w:val="20"/>
          <w:lang w:bidi="en-GB"/>
        </w:rPr>
        <w:t>år</w:t>
      </w:r>
      <w:proofErr w:type="spellEnd"/>
      <w:r w:rsidRPr="0002470A">
        <w:rPr>
          <w:sz w:val="20"/>
          <w:lang w:bidi="en-GB"/>
        </w:rPr>
        <w:t xml:space="preserve"> </w:t>
      </w:r>
      <w:proofErr w:type="spellStart"/>
      <w:r w:rsidRPr="0002470A">
        <w:rPr>
          <w:sz w:val="20"/>
          <w:lang w:bidi="en-GB"/>
        </w:rPr>
        <w:t>må</w:t>
      </w:r>
      <w:proofErr w:type="spellEnd"/>
      <w:r w:rsidRPr="0002470A">
        <w:rPr>
          <w:sz w:val="20"/>
          <w:lang w:bidi="en-GB"/>
        </w:rPr>
        <w:t xml:space="preserve"> </w:t>
      </w:r>
      <w:proofErr w:type="spellStart"/>
      <w:r w:rsidRPr="0002470A">
        <w:rPr>
          <w:sz w:val="20"/>
          <w:lang w:bidi="en-GB"/>
        </w:rPr>
        <w:t>ikke</w:t>
      </w:r>
      <w:proofErr w:type="spellEnd"/>
      <w:r w:rsidRPr="0002470A">
        <w:rPr>
          <w:sz w:val="20"/>
          <w:lang w:bidi="en-GB"/>
        </w:rPr>
        <w:t xml:space="preserve"> </w:t>
      </w:r>
      <w:proofErr w:type="spellStart"/>
      <w:r w:rsidRPr="0002470A">
        <w:rPr>
          <w:sz w:val="20"/>
          <w:lang w:bidi="en-GB"/>
        </w:rPr>
        <w:t>benytte</w:t>
      </w:r>
      <w:proofErr w:type="spellEnd"/>
      <w:r w:rsidRPr="0002470A">
        <w:rPr>
          <w:sz w:val="20"/>
          <w:lang w:bidi="en-GB"/>
        </w:rPr>
        <w:t xml:space="preserve"> </w:t>
      </w:r>
      <w:proofErr w:type="spellStart"/>
      <w:r w:rsidRPr="0002470A">
        <w:rPr>
          <w:sz w:val="20"/>
          <w:lang w:bidi="en-GB"/>
        </w:rPr>
        <w:t>fitnesscentret</w:t>
      </w:r>
      <w:proofErr w:type="spellEnd"/>
      <w:r w:rsidRPr="0002470A">
        <w:rPr>
          <w:sz w:val="20"/>
          <w:lang w:bidi="en-GB"/>
        </w:rPr>
        <w:t>.</w:t>
      </w:r>
    </w:p>
    <w:p w14:paraId="1AEE8729" w14:textId="71459AEF" w:rsidR="00C81B01" w:rsidRPr="0002470A" w:rsidRDefault="00C81B01" w:rsidP="002220E7">
      <w:pPr>
        <w:pStyle w:val="Heading2"/>
        <w:numPr>
          <w:ilvl w:val="0"/>
          <w:numId w:val="5"/>
        </w:numPr>
        <w:ind w:left="1078"/>
        <w:rPr>
          <w:sz w:val="20"/>
          <w:lang w:val="en-US" w:bidi="en-GB"/>
        </w:rPr>
      </w:pPr>
      <w:proofErr w:type="spellStart"/>
      <w:r w:rsidRPr="0002470A">
        <w:rPr>
          <w:sz w:val="20"/>
          <w:lang w:val="en-US" w:bidi="en-GB"/>
        </w:rPr>
        <w:t>Gæster</w:t>
      </w:r>
      <w:proofErr w:type="spellEnd"/>
      <w:r w:rsidRPr="0002470A">
        <w:rPr>
          <w:sz w:val="20"/>
          <w:lang w:val="en-US" w:bidi="en-GB"/>
        </w:rPr>
        <w:t xml:space="preserve"> </w:t>
      </w:r>
      <w:proofErr w:type="spellStart"/>
      <w:r w:rsidRPr="0002470A">
        <w:rPr>
          <w:sz w:val="20"/>
          <w:lang w:val="en-US" w:bidi="en-GB"/>
        </w:rPr>
        <w:t>må</w:t>
      </w:r>
      <w:proofErr w:type="spellEnd"/>
      <w:r w:rsidRPr="0002470A">
        <w:rPr>
          <w:sz w:val="20"/>
          <w:lang w:val="en-US" w:bidi="en-GB"/>
        </w:rPr>
        <w:t xml:space="preserve">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benytte</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val="en-US" w:bidi="en-GB"/>
        </w:rPr>
        <w:t>medmindre</w:t>
      </w:r>
      <w:proofErr w:type="spellEnd"/>
      <w:r w:rsidRPr="0002470A">
        <w:rPr>
          <w:sz w:val="20"/>
          <w:lang w:val="en-US" w:bidi="en-GB"/>
        </w:rPr>
        <w:t xml:space="preserve"> de:</w:t>
      </w:r>
    </w:p>
    <w:p w14:paraId="70E7CCB2" w14:textId="2C1FDCFA" w:rsidR="00C05BED" w:rsidRPr="0002470A" w:rsidRDefault="00C81B01" w:rsidP="002220E7">
      <w:pPr>
        <w:pStyle w:val="Heading2"/>
        <w:numPr>
          <w:ilvl w:val="0"/>
          <w:numId w:val="4"/>
        </w:numPr>
        <w:ind w:left="1484"/>
        <w:rPr>
          <w:sz w:val="20"/>
          <w:lang w:val="en-US" w:bidi="en-GB"/>
        </w:rPr>
      </w:pPr>
      <w:r w:rsidRPr="0002470A">
        <w:rPr>
          <w:sz w:val="20"/>
          <w:lang w:bidi="en-GB"/>
        </w:rPr>
        <w:t xml:space="preserve">er </w:t>
      </w:r>
      <w:proofErr w:type="spellStart"/>
      <w:r w:rsidRPr="0002470A">
        <w:rPr>
          <w:sz w:val="20"/>
          <w:lang w:bidi="en-GB"/>
        </w:rPr>
        <w:t>kompetente</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at </w:t>
      </w:r>
      <w:proofErr w:type="spellStart"/>
      <w:r w:rsidRPr="0002470A">
        <w:rPr>
          <w:sz w:val="20"/>
          <w:lang w:bidi="en-GB"/>
        </w:rPr>
        <w:t>bruge</w:t>
      </w:r>
      <w:proofErr w:type="spellEnd"/>
      <w:r w:rsidRPr="0002470A">
        <w:rPr>
          <w:sz w:val="20"/>
          <w:lang w:bidi="en-GB"/>
        </w:rPr>
        <w:t xml:space="preserve"> </w:t>
      </w:r>
      <w:proofErr w:type="spellStart"/>
      <w:r w:rsidRPr="0002470A">
        <w:rPr>
          <w:sz w:val="20"/>
          <w:lang w:bidi="en-GB"/>
        </w:rPr>
        <w:t>konditionsudstyr</w:t>
      </w:r>
      <w:proofErr w:type="spellEnd"/>
    </w:p>
    <w:p w14:paraId="7849ADC9" w14:textId="77777777" w:rsidR="00C05BED" w:rsidRPr="00F731AA" w:rsidRDefault="00C81B01" w:rsidP="002220E7">
      <w:pPr>
        <w:pStyle w:val="Heading2"/>
        <w:numPr>
          <w:ilvl w:val="0"/>
          <w:numId w:val="4"/>
        </w:numPr>
        <w:ind w:left="1484"/>
        <w:rPr>
          <w:sz w:val="20"/>
          <w:lang w:val="de-DE" w:bidi="en-GB"/>
        </w:rPr>
      </w:pPr>
      <w:r w:rsidRPr="00F731AA">
        <w:rPr>
          <w:sz w:val="20"/>
          <w:lang w:val="de-DE" w:bidi="en-GB"/>
        </w:rPr>
        <w:t>er fortrolige med brugen af udstyr med fast modstand</w:t>
      </w:r>
    </w:p>
    <w:p w14:paraId="5F2D5518" w14:textId="77777777" w:rsidR="00B64D9E" w:rsidRPr="00F731AA" w:rsidRDefault="00C81B01" w:rsidP="002220E7">
      <w:pPr>
        <w:pStyle w:val="Heading2"/>
        <w:numPr>
          <w:ilvl w:val="0"/>
          <w:numId w:val="4"/>
        </w:numPr>
        <w:ind w:left="1484"/>
        <w:rPr>
          <w:sz w:val="20"/>
          <w:lang w:val="de-DE" w:bidi="en-GB"/>
        </w:rPr>
      </w:pPr>
      <w:r w:rsidRPr="00F731AA">
        <w:rPr>
          <w:sz w:val="20"/>
          <w:lang w:val="de-DE" w:bidi="en-GB"/>
        </w:rPr>
        <w:t>er fortrolige med brugen af frie vægte;</w:t>
      </w:r>
    </w:p>
    <w:p w14:paraId="2AE5488A" w14:textId="77777777" w:rsidR="00B64D9E" w:rsidRPr="00F731AA" w:rsidRDefault="00C81B01" w:rsidP="002220E7">
      <w:pPr>
        <w:pStyle w:val="Heading2"/>
        <w:numPr>
          <w:ilvl w:val="0"/>
          <w:numId w:val="4"/>
        </w:numPr>
        <w:ind w:left="1484"/>
        <w:rPr>
          <w:sz w:val="20"/>
          <w:lang w:val="de-DE" w:bidi="en-GB"/>
        </w:rPr>
      </w:pPr>
      <w:r w:rsidRPr="00F731AA">
        <w:rPr>
          <w:sz w:val="20"/>
          <w:lang w:val="de-DE" w:bidi="en-GB"/>
        </w:rPr>
        <w:t>ikke er bekendt med nogen årsag, der forhindrer dem i at deltage i fysisk træning;</w:t>
      </w:r>
    </w:p>
    <w:p w14:paraId="0E2631D2" w14:textId="77777777" w:rsidR="00B64D9E" w:rsidRPr="00F731AA" w:rsidRDefault="00C81B01" w:rsidP="002220E7">
      <w:pPr>
        <w:pStyle w:val="Heading2"/>
        <w:numPr>
          <w:ilvl w:val="0"/>
          <w:numId w:val="4"/>
        </w:numPr>
        <w:ind w:left="1484"/>
        <w:rPr>
          <w:sz w:val="20"/>
          <w:lang w:val="de-DE" w:bidi="en-GB"/>
        </w:rPr>
      </w:pPr>
      <w:r w:rsidRPr="00F731AA">
        <w:rPr>
          <w:sz w:val="20"/>
          <w:lang w:val="de-DE" w:bidi="en-GB"/>
        </w:rPr>
        <w:t xml:space="preserve">er en ansvarlig voksen over 18 år; </w:t>
      </w:r>
    </w:p>
    <w:p w14:paraId="1CD3F2CC" w14:textId="77777777" w:rsidR="00B64D9E" w:rsidRPr="0002470A" w:rsidRDefault="00C81B01" w:rsidP="002220E7">
      <w:pPr>
        <w:pStyle w:val="Heading2"/>
        <w:numPr>
          <w:ilvl w:val="0"/>
          <w:numId w:val="4"/>
        </w:numPr>
        <w:ind w:left="1484"/>
        <w:rPr>
          <w:sz w:val="20"/>
          <w:lang w:val="en-US" w:bidi="en-GB"/>
        </w:rPr>
      </w:pP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bruge</w:t>
      </w:r>
      <w:proofErr w:type="spellEnd"/>
      <w:r w:rsidRPr="0002470A">
        <w:rPr>
          <w:sz w:val="20"/>
          <w:lang w:bidi="en-GB"/>
        </w:rPr>
        <w:t xml:space="preserve"> alt </w:t>
      </w:r>
      <w:proofErr w:type="spellStart"/>
      <w:r w:rsidRPr="0002470A">
        <w:rPr>
          <w:sz w:val="20"/>
          <w:lang w:bidi="en-GB"/>
        </w:rPr>
        <w:t>udstyr</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fitnesscentret</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overensstemmelse</w:t>
      </w:r>
      <w:proofErr w:type="spellEnd"/>
      <w:r w:rsidRPr="0002470A">
        <w:rPr>
          <w:sz w:val="20"/>
          <w:lang w:bidi="en-GB"/>
        </w:rPr>
        <w:t xml:space="preserve"> med dets </w:t>
      </w:r>
      <w:proofErr w:type="spellStart"/>
      <w:r w:rsidRPr="0002470A">
        <w:rPr>
          <w:sz w:val="20"/>
          <w:lang w:bidi="en-GB"/>
        </w:rPr>
        <w:t>oprindelige</w:t>
      </w:r>
      <w:proofErr w:type="spellEnd"/>
      <w:r w:rsidRPr="0002470A">
        <w:rPr>
          <w:sz w:val="20"/>
          <w:lang w:bidi="en-GB"/>
        </w:rPr>
        <w:t xml:space="preserve"> </w:t>
      </w:r>
      <w:proofErr w:type="spellStart"/>
      <w:r w:rsidRPr="0002470A">
        <w:rPr>
          <w:sz w:val="20"/>
          <w:lang w:bidi="en-GB"/>
        </w:rPr>
        <w:t>formål</w:t>
      </w:r>
      <w:proofErr w:type="spellEnd"/>
      <w:r w:rsidRPr="0002470A">
        <w:rPr>
          <w:sz w:val="20"/>
          <w:lang w:bidi="en-GB"/>
        </w:rPr>
        <w:t xml:space="preserve">; </w:t>
      </w:r>
      <w:proofErr w:type="spellStart"/>
      <w:r w:rsidRPr="0002470A">
        <w:rPr>
          <w:sz w:val="20"/>
          <w:lang w:bidi="en-GB"/>
        </w:rPr>
        <w:t>og</w:t>
      </w:r>
      <w:proofErr w:type="spellEnd"/>
    </w:p>
    <w:p w14:paraId="259DCD5E" w14:textId="4BBAB7E9" w:rsidR="00E61515" w:rsidRPr="0002470A" w:rsidRDefault="00C81B01" w:rsidP="002220E7">
      <w:pPr>
        <w:pStyle w:val="Heading2"/>
        <w:numPr>
          <w:ilvl w:val="0"/>
          <w:numId w:val="4"/>
        </w:numPr>
        <w:ind w:left="1484"/>
        <w:rPr>
          <w:sz w:val="20"/>
          <w:lang w:val="en-US" w:bidi="en-GB"/>
        </w:rPr>
      </w:pP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gøre</w:t>
      </w:r>
      <w:proofErr w:type="spellEnd"/>
      <w:r w:rsidRPr="0002470A">
        <w:rPr>
          <w:sz w:val="20"/>
          <w:lang w:bidi="en-GB"/>
        </w:rPr>
        <w:t xml:space="preserve"> sig </w:t>
      </w:r>
      <w:proofErr w:type="spellStart"/>
      <w:r w:rsidRPr="0002470A">
        <w:rPr>
          <w:sz w:val="20"/>
          <w:lang w:bidi="en-GB"/>
        </w:rPr>
        <w:t>bekendt</w:t>
      </w:r>
      <w:proofErr w:type="spellEnd"/>
      <w:r w:rsidRPr="0002470A">
        <w:rPr>
          <w:sz w:val="20"/>
          <w:lang w:bidi="en-GB"/>
        </w:rPr>
        <w:t xml:space="preserve"> med </w:t>
      </w:r>
      <w:proofErr w:type="spellStart"/>
      <w:r w:rsidRPr="0002470A">
        <w:rPr>
          <w:sz w:val="20"/>
          <w:lang w:bidi="en-GB"/>
        </w:rPr>
        <w:t>evakueringsprocedurerne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notere</w:t>
      </w:r>
      <w:proofErr w:type="spellEnd"/>
      <w:r w:rsidRPr="0002470A">
        <w:rPr>
          <w:sz w:val="20"/>
          <w:lang w:bidi="en-GB"/>
        </w:rPr>
        <w:t xml:space="preserve"> sig </w:t>
      </w:r>
      <w:proofErr w:type="spellStart"/>
      <w:r w:rsidRPr="0002470A">
        <w:rPr>
          <w:sz w:val="20"/>
          <w:lang w:bidi="en-GB"/>
        </w:rPr>
        <w:t>udgangsvejene</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tilfælde</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nødsituation</w:t>
      </w:r>
      <w:proofErr w:type="spellEnd"/>
      <w:r w:rsidRPr="0002470A">
        <w:rPr>
          <w:sz w:val="20"/>
          <w:lang w:bidi="en-GB"/>
        </w:rPr>
        <w:t>.</w:t>
      </w:r>
    </w:p>
    <w:p w14:paraId="55885911" w14:textId="06B7028E" w:rsidR="00C81B01" w:rsidRPr="0002470A" w:rsidRDefault="00C81B01" w:rsidP="00C55A3B">
      <w:pPr>
        <w:pStyle w:val="Heading3"/>
        <w:numPr>
          <w:ilvl w:val="0"/>
          <w:numId w:val="0"/>
        </w:numPr>
        <w:ind w:left="1124"/>
        <w:rPr>
          <w:sz w:val="20"/>
          <w:lang w:val="en-US" w:bidi="en-GB"/>
        </w:rPr>
      </w:pPr>
      <w:r w:rsidRPr="0002470A">
        <w:rPr>
          <w:sz w:val="20"/>
          <w:lang w:val="en-US" w:bidi="en-GB"/>
        </w:rPr>
        <w:t xml:space="preserve">Ved at </w:t>
      </w:r>
      <w:proofErr w:type="spellStart"/>
      <w:r w:rsidRPr="0002470A">
        <w:rPr>
          <w:sz w:val="20"/>
          <w:lang w:val="en-US" w:bidi="en-GB"/>
        </w:rPr>
        <w:t>acceptere</w:t>
      </w:r>
      <w:proofErr w:type="spellEnd"/>
      <w:r w:rsidRPr="0002470A">
        <w:rPr>
          <w:sz w:val="20"/>
          <w:lang w:val="en-US" w:bidi="en-GB"/>
        </w:rPr>
        <w:t xml:space="preserve"> at </w:t>
      </w:r>
      <w:proofErr w:type="spellStart"/>
      <w:r w:rsidRPr="0002470A">
        <w:rPr>
          <w:sz w:val="20"/>
          <w:lang w:val="en-US" w:bidi="en-GB"/>
        </w:rPr>
        <w:t>benytte</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val="en-US" w:bidi="en-GB"/>
        </w:rPr>
        <w:t>erklærer</w:t>
      </w:r>
      <w:proofErr w:type="spellEnd"/>
      <w:r w:rsidRPr="0002470A">
        <w:rPr>
          <w:sz w:val="20"/>
          <w:lang w:val="en-US" w:bidi="en-GB"/>
        </w:rPr>
        <w:t xml:space="preserve"> </w:t>
      </w:r>
      <w:proofErr w:type="spellStart"/>
      <w:r w:rsidRPr="0002470A">
        <w:rPr>
          <w:sz w:val="20"/>
          <w:lang w:val="en-US" w:bidi="en-GB"/>
        </w:rPr>
        <w:t>gæsten</w:t>
      </w:r>
      <w:proofErr w:type="spellEnd"/>
      <w:r w:rsidRPr="0002470A">
        <w:rPr>
          <w:sz w:val="20"/>
          <w:lang w:val="en-US" w:bidi="en-GB"/>
        </w:rPr>
        <w:t xml:space="preserve">, at </w:t>
      </w:r>
      <w:proofErr w:type="spellStart"/>
      <w:r w:rsidRPr="0002470A">
        <w:rPr>
          <w:sz w:val="20"/>
          <w:lang w:val="en-US" w:bidi="en-GB"/>
        </w:rPr>
        <w:t>vedkommende</w:t>
      </w:r>
      <w:proofErr w:type="spellEnd"/>
      <w:r w:rsidRPr="0002470A">
        <w:rPr>
          <w:sz w:val="20"/>
          <w:lang w:val="en-US" w:bidi="en-GB"/>
        </w:rPr>
        <w:t xml:space="preserve"> er </w:t>
      </w:r>
      <w:proofErr w:type="spellStart"/>
      <w:r w:rsidRPr="0002470A">
        <w:rPr>
          <w:sz w:val="20"/>
          <w:lang w:val="en-US" w:bidi="en-GB"/>
        </w:rPr>
        <w:t>bekendt</w:t>
      </w:r>
      <w:proofErr w:type="spellEnd"/>
      <w:r w:rsidRPr="0002470A">
        <w:rPr>
          <w:sz w:val="20"/>
          <w:lang w:val="en-US" w:bidi="en-GB"/>
        </w:rPr>
        <w:t xml:space="preserve"> med, </w:t>
      </w:r>
      <w:proofErr w:type="spellStart"/>
      <w:r w:rsidRPr="0002470A">
        <w:rPr>
          <w:sz w:val="20"/>
          <w:lang w:val="en-US" w:bidi="en-GB"/>
        </w:rPr>
        <w:t>anerkender</w:t>
      </w:r>
      <w:proofErr w:type="spellEnd"/>
      <w:r w:rsidRPr="0002470A">
        <w:rPr>
          <w:sz w:val="20"/>
          <w:lang w:val="en-US" w:bidi="en-GB"/>
        </w:rPr>
        <w:t xml:space="preserve"> </w:t>
      </w:r>
      <w:proofErr w:type="spellStart"/>
      <w:r w:rsidRPr="0002470A">
        <w:rPr>
          <w:sz w:val="20"/>
          <w:lang w:val="en-US" w:bidi="en-GB"/>
        </w:rPr>
        <w:t>og</w:t>
      </w:r>
      <w:proofErr w:type="spellEnd"/>
      <w:r w:rsidRPr="0002470A">
        <w:rPr>
          <w:sz w:val="20"/>
          <w:lang w:val="en-US" w:bidi="en-GB"/>
        </w:rPr>
        <w:t xml:space="preserve"> </w:t>
      </w:r>
      <w:proofErr w:type="spellStart"/>
      <w:r w:rsidRPr="0002470A">
        <w:rPr>
          <w:sz w:val="20"/>
          <w:lang w:val="en-US" w:bidi="en-GB"/>
        </w:rPr>
        <w:t>accepterer</w:t>
      </w:r>
      <w:proofErr w:type="spellEnd"/>
      <w:r w:rsidRPr="0002470A">
        <w:rPr>
          <w:sz w:val="20"/>
          <w:lang w:val="en-US" w:bidi="en-GB"/>
        </w:rPr>
        <w:t xml:space="preserve"> </w:t>
      </w:r>
      <w:proofErr w:type="spellStart"/>
      <w:r w:rsidRPr="0002470A">
        <w:rPr>
          <w:sz w:val="20"/>
          <w:lang w:val="en-US" w:bidi="en-GB"/>
        </w:rPr>
        <w:t>ovenstående</w:t>
      </w:r>
      <w:proofErr w:type="spellEnd"/>
      <w:r w:rsidRPr="0002470A">
        <w:rPr>
          <w:sz w:val="20"/>
          <w:lang w:val="en-US" w:bidi="en-GB"/>
        </w:rPr>
        <w:t xml:space="preserve"> </w:t>
      </w:r>
      <w:proofErr w:type="spellStart"/>
      <w:r w:rsidRPr="0002470A">
        <w:rPr>
          <w:sz w:val="20"/>
          <w:lang w:val="en-US" w:bidi="en-GB"/>
        </w:rPr>
        <w:t>vilkår</w:t>
      </w:r>
      <w:proofErr w:type="spellEnd"/>
      <w:r w:rsidRPr="0002470A">
        <w:rPr>
          <w:sz w:val="20"/>
          <w:lang w:val="en-US" w:bidi="en-GB"/>
        </w:rPr>
        <w:t xml:space="preserve"> </w:t>
      </w:r>
      <w:proofErr w:type="spellStart"/>
      <w:r w:rsidRPr="0002470A">
        <w:rPr>
          <w:sz w:val="20"/>
          <w:lang w:val="en-US" w:bidi="en-GB"/>
        </w:rPr>
        <w:t>til</w:t>
      </w:r>
      <w:proofErr w:type="spellEnd"/>
      <w:r w:rsidRPr="0002470A">
        <w:rPr>
          <w:sz w:val="20"/>
          <w:lang w:val="en-US" w:bidi="en-GB"/>
        </w:rPr>
        <w:t xml:space="preserve"> </w:t>
      </w:r>
      <w:proofErr w:type="spellStart"/>
      <w:r w:rsidRPr="0002470A">
        <w:rPr>
          <w:sz w:val="20"/>
          <w:lang w:val="en-US" w:bidi="en-GB"/>
        </w:rPr>
        <w:t>enhver</w:t>
      </w:r>
      <w:proofErr w:type="spellEnd"/>
      <w:r w:rsidRPr="0002470A">
        <w:rPr>
          <w:sz w:val="20"/>
          <w:lang w:val="en-US" w:bidi="en-GB"/>
        </w:rPr>
        <w:t xml:space="preserve"> </w:t>
      </w:r>
      <w:proofErr w:type="spellStart"/>
      <w:r w:rsidRPr="0002470A">
        <w:rPr>
          <w:sz w:val="20"/>
          <w:lang w:val="en-US" w:bidi="en-GB"/>
        </w:rPr>
        <w:t>tid</w:t>
      </w:r>
      <w:proofErr w:type="spellEnd"/>
      <w:r w:rsidRPr="0002470A">
        <w:rPr>
          <w:sz w:val="20"/>
          <w:lang w:val="en-US" w:bidi="en-GB"/>
        </w:rPr>
        <w:t xml:space="preserve">, </w:t>
      </w:r>
      <w:proofErr w:type="spellStart"/>
      <w:r w:rsidRPr="0002470A">
        <w:rPr>
          <w:sz w:val="20"/>
          <w:lang w:val="en-US" w:bidi="en-GB"/>
        </w:rPr>
        <w:t>når</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val="en-US" w:bidi="en-GB"/>
        </w:rPr>
        <w:t>benyttes</w:t>
      </w:r>
      <w:proofErr w:type="spellEnd"/>
      <w:r w:rsidRPr="0002470A">
        <w:rPr>
          <w:sz w:val="20"/>
          <w:lang w:val="en-US" w:bidi="en-GB"/>
        </w:rPr>
        <w:t xml:space="preserve">.  </w:t>
      </w:r>
      <w:proofErr w:type="spellStart"/>
      <w:r w:rsidRPr="0002470A">
        <w:rPr>
          <w:sz w:val="20"/>
          <w:lang w:val="en-US" w:bidi="en-GB"/>
        </w:rPr>
        <w:t>Hvis</w:t>
      </w:r>
      <w:proofErr w:type="spellEnd"/>
      <w:r w:rsidRPr="0002470A">
        <w:rPr>
          <w:sz w:val="20"/>
          <w:lang w:val="en-US" w:bidi="en-GB"/>
        </w:rPr>
        <w:t xml:space="preserve"> </w:t>
      </w:r>
      <w:proofErr w:type="spellStart"/>
      <w:r w:rsidRPr="0002470A">
        <w:rPr>
          <w:sz w:val="20"/>
          <w:lang w:val="en-US" w:bidi="en-GB"/>
        </w:rPr>
        <w:t>en</w:t>
      </w:r>
      <w:proofErr w:type="spellEnd"/>
      <w:r w:rsidRPr="0002470A">
        <w:rPr>
          <w:sz w:val="20"/>
          <w:lang w:val="en-US" w:bidi="en-GB"/>
        </w:rPr>
        <w:t xml:space="preserve"> </w:t>
      </w:r>
      <w:proofErr w:type="spellStart"/>
      <w:r w:rsidRPr="0002470A">
        <w:rPr>
          <w:sz w:val="20"/>
          <w:lang w:val="en-US" w:bidi="en-GB"/>
        </w:rPr>
        <w:t>gæst</w:t>
      </w:r>
      <w:proofErr w:type="spellEnd"/>
      <w:r w:rsidRPr="0002470A">
        <w:rPr>
          <w:sz w:val="20"/>
          <w:lang w:val="en-US" w:bidi="en-GB"/>
        </w:rPr>
        <w:t xml:space="preserve">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kan</w:t>
      </w:r>
      <w:proofErr w:type="spellEnd"/>
      <w:r w:rsidRPr="0002470A">
        <w:rPr>
          <w:sz w:val="20"/>
          <w:lang w:val="en-US" w:bidi="en-GB"/>
        </w:rPr>
        <w:t xml:space="preserve"> </w:t>
      </w:r>
      <w:proofErr w:type="spellStart"/>
      <w:r w:rsidRPr="0002470A">
        <w:rPr>
          <w:sz w:val="20"/>
          <w:lang w:val="en-US" w:bidi="en-GB"/>
        </w:rPr>
        <w:t>acceptere</w:t>
      </w:r>
      <w:proofErr w:type="spellEnd"/>
      <w:r w:rsidRPr="0002470A">
        <w:rPr>
          <w:sz w:val="20"/>
          <w:lang w:val="en-US" w:bidi="en-GB"/>
        </w:rPr>
        <w:t>/</w:t>
      </w:r>
      <w:proofErr w:type="spellStart"/>
      <w:r w:rsidRPr="0002470A">
        <w:rPr>
          <w:sz w:val="20"/>
          <w:lang w:val="en-US" w:bidi="en-GB"/>
        </w:rPr>
        <w:t>erklære</w:t>
      </w:r>
      <w:proofErr w:type="spellEnd"/>
      <w:r w:rsidRPr="0002470A">
        <w:rPr>
          <w:sz w:val="20"/>
          <w:lang w:val="en-US" w:bidi="en-GB"/>
        </w:rPr>
        <w:t xml:space="preserve"> </w:t>
      </w:r>
      <w:proofErr w:type="spellStart"/>
      <w:r w:rsidRPr="0002470A">
        <w:rPr>
          <w:sz w:val="20"/>
          <w:lang w:val="en-US" w:bidi="en-GB"/>
        </w:rPr>
        <w:t>ovenstående</w:t>
      </w:r>
      <w:proofErr w:type="spellEnd"/>
      <w:r w:rsidRPr="0002470A">
        <w:rPr>
          <w:sz w:val="20"/>
          <w:lang w:val="en-US" w:bidi="en-GB"/>
        </w:rPr>
        <w:t xml:space="preserve">, </w:t>
      </w:r>
      <w:proofErr w:type="spellStart"/>
      <w:r w:rsidRPr="0002470A">
        <w:rPr>
          <w:sz w:val="20"/>
          <w:lang w:val="en-US" w:bidi="en-GB"/>
        </w:rPr>
        <w:t>har</w:t>
      </w:r>
      <w:proofErr w:type="spellEnd"/>
      <w:r w:rsidRPr="0002470A">
        <w:rPr>
          <w:sz w:val="20"/>
          <w:lang w:val="en-US" w:bidi="en-GB"/>
        </w:rPr>
        <w:t xml:space="preserve"> </w:t>
      </w:r>
      <w:proofErr w:type="spellStart"/>
      <w:r w:rsidRPr="0002470A">
        <w:rPr>
          <w:sz w:val="20"/>
          <w:lang w:val="en-US" w:bidi="en-GB"/>
        </w:rPr>
        <w:t>vedkommende</w:t>
      </w:r>
      <w:proofErr w:type="spellEnd"/>
      <w:r w:rsidRPr="0002470A">
        <w:rPr>
          <w:sz w:val="20"/>
          <w:lang w:val="en-US" w:bidi="en-GB"/>
        </w:rPr>
        <w:t xml:space="preserve">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tilladelse</w:t>
      </w:r>
      <w:proofErr w:type="spellEnd"/>
      <w:r w:rsidRPr="0002470A">
        <w:rPr>
          <w:sz w:val="20"/>
          <w:lang w:val="en-US" w:bidi="en-GB"/>
        </w:rPr>
        <w:t xml:space="preserve"> </w:t>
      </w:r>
      <w:proofErr w:type="spellStart"/>
      <w:r w:rsidRPr="0002470A">
        <w:rPr>
          <w:sz w:val="20"/>
          <w:lang w:val="en-US" w:bidi="en-GB"/>
        </w:rPr>
        <w:t>til</w:t>
      </w:r>
      <w:proofErr w:type="spellEnd"/>
      <w:r w:rsidRPr="0002470A">
        <w:rPr>
          <w:sz w:val="20"/>
          <w:lang w:val="en-US" w:bidi="en-GB"/>
        </w:rPr>
        <w:t xml:space="preserve"> at </w:t>
      </w:r>
      <w:proofErr w:type="spellStart"/>
      <w:r w:rsidRPr="0002470A">
        <w:rPr>
          <w:sz w:val="20"/>
          <w:lang w:val="en-US" w:bidi="en-GB"/>
        </w:rPr>
        <w:t>benytte</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bidi="en-GB"/>
        </w:rPr>
        <w:t>Hvis</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gæst</w:t>
      </w:r>
      <w:proofErr w:type="spellEnd"/>
      <w:r w:rsidRPr="0002470A">
        <w:rPr>
          <w:sz w:val="20"/>
          <w:lang w:bidi="en-GB"/>
        </w:rPr>
        <w:t xml:space="preserve"> er </w:t>
      </w:r>
      <w:proofErr w:type="spellStart"/>
      <w:r w:rsidRPr="0002470A">
        <w:rPr>
          <w:sz w:val="20"/>
          <w:lang w:bidi="en-GB"/>
        </w:rPr>
        <w:t>bekendt</w:t>
      </w:r>
      <w:proofErr w:type="spellEnd"/>
      <w:r w:rsidRPr="0002470A">
        <w:rPr>
          <w:sz w:val="20"/>
          <w:lang w:bidi="en-GB"/>
        </w:rPr>
        <w:t xml:space="preserve"> med </w:t>
      </w:r>
      <w:proofErr w:type="spellStart"/>
      <w:r w:rsidRPr="0002470A">
        <w:rPr>
          <w:sz w:val="20"/>
          <w:lang w:bidi="en-GB"/>
        </w:rPr>
        <w:t>nogen</w:t>
      </w:r>
      <w:proofErr w:type="spellEnd"/>
      <w:r w:rsidRPr="0002470A">
        <w:rPr>
          <w:sz w:val="20"/>
          <w:lang w:bidi="en-GB"/>
        </w:rPr>
        <w:t xml:space="preserve"> </w:t>
      </w:r>
      <w:proofErr w:type="spellStart"/>
      <w:r w:rsidRPr="0002470A">
        <w:rPr>
          <w:sz w:val="20"/>
          <w:lang w:bidi="en-GB"/>
        </w:rPr>
        <w:t>grund</w:t>
      </w:r>
      <w:proofErr w:type="spellEnd"/>
      <w:r w:rsidRPr="0002470A">
        <w:rPr>
          <w:sz w:val="20"/>
          <w:lang w:bidi="en-GB"/>
        </w:rPr>
        <w:t xml:space="preserve">, der </w:t>
      </w:r>
      <w:proofErr w:type="spellStart"/>
      <w:r w:rsidRPr="0002470A">
        <w:rPr>
          <w:sz w:val="20"/>
          <w:lang w:bidi="en-GB"/>
        </w:rPr>
        <w:t>forhindrer</w:t>
      </w:r>
      <w:proofErr w:type="spellEnd"/>
      <w:r w:rsidRPr="0002470A">
        <w:rPr>
          <w:sz w:val="20"/>
          <w:lang w:bidi="en-GB"/>
        </w:rPr>
        <w:t xml:space="preserve"> </w:t>
      </w:r>
      <w:proofErr w:type="spellStart"/>
      <w:r w:rsidRPr="0002470A">
        <w:rPr>
          <w:sz w:val="20"/>
          <w:lang w:bidi="en-GB"/>
        </w:rPr>
        <w:t>vedkommende</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at </w:t>
      </w:r>
      <w:proofErr w:type="spellStart"/>
      <w:r w:rsidRPr="0002470A">
        <w:rPr>
          <w:sz w:val="20"/>
          <w:lang w:bidi="en-GB"/>
        </w:rPr>
        <w:t>deltage</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fysisk</w:t>
      </w:r>
      <w:proofErr w:type="spellEnd"/>
      <w:r w:rsidRPr="0002470A">
        <w:rPr>
          <w:sz w:val="20"/>
          <w:lang w:bidi="en-GB"/>
        </w:rPr>
        <w:t xml:space="preserve"> </w:t>
      </w:r>
      <w:proofErr w:type="spellStart"/>
      <w:r w:rsidRPr="0002470A">
        <w:rPr>
          <w:sz w:val="20"/>
          <w:lang w:bidi="en-GB"/>
        </w:rPr>
        <w:t>træning</w:t>
      </w:r>
      <w:proofErr w:type="spellEnd"/>
      <w:r w:rsidRPr="0002470A">
        <w:rPr>
          <w:sz w:val="20"/>
          <w:lang w:bidi="en-GB"/>
        </w:rPr>
        <w:t xml:space="preserve">, </w:t>
      </w:r>
      <w:proofErr w:type="spellStart"/>
      <w:r w:rsidRPr="0002470A">
        <w:rPr>
          <w:sz w:val="20"/>
          <w:lang w:val="en-US" w:bidi="en-GB"/>
        </w:rPr>
        <w:t>har</w:t>
      </w:r>
      <w:proofErr w:type="spellEnd"/>
      <w:r w:rsidRPr="0002470A">
        <w:rPr>
          <w:sz w:val="20"/>
          <w:lang w:val="en-US" w:bidi="en-GB"/>
        </w:rPr>
        <w:t xml:space="preserve"> </w:t>
      </w:r>
      <w:proofErr w:type="spellStart"/>
      <w:r w:rsidRPr="0002470A">
        <w:rPr>
          <w:sz w:val="20"/>
          <w:lang w:val="en-US" w:bidi="en-GB"/>
        </w:rPr>
        <w:t>vedkommende</w:t>
      </w:r>
      <w:proofErr w:type="spellEnd"/>
      <w:r w:rsidRPr="0002470A">
        <w:rPr>
          <w:sz w:val="20"/>
          <w:lang w:val="en-US" w:bidi="en-GB"/>
        </w:rPr>
        <w:t xml:space="preserve"> </w:t>
      </w:r>
      <w:proofErr w:type="spellStart"/>
      <w:r w:rsidRPr="0002470A">
        <w:rPr>
          <w:sz w:val="20"/>
          <w:lang w:val="en-US" w:bidi="en-GB"/>
        </w:rPr>
        <w:t>ikke</w:t>
      </w:r>
      <w:proofErr w:type="spellEnd"/>
      <w:r w:rsidRPr="0002470A">
        <w:rPr>
          <w:sz w:val="20"/>
          <w:lang w:val="en-US" w:bidi="en-GB"/>
        </w:rPr>
        <w:t xml:space="preserve"> </w:t>
      </w:r>
      <w:proofErr w:type="spellStart"/>
      <w:r w:rsidRPr="0002470A">
        <w:rPr>
          <w:sz w:val="20"/>
          <w:lang w:val="en-US" w:bidi="en-GB"/>
        </w:rPr>
        <w:t>tilladelse</w:t>
      </w:r>
      <w:proofErr w:type="spellEnd"/>
      <w:r w:rsidRPr="0002470A">
        <w:rPr>
          <w:sz w:val="20"/>
          <w:lang w:val="en-US" w:bidi="en-GB"/>
        </w:rPr>
        <w:t xml:space="preserve"> </w:t>
      </w:r>
      <w:proofErr w:type="spellStart"/>
      <w:r w:rsidRPr="0002470A">
        <w:rPr>
          <w:sz w:val="20"/>
          <w:lang w:val="en-US" w:bidi="en-GB"/>
        </w:rPr>
        <w:t>til</w:t>
      </w:r>
      <w:proofErr w:type="spellEnd"/>
      <w:r w:rsidRPr="0002470A">
        <w:rPr>
          <w:sz w:val="20"/>
          <w:lang w:val="en-US" w:bidi="en-GB"/>
        </w:rPr>
        <w:t xml:space="preserve"> at </w:t>
      </w:r>
      <w:proofErr w:type="spellStart"/>
      <w:r w:rsidRPr="0002470A">
        <w:rPr>
          <w:sz w:val="20"/>
          <w:lang w:val="en-US" w:bidi="en-GB"/>
        </w:rPr>
        <w:t>benytte</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w:t>
      </w:r>
    </w:p>
    <w:p w14:paraId="6ACDBC70" w14:textId="01C81528" w:rsidR="00C81B01" w:rsidRPr="0002470A" w:rsidRDefault="00C81B01" w:rsidP="002220E7">
      <w:pPr>
        <w:pStyle w:val="Heading2"/>
        <w:numPr>
          <w:ilvl w:val="0"/>
          <w:numId w:val="5"/>
        </w:numPr>
        <w:ind w:left="1078"/>
        <w:rPr>
          <w:sz w:val="20"/>
          <w:lang w:val="en-US" w:bidi="en-GB"/>
        </w:rPr>
      </w:pPr>
      <w:r w:rsidRPr="0002470A">
        <w:rPr>
          <w:sz w:val="20"/>
          <w:lang w:val="en-US" w:bidi="en-GB"/>
        </w:rPr>
        <w:t xml:space="preserve">Den </w:t>
      </w:r>
      <w:proofErr w:type="spellStart"/>
      <w:r w:rsidRPr="0002470A">
        <w:rPr>
          <w:sz w:val="20"/>
          <w:lang w:val="en-US" w:bidi="en-GB"/>
        </w:rPr>
        <w:t>hovedansvarlige</w:t>
      </w:r>
      <w:proofErr w:type="spellEnd"/>
      <w:r w:rsidRPr="0002470A">
        <w:rPr>
          <w:sz w:val="20"/>
          <w:lang w:val="en-US" w:bidi="en-GB"/>
        </w:rPr>
        <w:t xml:space="preserve"> </w:t>
      </w:r>
      <w:proofErr w:type="spellStart"/>
      <w:r w:rsidRPr="0002470A">
        <w:rPr>
          <w:sz w:val="20"/>
          <w:lang w:val="en-US" w:bidi="en-GB"/>
        </w:rPr>
        <w:t>gæst</w:t>
      </w:r>
      <w:proofErr w:type="spellEnd"/>
      <w:r w:rsidRPr="0002470A">
        <w:rPr>
          <w:sz w:val="20"/>
          <w:lang w:val="en-US" w:bidi="en-GB"/>
        </w:rPr>
        <w:t xml:space="preserve"> </w:t>
      </w:r>
      <w:proofErr w:type="spellStart"/>
      <w:r w:rsidRPr="0002470A">
        <w:rPr>
          <w:sz w:val="20"/>
          <w:lang w:val="en-US" w:bidi="en-GB"/>
        </w:rPr>
        <w:t>på</w:t>
      </w:r>
      <w:proofErr w:type="spellEnd"/>
      <w:r w:rsidRPr="0002470A">
        <w:rPr>
          <w:sz w:val="20"/>
          <w:lang w:val="en-US" w:bidi="en-GB"/>
        </w:rPr>
        <w:t xml:space="preserve"> </w:t>
      </w:r>
      <w:proofErr w:type="spellStart"/>
      <w:r w:rsidRPr="0002470A">
        <w:rPr>
          <w:sz w:val="20"/>
          <w:lang w:val="en-US" w:bidi="en-GB"/>
        </w:rPr>
        <w:t>reservationen</w:t>
      </w:r>
      <w:proofErr w:type="spellEnd"/>
      <w:r w:rsidRPr="0002470A">
        <w:rPr>
          <w:sz w:val="20"/>
          <w:lang w:val="en-US" w:bidi="en-GB"/>
        </w:rPr>
        <w:t xml:space="preserve"> er </w:t>
      </w:r>
      <w:proofErr w:type="spellStart"/>
      <w:r w:rsidRPr="0002470A">
        <w:rPr>
          <w:sz w:val="20"/>
          <w:lang w:val="en-US" w:bidi="en-GB"/>
        </w:rPr>
        <w:t>ansvarlig</w:t>
      </w:r>
      <w:proofErr w:type="spellEnd"/>
      <w:r w:rsidRPr="0002470A">
        <w:rPr>
          <w:sz w:val="20"/>
          <w:lang w:val="en-US" w:bidi="en-GB"/>
        </w:rPr>
        <w:t xml:space="preserve"> for at </w:t>
      </w:r>
      <w:proofErr w:type="spellStart"/>
      <w:r w:rsidRPr="0002470A">
        <w:rPr>
          <w:sz w:val="20"/>
          <w:lang w:val="en-US" w:bidi="en-GB"/>
        </w:rPr>
        <w:t>sikre</w:t>
      </w:r>
      <w:proofErr w:type="spellEnd"/>
      <w:r w:rsidRPr="0002470A">
        <w:rPr>
          <w:sz w:val="20"/>
          <w:lang w:val="en-US" w:bidi="en-GB"/>
        </w:rPr>
        <w:t xml:space="preserve">, at alle </w:t>
      </w:r>
      <w:proofErr w:type="spellStart"/>
      <w:r w:rsidRPr="0002470A">
        <w:rPr>
          <w:sz w:val="20"/>
          <w:lang w:val="en-US" w:bidi="en-GB"/>
        </w:rPr>
        <w:t>gæster</w:t>
      </w:r>
      <w:proofErr w:type="spellEnd"/>
      <w:r w:rsidRPr="0002470A">
        <w:rPr>
          <w:sz w:val="20"/>
          <w:lang w:val="en-US" w:bidi="en-GB"/>
        </w:rPr>
        <w:t xml:space="preserve">, der </w:t>
      </w:r>
      <w:proofErr w:type="spellStart"/>
      <w:r w:rsidRPr="0002470A">
        <w:rPr>
          <w:sz w:val="20"/>
          <w:lang w:val="en-US" w:bidi="en-GB"/>
        </w:rPr>
        <w:t>bor</w:t>
      </w:r>
      <w:proofErr w:type="spellEnd"/>
      <w:r w:rsidRPr="0002470A">
        <w:rPr>
          <w:sz w:val="20"/>
          <w:lang w:val="en-US" w:bidi="en-GB"/>
        </w:rPr>
        <w:t xml:space="preserve"> </w:t>
      </w:r>
      <w:proofErr w:type="spellStart"/>
      <w:r w:rsidRPr="0002470A">
        <w:rPr>
          <w:sz w:val="20"/>
          <w:lang w:val="en-US" w:bidi="en-GB"/>
        </w:rPr>
        <w:t>på</w:t>
      </w:r>
      <w:proofErr w:type="spellEnd"/>
      <w:r w:rsidRPr="0002470A">
        <w:rPr>
          <w:sz w:val="20"/>
          <w:lang w:val="en-US" w:bidi="en-GB"/>
        </w:rPr>
        <w:t xml:space="preserve"> </w:t>
      </w:r>
      <w:proofErr w:type="spellStart"/>
      <w:r w:rsidRPr="0002470A">
        <w:rPr>
          <w:sz w:val="20"/>
          <w:lang w:val="en-US" w:bidi="en-GB"/>
        </w:rPr>
        <w:t>ejendommen</w:t>
      </w:r>
      <w:proofErr w:type="spellEnd"/>
      <w:r w:rsidRPr="0002470A">
        <w:rPr>
          <w:sz w:val="20"/>
          <w:lang w:val="en-US" w:bidi="en-GB"/>
        </w:rPr>
        <w:t xml:space="preserve">, er </w:t>
      </w:r>
      <w:proofErr w:type="spellStart"/>
      <w:r w:rsidRPr="0002470A">
        <w:rPr>
          <w:sz w:val="20"/>
          <w:lang w:val="en-US" w:bidi="en-GB"/>
        </w:rPr>
        <w:t>bekendt</w:t>
      </w:r>
      <w:proofErr w:type="spellEnd"/>
      <w:r w:rsidRPr="0002470A">
        <w:rPr>
          <w:sz w:val="20"/>
          <w:lang w:val="en-US" w:bidi="en-GB"/>
        </w:rPr>
        <w:t xml:space="preserve"> med </w:t>
      </w:r>
      <w:proofErr w:type="spellStart"/>
      <w:r w:rsidRPr="0002470A">
        <w:rPr>
          <w:sz w:val="20"/>
          <w:lang w:val="en-US" w:bidi="en-GB"/>
        </w:rPr>
        <w:t>vilkårene</w:t>
      </w:r>
      <w:proofErr w:type="spellEnd"/>
      <w:r w:rsidRPr="0002470A">
        <w:rPr>
          <w:sz w:val="20"/>
          <w:lang w:val="en-US" w:bidi="en-GB"/>
        </w:rPr>
        <w:t xml:space="preserve"> for </w:t>
      </w:r>
      <w:proofErr w:type="spellStart"/>
      <w:r w:rsidRPr="0002470A">
        <w:rPr>
          <w:sz w:val="20"/>
          <w:lang w:val="en-US" w:bidi="en-GB"/>
        </w:rPr>
        <w:t>brug</w:t>
      </w:r>
      <w:proofErr w:type="spellEnd"/>
      <w:r w:rsidRPr="0002470A">
        <w:rPr>
          <w:sz w:val="20"/>
          <w:lang w:val="en-US" w:bidi="en-GB"/>
        </w:rPr>
        <w:t xml:space="preserve"> </w:t>
      </w:r>
      <w:proofErr w:type="spellStart"/>
      <w:r w:rsidRPr="0002470A">
        <w:rPr>
          <w:sz w:val="20"/>
          <w:lang w:val="en-US" w:bidi="en-GB"/>
        </w:rPr>
        <w:t>af</w:t>
      </w:r>
      <w:proofErr w:type="spellEnd"/>
      <w:r w:rsidRPr="0002470A">
        <w:rPr>
          <w:sz w:val="20"/>
          <w:lang w:val="en-US" w:bidi="en-GB"/>
        </w:rPr>
        <w:t xml:space="preserve"> </w:t>
      </w:r>
      <w:proofErr w:type="spellStart"/>
      <w:r w:rsidRPr="0002470A">
        <w:rPr>
          <w:sz w:val="20"/>
          <w:lang w:val="en-US" w:bidi="en-GB"/>
        </w:rPr>
        <w:t>fitnesscentret</w:t>
      </w:r>
      <w:proofErr w:type="spellEnd"/>
      <w:r w:rsidRPr="0002470A">
        <w:rPr>
          <w:sz w:val="20"/>
          <w:lang w:val="en-US" w:bidi="en-GB"/>
        </w:rPr>
        <w:t xml:space="preserve"> </w:t>
      </w:r>
      <w:proofErr w:type="spellStart"/>
      <w:r w:rsidRPr="0002470A">
        <w:rPr>
          <w:sz w:val="20"/>
          <w:lang w:val="en-US" w:bidi="en-GB"/>
        </w:rPr>
        <w:t>og</w:t>
      </w:r>
      <w:proofErr w:type="spellEnd"/>
      <w:r w:rsidRPr="0002470A">
        <w:rPr>
          <w:sz w:val="20"/>
          <w:lang w:val="en-US" w:bidi="en-GB"/>
        </w:rPr>
        <w:t xml:space="preserve"> </w:t>
      </w:r>
      <w:proofErr w:type="spellStart"/>
      <w:r w:rsidRPr="0002470A">
        <w:rPr>
          <w:sz w:val="20"/>
          <w:lang w:val="en-US" w:bidi="en-GB"/>
        </w:rPr>
        <w:t>overholder</w:t>
      </w:r>
      <w:proofErr w:type="spellEnd"/>
      <w:r w:rsidRPr="0002470A">
        <w:rPr>
          <w:sz w:val="20"/>
          <w:lang w:val="en-US" w:bidi="en-GB"/>
        </w:rPr>
        <w:t xml:space="preserve"> </w:t>
      </w:r>
      <w:proofErr w:type="spellStart"/>
      <w:r w:rsidRPr="0002470A">
        <w:rPr>
          <w:sz w:val="20"/>
          <w:lang w:val="en-US" w:bidi="en-GB"/>
        </w:rPr>
        <w:t>disse</w:t>
      </w:r>
      <w:proofErr w:type="spellEnd"/>
      <w:r w:rsidRPr="0002470A">
        <w:rPr>
          <w:sz w:val="20"/>
          <w:lang w:val="en-US" w:bidi="en-GB"/>
        </w:rPr>
        <w:t>.</w:t>
      </w:r>
    </w:p>
    <w:p w14:paraId="6DACC2AC" w14:textId="0A57C0FE" w:rsidR="00AF25D4" w:rsidRPr="0002470A" w:rsidRDefault="00C81B01" w:rsidP="00C55A3B">
      <w:pPr>
        <w:pStyle w:val="Heading2"/>
        <w:numPr>
          <w:ilvl w:val="1"/>
          <w:numId w:val="1"/>
        </w:numPr>
        <w:tabs>
          <w:tab w:val="num" w:pos="714"/>
        </w:tabs>
        <w:ind w:left="709"/>
        <w:rPr>
          <w:sz w:val="20"/>
          <w:lang w:val="en-US" w:bidi="en-GB"/>
        </w:rPr>
      </w:pPr>
      <w:proofErr w:type="spellStart"/>
      <w:r w:rsidRPr="0002470A">
        <w:rPr>
          <w:sz w:val="20"/>
          <w:u w:val="single"/>
          <w:lang w:val="en-US" w:bidi="en-GB"/>
        </w:rPr>
        <w:t>Swimmingpool</w:t>
      </w:r>
      <w:proofErr w:type="spellEnd"/>
      <w:r w:rsidRPr="0002470A">
        <w:rPr>
          <w:sz w:val="20"/>
          <w:lang w:val="en-US" w:bidi="en-GB"/>
        </w:rPr>
        <w:t xml:space="preserve">: </w:t>
      </w:r>
      <w:proofErr w:type="spellStart"/>
      <w:r w:rsidRPr="0002470A">
        <w:rPr>
          <w:sz w:val="20"/>
          <w:lang w:val="en-US" w:bidi="en-GB"/>
        </w:rPr>
        <w:t>Hvis</w:t>
      </w:r>
      <w:proofErr w:type="spellEnd"/>
      <w:r w:rsidRPr="0002470A">
        <w:rPr>
          <w:sz w:val="20"/>
          <w:lang w:val="en-US" w:bidi="en-GB"/>
        </w:rPr>
        <w:t xml:space="preserve"> </w:t>
      </w:r>
      <w:proofErr w:type="spellStart"/>
      <w:r w:rsidRPr="0002470A">
        <w:rPr>
          <w:sz w:val="20"/>
          <w:lang w:val="en-US" w:bidi="en-GB"/>
        </w:rPr>
        <w:t>en</w:t>
      </w:r>
      <w:proofErr w:type="spellEnd"/>
      <w:r w:rsidRPr="0002470A">
        <w:rPr>
          <w:sz w:val="20"/>
          <w:lang w:val="en-US" w:bidi="en-GB"/>
        </w:rPr>
        <w:t xml:space="preserve"> </w:t>
      </w:r>
      <w:proofErr w:type="spellStart"/>
      <w:r w:rsidRPr="0002470A">
        <w:rPr>
          <w:sz w:val="20"/>
          <w:lang w:val="en-US" w:bidi="en-GB"/>
        </w:rPr>
        <w:t>ejendom</w:t>
      </w:r>
      <w:proofErr w:type="spellEnd"/>
      <w:r w:rsidRPr="0002470A">
        <w:rPr>
          <w:sz w:val="20"/>
          <w:lang w:val="en-US" w:bidi="en-GB"/>
        </w:rPr>
        <w:t xml:space="preserve"> er </w:t>
      </w:r>
      <w:proofErr w:type="spellStart"/>
      <w:r w:rsidRPr="0002470A">
        <w:rPr>
          <w:sz w:val="20"/>
          <w:lang w:val="en-US" w:bidi="en-GB"/>
        </w:rPr>
        <w:t>udstyret</w:t>
      </w:r>
      <w:proofErr w:type="spellEnd"/>
      <w:r w:rsidRPr="0002470A">
        <w:rPr>
          <w:sz w:val="20"/>
          <w:lang w:val="en-US" w:bidi="en-GB"/>
        </w:rPr>
        <w:t xml:space="preserve"> med </w:t>
      </w:r>
      <w:proofErr w:type="spellStart"/>
      <w:r w:rsidRPr="0002470A">
        <w:rPr>
          <w:sz w:val="20"/>
          <w:lang w:val="en-US" w:bidi="en-GB"/>
        </w:rPr>
        <w:t>en</w:t>
      </w:r>
      <w:proofErr w:type="spellEnd"/>
      <w:r w:rsidRPr="0002470A">
        <w:rPr>
          <w:sz w:val="20"/>
          <w:lang w:val="en-US" w:bidi="en-GB"/>
        </w:rPr>
        <w:t xml:space="preserve"> </w:t>
      </w:r>
      <w:proofErr w:type="spellStart"/>
      <w:r w:rsidRPr="0002470A">
        <w:rPr>
          <w:sz w:val="20"/>
          <w:lang w:val="en-US" w:bidi="en-GB"/>
        </w:rPr>
        <w:t>swimmingpool</w:t>
      </w:r>
      <w:proofErr w:type="spellEnd"/>
      <w:r w:rsidRPr="0002470A">
        <w:rPr>
          <w:sz w:val="20"/>
          <w:lang w:val="en-US" w:bidi="en-GB"/>
        </w:rPr>
        <w:t xml:space="preserve">, er </w:t>
      </w:r>
      <w:proofErr w:type="spellStart"/>
      <w:r w:rsidRPr="0002470A">
        <w:rPr>
          <w:sz w:val="20"/>
          <w:lang w:val="en-US" w:bidi="en-GB"/>
        </w:rPr>
        <w:t>brugen</w:t>
      </w:r>
      <w:proofErr w:type="spellEnd"/>
      <w:r w:rsidRPr="0002470A">
        <w:rPr>
          <w:sz w:val="20"/>
          <w:lang w:val="en-US" w:bidi="en-GB"/>
        </w:rPr>
        <w:t xml:space="preserve"> </w:t>
      </w:r>
      <w:proofErr w:type="spellStart"/>
      <w:r w:rsidRPr="0002470A">
        <w:rPr>
          <w:sz w:val="20"/>
          <w:lang w:val="en-US" w:bidi="en-GB"/>
        </w:rPr>
        <w:t>af</w:t>
      </w:r>
      <w:proofErr w:type="spellEnd"/>
      <w:r w:rsidRPr="0002470A">
        <w:rPr>
          <w:sz w:val="20"/>
          <w:lang w:val="en-US" w:bidi="en-GB"/>
        </w:rPr>
        <w:t xml:space="preserve"> </w:t>
      </w:r>
      <w:proofErr w:type="spellStart"/>
      <w:r w:rsidRPr="0002470A">
        <w:rPr>
          <w:sz w:val="20"/>
          <w:lang w:val="en-US" w:bidi="en-GB"/>
        </w:rPr>
        <w:t>swimmingpoolen</w:t>
      </w:r>
      <w:proofErr w:type="spellEnd"/>
      <w:r w:rsidRPr="0002470A">
        <w:rPr>
          <w:sz w:val="20"/>
          <w:lang w:val="en-US" w:bidi="en-GB"/>
        </w:rPr>
        <w:t xml:space="preserve"> </w:t>
      </w:r>
      <w:proofErr w:type="spellStart"/>
      <w:r w:rsidRPr="0002470A">
        <w:rPr>
          <w:sz w:val="20"/>
          <w:lang w:val="en-US" w:bidi="en-GB"/>
        </w:rPr>
        <w:t>underlagt</w:t>
      </w:r>
      <w:proofErr w:type="spellEnd"/>
      <w:r w:rsidRPr="0002470A">
        <w:rPr>
          <w:sz w:val="20"/>
          <w:lang w:val="en-US" w:bidi="en-GB"/>
        </w:rPr>
        <w:t xml:space="preserve"> </w:t>
      </w:r>
      <w:proofErr w:type="spellStart"/>
      <w:r w:rsidRPr="0002470A">
        <w:rPr>
          <w:sz w:val="20"/>
          <w:lang w:val="en-US" w:bidi="en-GB"/>
        </w:rPr>
        <w:t>lokale</w:t>
      </w:r>
      <w:proofErr w:type="spellEnd"/>
      <w:r w:rsidRPr="0002470A">
        <w:rPr>
          <w:sz w:val="20"/>
          <w:lang w:val="en-US" w:bidi="en-GB"/>
        </w:rPr>
        <w:t xml:space="preserve"> </w:t>
      </w:r>
      <w:proofErr w:type="spellStart"/>
      <w:r w:rsidRPr="0002470A">
        <w:rPr>
          <w:sz w:val="20"/>
          <w:lang w:val="en-US" w:bidi="en-GB"/>
        </w:rPr>
        <w:t>restriktioner</w:t>
      </w:r>
      <w:proofErr w:type="spellEnd"/>
      <w:r w:rsidRPr="0002470A">
        <w:rPr>
          <w:sz w:val="20"/>
          <w:lang w:val="en-US" w:bidi="en-GB"/>
        </w:rPr>
        <w:t xml:space="preserve"> </w:t>
      </w:r>
      <w:proofErr w:type="spellStart"/>
      <w:r w:rsidRPr="0002470A">
        <w:rPr>
          <w:sz w:val="20"/>
          <w:lang w:val="en-US" w:bidi="en-GB"/>
        </w:rPr>
        <w:t>og</w:t>
      </w:r>
      <w:proofErr w:type="spellEnd"/>
      <w:r w:rsidRPr="0002470A">
        <w:rPr>
          <w:sz w:val="20"/>
          <w:lang w:val="en-US" w:bidi="en-GB"/>
        </w:rPr>
        <w:t xml:space="preserve"> </w:t>
      </w:r>
      <w:proofErr w:type="spellStart"/>
      <w:r w:rsidRPr="0002470A">
        <w:rPr>
          <w:sz w:val="20"/>
          <w:lang w:val="en-US" w:bidi="en-GB"/>
        </w:rPr>
        <w:t>brugsbetingelser</w:t>
      </w:r>
      <w:proofErr w:type="spellEnd"/>
      <w:r w:rsidRPr="0002470A">
        <w:rPr>
          <w:sz w:val="20"/>
          <w:lang w:val="en-US" w:bidi="en-GB"/>
        </w:rPr>
        <w:t xml:space="preserve">, </w:t>
      </w:r>
      <w:proofErr w:type="spellStart"/>
      <w:r w:rsidRPr="0002470A">
        <w:rPr>
          <w:sz w:val="20"/>
          <w:lang w:val="en-US" w:bidi="en-GB"/>
        </w:rPr>
        <w:t>som</w:t>
      </w:r>
      <w:proofErr w:type="spellEnd"/>
      <w:r w:rsidRPr="0002470A">
        <w:rPr>
          <w:sz w:val="20"/>
          <w:lang w:val="en-US" w:bidi="en-GB"/>
        </w:rPr>
        <w:t xml:space="preserve"> </w:t>
      </w:r>
      <w:proofErr w:type="spellStart"/>
      <w:r w:rsidRPr="0002470A">
        <w:rPr>
          <w:sz w:val="20"/>
          <w:lang w:val="en-US" w:bidi="en-GB"/>
        </w:rPr>
        <w:t>vil</w:t>
      </w:r>
      <w:proofErr w:type="spellEnd"/>
      <w:r w:rsidRPr="0002470A">
        <w:rPr>
          <w:sz w:val="20"/>
          <w:lang w:val="en-US" w:bidi="en-GB"/>
        </w:rPr>
        <w:t xml:space="preserve"> </w:t>
      </w:r>
      <w:proofErr w:type="spellStart"/>
      <w:r w:rsidRPr="0002470A">
        <w:rPr>
          <w:sz w:val="20"/>
          <w:lang w:val="en-US" w:bidi="en-GB"/>
        </w:rPr>
        <w:t>være</w:t>
      </w:r>
      <w:proofErr w:type="spellEnd"/>
      <w:r w:rsidRPr="0002470A">
        <w:rPr>
          <w:sz w:val="20"/>
          <w:lang w:val="en-US" w:bidi="en-GB"/>
        </w:rPr>
        <w:t xml:space="preserve"> </w:t>
      </w:r>
      <w:proofErr w:type="spellStart"/>
      <w:r w:rsidRPr="0002470A">
        <w:rPr>
          <w:sz w:val="20"/>
          <w:lang w:val="en-US" w:bidi="en-GB"/>
        </w:rPr>
        <w:t>tilgængelige</w:t>
      </w:r>
      <w:proofErr w:type="spellEnd"/>
      <w:r w:rsidRPr="0002470A">
        <w:rPr>
          <w:sz w:val="20"/>
          <w:lang w:val="en-US" w:bidi="en-GB"/>
        </w:rPr>
        <w:t xml:space="preserve"> </w:t>
      </w:r>
      <w:proofErr w:type="spellStart"/>
      <w:r w:rsidRPr="0002470A">
        <w:rPr>
          <w:sz w:val="20"/>
          <w:lang w:val="en-US" w:bidi="en-GB"/>
        </w:rPr>
        <w:t>på</w:t>
      </w:r>
      <w:proofErr w:type="spellEnd"/>
      <w:r w:rsidRPr="0002470A">
        <w:rPr>
          <w:sz w:val="20"/>
          <w:lang w:val="en-US" w:bidi="en-GB"/>
        </w:rPr>
        <w:t xml:space="preserve"> den </w:t>
      </w:r>
      <w:proofErr w:type="spellStart"/>
      <w:r w:rsidRPr="0002470A">
        <w:rPr>
          <w:sz w:val="20"/>
          <w:lang w:val="en-US" w:bidi="en-GB"/>
        </w:rPr>
        <w:t>pågældende</w:t>
      </w:r>
      <w:proofErr w:type="spellEnd"/>
      <w:r w:rsidRPr="0002470A">
        <w:rPr>
          <w:sz w:val="20"/>
          <w:lang w:val="en-US" w:bidi="en-GB"/>
        </w:rPr>
        <w:t xml:space="preserve"> </w:t>
      </w:r>
      <w:proofErr w:type="spellStart"/>
      <w:r w:rsidRPr="0002470A">
        <w:rPr>
          <w:sz w:val="20"/>
          <w:lang w:val="en-US" w:bidi="en-GB"/>
        </w:rPr>
        <w:t>ejendom</w:t>
      </w:r>
      <w:proofErr w:type="spellEnd"/>
      <w:r w:rsidRPr="0002470A">
        <w:rPr>
          <w:sz w:val="20"/>
          <w:lang w:val="en-US" w:bidi="en-GB"/>
        </w:rPr>
        <w:t xml:space="preserve">. Den </w:t>
      </w:r>
      <w:proofErr w:type="spellStart"/>
      <w:r w:rsidRPr="0002470A">
        <w:rPr>
          <w:sz w:val="20"/>
          <w:lang w:val="en-US" w:bidi="en-GB"/>
        </w:rPr>
        <w:t>hovedansvarlige</w:t>
      </w:r>
      <w:proofErr w:type="spellEnd"/>
      <w:r w:rsidRPr="0002470A">
        <w:rPr>
          <w:sz w:val="20"/>
          <w:lang w:val="en-US" w:bidi="en-GB"/>
        </w:rPr>
        <w:t xml:space="preserve"> </w:t>
      </w:r>
      <w:proofErr w:type="spellStart"/>
      <w:r w:rsidRPr="0002470A">
        <w:rPr>
          <w:sz w:val="20"/>
          <w:lang w:val="en-US" w:bidi="en-GB"/>
        </w:rPr>
        <w:t>gæst</w:t>
      </w:r>
      <w:proofErr w:type="spellEnd"/>
      <w:r w:rsidRPr="0002470A">
        <w:rPr>
          <w:sz w:val="20"/>
          <w:lang w:val="en-US" w:bidi="en-GB"/>
        </w:rPr>
        <w:t xml:space="preserve"> </w:t>
      </w:r>
      <w:proofErr w:type="spellStart"/>
      <w:r w:rsidRPr="0002470A">
        <w:rPr>
          <w:sz w:val="20"/>
          <w:lang w:val="en-US" w:bidi="en-GB"/>
        </w:rPr>
        <w:t>på</w:t>
      </w:r>
      <w:proofErr w:type="spellEnd"/>
      <w:r w:rsidRPr="0002470A">
        <w:rPr>
          <w:sz w:val="20"/>
          <w:lang w:val="en-US" w:bidi="en-GB"/>
        </w:rPr>
        <w:t xml:space="preserve"> </w:t>
      </w:r>
      <w:proofErr w:type="spellStart"/>
      <w:r w:rsidRPr="0002470A">
        <w:rPr>
          <w:sz w:val="20"/>
          <w:lang w:val="en-US" w:bidi="en-GB"/>
        </w:rPr>
        <w:t>reservationen</w:t>
      </w:r>
      <w:proofErr w:type="spellEnd"/>
      <w:r w:rsidRPr="0002470A">
        <w:rPr>
          <w:sz w:val="20"/>
          <w:lang w:val="en-US" w:bidi="en-GB"/>
        </w:rPr>
        <w:t xml:space="preserve"> er </w:t>
      </w:r>
      <w:proofErr w:type="spellStart"/>
      <w:r w:rsidRPr="0002470A">
        <w:rPr>
          <w:sz w:val="20"/>
          <w:lang w:val="en-US" w:bidi="en-GB"/>
        </w:rPr>
        <w:t>ansvarlig</w:t>
      </w:r>
      <w:proofErr w:type="spellEnd"/>
      <w:r w:rsidRPr="0002470A">
        <w:rPr>
          <w:sz w:val="20"/>
          <w:lang w:val="en-US" w:bidi="en-GB"/>
        </w:rPr>
        <w:t xml:space="preserve"> for at </w:t>
      </w:r>
      <w:proofErr w:type="spellStart"/>
      <w:r w:rsidRPr="0002470A">
        <w:rPr>
          <w:sz w:val="20"/>
          <w:lang w:val="en-US" w:bidi="en-GB"/>
        </w:rPr>
        <w:t>sikre</w:t>
      </w:r>
      <w:proofErr w:type="spellEnd"/>
      <w:r w:rsidRPr="0002470A">
        <w:rPr>
          <w:sz w:val="20"/>
          <w:lang w:val="en-US" w:bidi="en-GB"/>
        </w:rPr>
        <w:t xml:space="preserve">, at alle </w:t>
      </w:r>
      <w:proofErr w:type="spellStart"/>
      <w:r w:rsidRPr="0002470A">
        <w:rPr>
          <w:sz w:val="20"/>
          <w:lang w:val="en-US" w:bidi="en-GB"/>
        </w:rPr>
        <w:t>gæster</w:t>
      </w:r>
      <w:proofErr w:type="spellEnd"/>
      <w:r w:rsidRPr="0002470A">
        <w:rPr>
          <w:sz w:val="20"/>
          <w:lang w:val="en-US" w:bidi="en-GB"/>
        </w:rPr>
        <w:t xml:space="preserve">, der </w:t>
      </w:r>
      <w:proofErr w:type="spellStart"/>
      <w:r w:rsidRPr="0002470A">
        <w:rPr>
          <w:sz w:val="20"/>
          <w:lang w:val="en-US" w:bidi="en-GB"/>
        </w:rPr>
        <w:t>opholder</w:t>
      </w:r>
      <w:proofErr w:type="spellEnd"/>
      <w:r w:rsidRPr="0002470A">
        <w:rPr>
          <w:sz w:val="20"/>
          <w:lang w:val="en-US" w:bidi="en-GB"/>
        </w:rPr>
        <w:t xml:space="preserve"> sig </w:t>
      </w:r>
      <w:proofErr w:type="spellStart"/>
      <w:r w:rsidRPr="0002470A">
        <w:rPr>
          <w:sz w:val="20"/>
          <w:lang w:val="en-US" w:bidi="en-GB"/>
        </w:rPr>
        <w:t>på</w:t>
      </w:r>
      <w:proofErr w:type="spellEnd"/>
      <w:r w:rsidRPr="0002470A">
        <w:rPr>
          <w:sz w:val="20"/>
          <w:lang w:val="en-US" w:bidi="en-GB"/>
        </w:rPr>
        <w:t xml:space="preserve"> </w:t>
      </w:r>
      <w:proofErr w:type="spellStart"/>
      <w:proofErr w:type="gramStart"/>
      <w:r w:rsidRPr="0002470A">
        <w:rPr>
          <w:sz w:val="20"/>
          <w:lang w:val="en-US" w:bidi="en-GB"/>
        </w:rPr>
        <w:t>ejendommen</w:t>
      </w:r>
      <w:proofErr w:type="spellEnd"/>
      <w:r w:rsidRPr="0002470A">
        <w:rPr>
          <w:sz w:val="20"/>
          <w:lang w:val="en-US" w:bidi="en-GB"/>
        </w:rPr>
        <w:t xml:space="preserve"> ,</w:t>
      </w:r>
      <w:proofErr w:type="gramEnd"/>
      <w:r w:rsidRPr="0002470A">
        <w:rPr>
          <w:sz w:val="20"/>
          <w:lang w:val="en-US" w:bidi="en-GB"/>
        </w:rPr>
        <w:t xml:space="preserve"> </w:t>
      </w:r>
      <w:proofErr w:type="spellStart"/>
      <w:r w:rsidRPr="0002470A">
        <w:rPr>
          <w:sz w:val="20"/>
          <w:lang w:val="en-US" w:bidi="en-GB"/>
        </w:rPr>
        <w:t>gør</w:t>
      </w:r>
      <w:proofErr w:type="spellEnd"/>
      <w:r w:rsidRPr="0002470A">
        <w:rPr>
          <w:sz w:val="20"/>
          <w:lang w:val="en-US" w:bidi="en-GB"/>
        </w:rPr>
        <w:t xml:space="preserve"> sig </w:t>
      </w:r>
      <w:proofErr w:type="spellStart"/>
      <w:r w:rsidRPr="0002470A">
        <w:rPr>
          <w:sz w:val="20"/>
          <w:lang w:val="en-US" w:bidi="en-GB"/>
        </w:rPr>
        <w:t>bekendt</w:t>
      </w:r>
      <w:proofErr w:type="spellEnd"/>
      <w:r w:rsidRPr="0002470A">
        <w:rPr>
          <w:sz w:val="20"/>
          <w:lang w:val="en-US" w:bidi="en-GB"/>
        </w:rPr>
        <w:t xml:space="preserve"> med </w:t>
      </w:r>
      <w:proofErr w:type="spellStart"/>
      <w:r w:rsidRPr="0002470A">
        <w:rPr>
          <w:sz w:val="20"/>
          <w:lang w:val="en-US" w:bidi="en-GB"/>
        </w:rPr>
        <w:t>sådanne</w:t>
      </w:r>
      <w:proofErr w:type="spellEnd"/>
      <w:r w:rsidRPr="0002470A">
        <w:rPr>
          <w:sz w:val="20"/>
          <w:lang w:val="en-US" w:bidi="en-GB"/>
        </w:rPr>
        <w:t xml:space="preserve"> </w:t>
      </w:r>
      <w:proofErr w:type="spellStart"/>
      <w:r w:rsidRPr="0002470A">
        <w:rPr>
          <w:sz w:val="20"/>
          <w:lang w:val="en-US" w:bidi="en-GB"/>
        </w:rPr>
        <w:t>betingelser</w:t>
      </w:r>
      <w:proofErr w:type="spellEnd"/>
      <w:r w:rsidRPr="0002470A">
        <w:rPr>
          <w:sz w:val="20"/>
          <w:lang w:val="en-US" w:bidi="en-GB"/>
        </w:rPr>
        <w:t xml:space="preserve"> </w:t>
      </w:r>
      <w:r w:rsidR="00D15A8F">
        <w:rPr>
          <w:sz w:val="20"/>
          <w:lang w:val="en-US" w:bidi="en-GB"/>
        </w:rPr>
        <w:t xml:space="preserve">for </w:t>
      </w:r>
      <w:proofErr w:type="spellStart"/>
      <w:r w:rsidRPr="0002470A">
        <w:rPr>
          <w:sz w:val="20"/>
          <w:lang w:val="en-US" w:bidi="en-GB"/>
        </w:rPr>
        <w:t>brugen</w:t>
      </w:r>
      <w:proofErr w:type="spellEnd"/>
      <w:r w:rsidRPr="0002470A">
        <w:rPr>
          <w:sz w:val="20"/>
          <w:lang w:val="en-US" w:bidi="en-GB"/>
        </w:rPr>
        <w:t xml:space="preserve"> </w:t>
      </w:r>
      <w:proofErr w:type="spellStart"/>
      <w:r w:rsidRPr="0002470A">
        <w:rPr>
          <w:sz w:val="20"/>
          <w:lang w:val="en-US" w:bidi="en-GB"/>
        </w:rPr>
        <w:t>af</w:t>
      </w:r>
      <w:proofErr w:type="spellEnd"/>
      <w:r w:rsidRPr="0002470A">
        <w:rPr>
          <w:sz w:val="20"/>
          <w:lang w:val="en-US" w:bidi="en-GB"/>
        </w:rPr>
        <w:t xml:space="preserve"> </w:t>
      </w:r>
      <w:proofErr w:type="spellStart"/>
      <w:r w:rsidRPr="0002470A">
        <w:rPr>
          <w:sz w:val="20"/>
          <w:lang w:val="en-US" w:bidi="en-GB"/>
        </w:rPr>
        <w:t>swimmingpoolen</w:t>
      </w:r>
      <w:proofErr w:type="spellEnd"/>
      <w:r w:rsidRPr="0002470A">
        <w:rPr>
          <w:sz w:val="20"/>
          <w:lang w:val="en-US" w:bidi="en-GB"/>
        </w:rPr>
        <w:t xml:space="preserve"> </w:t>
      </w:r>
      <w:proofErr w:type="spellStart"/>
      <w:r w:rsidRPr="0002470A">
        <w:rPr>
          <w:sz w:val="20"/>
          <w:lang w:val="en-US" w:bidi="en-GB"/>
        </w:rPr>
        <w:t>og</w:t>
      </w:r>
      <w:proofErr w:type="spellEnd"/>
      <w:r w:rsidRPr="0002470A">
        <w:rPr>
          <w:sz w:val="20"/>
          <w:lang w:val="en-US" w:bidi="en-GB"/>
        </w:rPr>
        <w:t xml:space="preserve"> </w:t>
      </w:r>
      <w:proofErr w:type="spellStart"/>
      <w:r w:rsidRPr="0002470A">
        <w:rPr>
          <w:sz w:val="20"/>
          <w:lang w:val="en-US" w:bidi="en-GB"/>
        </w:rPr>
        <w:t>overholder</w:t>
      </w:r>
      <w:proofErr w:type="spellEnd"/>
      <w:r w:rsidRPr="0002470A">
        <w:rPr>
          <w:sz w:val="20"/>
          <w:lang w:val="en-US" w:bidi="en-GB"/>
        </w:rPr>
        <w:t xml:space="preserve"> </w:t>
      </w:r>
      <w:r w:rsidR="0006080F" w:rsidRPr="0002470A">
        <w:rPr>
          <w:sz w:val="20"/>
          <w:lang w:val="en-US" w:bidi="en-GB"/>
        </w:rPr>
        <w:t>dem</w:t>
      </w:r>
      <w:r w:rsidRPr="0002470A">
        <w:rPr>
          <w:sz w:val="20"/>
          <w:lang w:val="en-US" w:bidi="en-GB"/>
        </w:rPr>
        <w:t>.</w:t>
      </w:r>
    </w:p>
    <w:p w14:paraId="03E9563D" w14:textId="1A48B592" w:rsidR="001B7CD3" w:rsidRPr="00F731AA" w:rsidRDefault="00AE3E35" w:rsidP="00C55A3B">
      <w:pPr>
        <w:pStyle w:val="Heading2"/>
        <w:numPr>
          <w:ilvl w:val="1"/>
          <w:numId w:val="1"/>
        </w:numPr>
        <w:tabs>
          <w:tab w:val="num" w:pos="714"/>
        </w:tabs>
        <w:ind w:left="709"/>
        <w:rPr>
          <w:sz w:val="20"/>
          <w:lang w:val="de-DE" w:bidi="en-GB"/>
        </w:rPr>
      </w:pPr>
      <w:r w:rsidRPr="0002470A">
        <w:rPr>
          <w:sz w:val="20"/>
          <w:u w:val="single"/>
          <w:lang w:bidi="en-GB"/>
        </w:rPr>
        <w:t xml:space="preserve">Ingen </w:t>
      </w:r>
      <w:proofErr w:type="spellStart"/>
      <w:r w:rsidRPr="0002470A">
        <w:rPr>
          <w:sz w:val="20"/>
          <w:u w:val="single"/>
          <w:lang w:bidi="en-GB"/>
        </w:rPr>
        <w:t>kommerciel</w:t>
      </w:r>
      <w:proofErr w:type="spellEnd"/>
      <w:r w:rsidRPr="0002470A">
        <w:rPr>
          <w:sz w:val="20"/>
          <w:u w:val="single"/>
          <w:lang w:bidi="en-GB"/>
        </w:rPr>
        <w:t xml:space="preserve"> </w:t>
      </w:r>
      <w:proofErr w:type="spellStart"/>
      <w:r w:rsidRPr="0002470A">
        <w:rPr>
          <w:sz w:val="20"/>
          <w:u w:val="single"/>
          <w:lang w:bidi="en-GB"/>
        </w:rPr>
        <w:t>aktivitet</w:t>
      </w:r>
      <w:proofErr w:type="spellEnd"/>
      <w:r w:rsidRPr="0002470A">
        <w:rPr>
          <w:sz w:val="20"/>
          <w:lang w:bidi="en-GB"/>
        </w:rPr>
        <w:t xml:space="preserve">: </w:t>
      </w:r>
      <w:r w:rsidR="001B7CD3" w:rsidRPr="0002470A">
        <w:rPr>
          <w:sz w:val="20"/>
          <w:lang w:bidi="en-GB"/>
        </w:rPr>
        <w:t xml:space="preserve">Du </w:t>
      </w:r>
      <w:proofErr w:type="spellStart"/>
      <w:r w:rsidR="001B7CD3" w:rsidRPr="0002470A">
        <w:rPr>
          <w:sz w:val="20"/>
          <w:lang w:bidi="en-GB"/>
        </w:rPr>
        <w:t>accepterer</w:t>
      </w:r>
      <w:proofErr w:type="spellEnd"/>
      <w:r w:rsidR="001B7CD3" w:rsidRPr="0002470A">
        <w:rPr>
          <w:sz w:val="20"/>
          <w:lang w:bidi="en-GB"/>
        </w:rPr>
        <w:t xml:space="preserve"> </w:t>
      </w:r>
      <w:proofErr w:type="spellStart"/>
      <w:r w:rsidR="001B7CD3" w:rsidRPr="0002470A">
        <w:rPr>
          <w:sz w:val="20"/>
          <w:lang w:bidi="en-GB"/>
        </w:rPr>
        <w:t>ikke</w:t>
      </w:r>
      <w:proofErr w:type="spellEnd"/>
      <w:r w:rsidR="001B7CD3" w:rsidRPr="0002470A">
        <w:rPr>
          <w:sz w:val="20"/>
          <w:lang w:bidi="en-GB"/>
        </w:rPr>
        <w:t xml:space="preserve"> </w:t>
      </w:r>
      <w:r w:rsidRPr="0002470A">
        <w:rPr>
          <w:sz w:val="20"/>
          <w:lang w:bidi="en-GB"/>
        </w:rPr>
        <w:t xml:space="preserve">at drive </w:t>
      </w:r>
      <w:proofErr w:type="spellStart"/>
      <w:r w:rsidRPr="0002470A">
        <w:rPr>
          <w:sz w:val="20"/>
          <w:lang w:bidi="en-GB"/>
        </w:rPr>
        <w:t>kommerciel</w:t>
      </w:r>
      <w:proofErr w:type="spellEnd"/>
      <w:r w:rsidRPr="0002470A">
        <w:rPr>
          <w:sz w:val="20"/>
          <w:lang w:bidi="en-GB"/>
        </w:rPr>
        <w:t xml:space="preserve"> </w:t>
      </w:r>
      <w:proofErr w:type="spellStart"/>
      <w:r w:rsidRPr="0002470A">
        <w:rPr>
          <w:sz w:val="20"/>
          <w:lang w:bidi="en-GB"/>
        </w:rPr>
        <w:t>virksomhed</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001B7CD3" w:rsidRPr="0002470A">
        <w:rPr>
          <w:sz w:val="20"/>
          <w:lang w:bidi="en-GB"/>
        </w:rPr>
        <w:t>lejligheden</w:t>
      </w:r>
      <w:proofErr w:type="spellEnd"/>
      <w:r w:rsidR="001B7CD3" w:rsidRPr="0002470A">
        <w:rPr>
          <w:sz w:val="20"/>
          <w:lang w:bidi="en-GB"/>
        </w:rPr>
        <w:t xml:space="preserve"> </w:t>
      </w:r>
      <w:proofErr w:type="spellStart"/>
      <w:r w:rsidR="001B7CD3" w:rsidRPr="0002470A">
        <w:rPr>
          <w:sz w:val="20"/>
          <w:lang w:bidi="en-GB"/>
        </w:rPr>
        <w:t>uden</w:t>
      </w:r>
      <w:proofErr w:type="spellEnd"/>
      <w:r w:rsidR="001B7CD3" w:rsidRPr="0002470A">
        <w:rPr>
          <w:sz w:val="20"/>
          <w:lang w:bidi="en-GB"/>
        </w:rPr>
        <w:t xml:space="preserve"> </w:t>
      </w:r>
      <w:proofErr w:type="spellStart"/>
      <w:r w:rsidR="001B7CD3" w:rsidRPr="0002470A">
        <w:rPr>
          <w:sz w:val="20"/>
          <w:lang w:bidi="en-GB"/>
        </w:rPr>
        <w:t>forudgående</w:t>
      </w:r>
      <w:proofErr w:type="spellEnd"/>
      <w:r w:rsidR="001B7CD3" w:rsidRPr="0002470A">
        <w:rPr>
          <w:sz w:val="20"/>
          <w:lang w:bidi="en-GB"/>
        </w:rPr>
        <w:t xml:space="preserve"> </w:t>
      </w:r>
      <w:proofErr w:type="spellStart"/>
      <w:r w:rsidR="001B7CD3" w:rsidRPr="0002470A">
        <w:rPr>
          <w:sz w:val="20"/>
          <w:lang w:bidi="en-GB"/>
        </w:rPr>
        <w:t>skriftlig</w:t>
      </w:r>
      <w:proofErr w:type="spellEnd"/>
      <w:r w:rsidR="001B7CD3" w:rsidRPr="0002470A">
        <w:rPr>
          <w:sz w:val="20"/>
          <w:lang w:bidi="en-GB"/>
        </w:rPr>
        <w:t xml:space="preserve"> </w:t>
      </w:r>
      <w:proofErr w:type="spellStart"/>
      <w:r w:rsidR="001B7CD3" w:rsidRPr="0002470A">
        <w:rPr>
          <w:sz w:val="20"/>
          <w:lang w:bidi="en-GB"/>
        </w:rPr>
        <w:t>tilladelse</w:t>
      </w:r>
      <w:proofErr w:type="spellEnd"/>
      <w:r w:rsidR="001B7CD3" w:rsidRPr="0002470A">
        <w:rPr>
          <w:sz w:val="20"/>
          <w:lang w:bidi="en-GB"/>
        </w:rPr>
        <w:t xml:space="preserve">. </w:t>
      </w:r>
      <w:r w:rsidR="001B7CD3" w:rsidRPr="00F731AA">
        <w:rPr>
          <w:sz w:val="20"/>
          <w:lang w:val="de-DE" w:bidi="en-GB"/>
        </w:rPr>
        <w:t>Vi kan opsige din reservation og tilbageholde eventuelle beløb, der er betalt til os for en sådan reservation, hvis vi mener, at du overtræder denne bestemmelse.</w:t>
      </w:r>
    </w:p>
    <w:p w14:paraId="47653170" w14:textId="4F7EA5A4" w:rsidR="001B7CD3" w:rsidRPr="00F731AA" w:rsidRDefault="00AE3E35" w:rsidP="00AE3E35">
      <w:pPr>
        <w:pStyle w:val="Heading2"/>
        <w:numPr>
          <w:ilvl w:val="1"/>
          <w:numId w:val="1"/>
        </w:numPr>
        <w:tabs>
          <w:tab w:val="num" w:pos="714"/>
        </w:tabs>
        <w:ind w:left="709"/>
        <w:rPr>
          <w:sz w:val="20"/>
          <w:lang w:val="de-DE" w:bidi="en-GB"/>
        </w:rPr>
      </w:pPr>
      <w:r w:rsidRPr="00F731AA">
        <w:rPr>
          <w:sz w:val="20"/>
          <w:u w:val="single"/>
          <w:lang w:val="de-DE" w:bidi="en-GB"/>
        </w:rPr>
        <w:t>Ingen fotografering mv</w:t>
      </w:r>
      <w:r w:rsidRPr="00F731AA">
        <w:rPr>
          <w:sz w:val="20"/>
          <w:lang w:val="de-DE" w:bidi="en-GB"/>
        </w:rPr>
        <w:t xml:space="preserve">.: </w:t>
      </w:r>
      <w:r w:rsidR="001B7CD3" w:rsidRPr="00F731AA">
        <w:rPr>
          <w:sz w:val="20"/>
          <w:lang w:val="de-DE" w:bidi="en-GB"/>
        </w:rPr>
        <w:t xml:space="preserve">Af hensyn til vores </w:t>
      </w:r>
      <w:r w:rsidR="001463D1" w:rsidRPr="00F731AA">
        <w:rPr>
          <w:sz w:val="20"/>
          <w:lang w:val="de-DE" w:bidi="en-GB"/>
        </w:rPr>
        <w:t xml:space="preserve">gæsters og personales </w:t>
      </w:r>
      <w:r w:rsidR="001B7CD3" w:rsidRPr="00F731AA">
        <w:rPr>
          <w:sz w:val="20"/>
          <w:lang w:val="de-DE" w:bidi="en-GB"/>
        </w:rPr>
        <w:t xml:space="preserve">komfort, sikkerhed og privatliv er det ikke tilladt for gæster </w:t>
      </w:r>
      <w:r w:rsidR="001463D1" w:rsidRPr="00F731AA">
        <w:rPr>
          <w:sz w:val="20"/>
          <w:lang w:val="de-DE" w:bidi="en-GB"/>
        </w:rPr>
        <w:t xml:space="preserve">og deres besøgende </w:t>
      </w:r>
      <w:r w:rsidR="001B7CD3" w:rsidRPr="00F731AA">
        <w:rPr>
          <w:sz w:val="20"/>
          <w:lang w:val="de-DE" w:bidi="en-GB"/>
        </w:rPr>
        <w:t xml:space="preserve">at filme, fotografere eller på anden måde optage i </w:t>
      </w:r>
      <w:r w:rsidR="001463D1" w:rsidRPr="00F731AA">
        <w:rPr>
          <w:sz w:val="20"/>
          <w:lang w:val="de-DE" w:bidi="en-GB"/>
        </w:rPr>
        <w:t>ejendommens</w:t>
      </w:r>
      <w:r w:rsidR="00084477" w:rsidRPr="00F731AA">
        <w:rPr>
          <w:sz w:val="20"/>
          <w:lang w:val="de-DE" w:bidi="en-GB"/>
        </w:rPr>
        <w:t xml:space="preserve"> fællesarealer</w:t>
      </w:r>
      <w:r w:rsidR="001B7CD3" w:rsidRPr="00F731AA">
        <w:rPr>
          <w:sz w:val="20"/>
          <w:lang w:val="de-DE" w:bidi="en-GB"/>
        </w:rPr>
        <w:t xml:space="preserve">. </w:t>
      </w:r>
      <w:r w:rsidR="001463D1" w:rsidRPr="00F731AA">
        <w:rPr>
          <w:sz w:val="20"/>
          <w:lang w:val="de-DE" w:bidi="en-GB"/>
        </w:rPr>
        <w:t xml:space="preserve">Vores ejendomme </w:t>
      </w:r>
      <w:r w:rsidR="001B7CD3" w:rsidRPr="00F731AA">
        <w:rPr>
          <w:sz w:val="20"/>
          <w:lang w:val="de-DE" w:bidi="en-GB"/>
        </w:rPr>
        <w:t>er privat ejendom, og der skal derfor indhentes tilladelse, før gæster udøver sådanne aktiviteter.</w:t>
      </w:r>
    </w:p>
    <w:p w14:paraId="57016EE8" w14:textId="228BD0D5" w:rsidR="00300AFB" w:rsidRPr="00F731AA" w:rsidRDefault="00300AFB" w:rsidP="00C55A3B">
      <w:pPr>
        <w:pStyle w:val="Heading2"/>
        <w:numPr>
          <w:ilvl w:val="1"/>
          <w:numId w:val="1"/>
        </w:numPr>
        <w:tabs>
          <w:tab w:val="num" w:pos="714"/>
        </w:tabs>
        <w:ind w:left="709"/>
        <w:rPr>
          <w:sz w:val="20"/>
          <w:lang w:val="de-DE" w:bidi="en-GB"/>
        </w:rPr>
      </w:pPr>
      <w:r w:rsidRPr="00F731AA">
        <w:rPr>
          <w:sz w:val="20"/>
          <w:u w:val="single"/>
          <w:lang w:val="de-DE" w:bidi="en-GB"/>
        </w:rPr>
        <w:t>Farlige materialer</w:t>
      </w:r>
      <w:r w:rsidRPr="00F731AA">
        <w:rPr>
          <w:sz w:val="20"/>
          <w:lang w:val="de-DE" w:bidi="en-GB"/>
        </w:rPr>
        <w:t xml:space="preserve">: Du må ikke medbringe potentielt farlige eller på anden måde farlige genstande </w:t>
      </w:r>
      <w:r w:rsidR="008E732A" w:rsidRPr="00F731AA">
        <w:rPr>
          <w:sz w:val="20"/>
          <w:lang w:val="de-DE" w:bidi="en-GB"/>
        </w:rPr>
        <w:t xml:space="preserve">eller køkkenudstyr </w:t>
      </w:r>
      <w:r w:rsidRPr="00F731AA">
        <w:rPr>
          <w:sz w:val="20"/>
          <w:lang w:val="de-DE" w:bidi="en-GB"/>
        </w:rPr>
        <w:t>til ejendommen</w:t>
      </w:r>
      <w:r w:rsidR="008E732A" w:rsidRPr="00F731AA">
        <w:rPr>
          <w:sz w:val="20"/>
          <w:lang w:val="de-DE" w:bidi="en-GB"/>
        </w:rPr>
        <w:t xml:space="preserve">. </w:t>
      </w:r>
    </w:p>
    <w:p w14:paraId="1115F57B"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Sundhed</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sikkerhed</w:t>
      </w:r>
      <w:proofErr w:type="spellEnd"/>
    </w:p>
    <w:p w14:paraId="12773A3E" w14:textId="5D6D3697" w:rsidR="00B208A7" w:rsidRPr="00F731AA" w:rsidRDefault="00B208A7" w:rsidP="00795634">
      <w:pPr>
        <w:pStyle w:val="BodyTextIndent"/>
        <w:numPr>
          <w:ilvl w:val="0"/>
          <w:numId w:val="0"/>
        </w:numPr>
        <w:ind w:left="720"/>
        <w:rPr>
          <w:sz w:val="20"/>
          <w:lang w:val="de-DE" w:bidi="en-GB"/>
        </w:rPr>
      </w:pPr>
      <w:r w:rsidRPr="00F731AA">
        <w:rPr>
          <w:sz w:val="20"/>
          <w:lang w:val="de-DE" w:bidi="en-GB"/>
        </w:rPr>
        <w:lastRenderedPageBreak/>
        <w:t xml:space="preserve">Vi tager alle vores </w:t>
      </w:r>
      <w:r w:rsidR="000B2552" w:rsidRPr="00F731AA">
        <w:rPr>
          <w:sz w:val="20"/>
          <w:lang w:val="de-DE" w:bidi="en-GB"/>
        </w:rPr>
        <w:t>gæsters</w:t>
      </w:r>
      <w:r w:rsidRPr="00F731AA">
        <w:rPr>
          <w:sz w:val="20"/>
          <w:lang w:val="de-DE" w:bidi="en-GB"/>
        </w:rPr>
        <w:t xml:space="preserve"> sundhed og sikkerhed alvorligt. Ved ankomsten anbefaler vi på det kraftigste, at du gør dig bekendt med lejlighedens og ejendommens indretning samt de sundheds- og sikkerhedsprocedurer, der er beskrevet i din lejlighed.</w:t>
      </w:r>
    </w:p>
    <w:p w14:paraId="030205BD"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Kvalitet</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feedback</w:t>
      </w:r>
    </w:p>
    <w:p w14:paraId="7FA2D363" w14:textId="41D41B8B" w:rsidR="00B208A7" w:rsidRPr="0002470A" w:rsidRDefault="00B208A7" w:rsidP="00B208A7">
      <w:pPr>
        <w:pStyle w:val="BodyTextIndent"/>
        <w:rPr>
          <w:sz w:val="20"/>
          <w:lang w:bidi="en-GB"/>
        </w:rPr>
      </w:pPr>
      <w:r w:rsidRPr="0002470A">
        <w:rPr>
          <w:sz w:val="20"/>
          <w:lang w:bidi="en-GB"/>
        </w:rPr>
        <w:t xml:space="preserve">Vi er </w:t>
      </w:r>
      <w:proofErr w:type="spellStart"/>
      <w:r w:rsidRPr="0002470A">
        <w:rPr>
          <w:sz w:val="20"/>
          <w:lang w:bidi="en-GB"/>
        </w:rPr>
        <w:t>forpligtet</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at </w:t>
      </w:r>
      <w:proofErr w:type="spellStart"/>
      <w:r w:rsidRPr="0002470A">
        <w:rPr>
          <w:sz w:val="20"/>
          <w:lang w:bidi="en-GB"/>
        </w:rPr>
        <w:t>levere</w:t>
      </w:r>
      <w:proofErr w:type="spellEnd"/>
      <w:r w:rsidRPr="0002470A">
        <w:rPr>
          <w:sz w:val="20"/>
          <w:lang w:bidi="en-GB"/>
        </w:rPr>
        <w:t xml:space="preserve"> </w:t>
      </w:r>
      <w:proofErr w:type="spellStart"/>
      <w:r w:rsidRPr="0002470A">
        <w:rPr>
          <w:sz w:val="20"/>
          <w:lang w:bidi="en-GB"/>
        </w:rPr>
        <w:t>indkvartering</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høj</w:t>
      </w:r>
      <w:proofErr w:type="spellEnd"/>
      <w:r w:rsidRPr="0002470A">
        <w:rPr>
          <w:sz w:val="20"/>
          <w:lang w:bidi="en-GB"/>
        </w:rPr>
        <w:t xml:space="preserve"> </w:t>
      </w:r>
      <w:proofErr w:type="spellStart"/>
      <w:r w:rsidRPr="0002470A">
        <w:rPr>
          <w:sz w:val="20"/>
          <w:lang w:bidi="en-GB"/>
        </w:rPr>
        <w:t>kvalitet</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gennemfører</w:t>
      </w:r>
      <w:proofErr w:type="spellEnd"/>
      <w:r w:rsidRPr="0002470A">
        <w:rPr>
          <w:sz w:val="20"/>
          <w:lang w:bidi="en-GB"/>
        </w:rPr>
        <w:t xml:space="preserve"> </w:t>
      </w:r>
      <w:proofErr w:type="spellStart"/>
      <w:r w:rsidRPr="0002470A">
        <w:rPr>
          <w:sz w:val="20"/>
          <w:lang w:bidi="en-GB"/>
        </w:rPr>
        <w:t>regelmæssige</w:t>
      </w:r>
      <w:proofErr w:type="spellEnd"/>
      <w:r w:rsidRPr="0002470A">
        <w:rPr>
          <w:sz w:val="20"/>
          <w:lang w:bidi="en-GB"/>
        </w:rPr>
        <w:t xml:space="preserve"> </w:t>
      </w:r>
      <w:proofErr w:type="spellStart"/>
      <w:r w:rsidRPr="0002470A">
        <w:rPr>
          <w:sz w:val="20"/>
          <w:lang w:bidi="en-GB"/>
        </w:rPr>
        <w:t>kontrolbesøg</w:t>
      </w:r>
      <w:proofErr w:type="spellEnd"/>
      <w:r w:rsidRPr="0002470A">
        <w:rPr>
          <w:sz w:val="20"/>
          <w:lang w:bidi="en-GB"/>
        </w:rPr>
        <w:t xml:space="preserve"> for at </w:t>
      </w:r>
      <w:proofErr w:type="spellStart"/>
      <w:r w:rsidRPr="0002470A">
        <w:rPr>
          <w:sz w:val="20"/>
          <w:lang w:bidi="en-GB"/>
        </w:rPr>
        <w:t>sikre</w:t>
      </w:r>
      <w:proofErr w:type="spellEnd"/>
      <w:r w:rsidRPr="0002470A">
        <w:rPr>
          <w:sz w:val="20"/>
          <w:lang w:bidi="en-GB"/>
        </w:rPr>
        <w:t xml:space="preserve">, at de </w:t>
      </w:r>
      <w:proofErr w:type="spellStart"/>
      <w:r w:rsidRPr="0002470A">
        <w:rPr>
          <w:sz w:val="20"/>
          <w:lang w:bidi="en-GB"/>
        </w:rPr>
        <w:t>høje</w:t>
      </w:r>
      <w:proofErr w:type="spellEnd"/>
      <w:r w:rsidRPr="0002470A">
        <w:rPr>
          <w:sz w:val="20"/>
          <w:lang w:bidi="en-GB"/>
        </w:rPr>
        <w:t xml:space="preserve"> </w:t>
      </w:r>
      <w:proofErr w:type="spellStart"/>
      <w:r w:rsidRPr="0002470A">
        <w:rPr>
          <w:sz w:val="20"/>
          <w:lang w:bidi="en-GB"/>
        </w:rPr>
        <w:t>standarder</w:t>
      </w:r>
      <w:proofErr w:type="spellEnd"/>
      <w:r w:rsidRPr="0002470A">
        <w:rPr>
          <w:sz w:val="20"/>
          <w:lang w:bidi="en-GB"/>
        </w:rPr>
        <w:t xml:space="preserve"> </w:t>
      </w:r>
      <w:proofErr w:type="spellStart"/>
      <w:r w:rsidRPr="0002470A">
        <w:rPr>
          <w:sz w:val="20"/>
          <w:lang w:bidi="en-GB"/>
        </w:rPr>
        <w:t>opretholdes</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lejlighederne</w:t>
      </w:r>
      <w:proofErr w:type="spellEnd"/>
      <w:r w:rsidRPr="0002470A">
        <w:rPr>
          <w:sz w:val="20"/>
          <w:lang w:bidi="en-GB"/>
        </w:rPr>
        <w:t xml:space="preserve">. Vi </w:t>
      </w:r>
      <w:proofErr w:type="spellStart"/>
      <w:r w:rsidRPr="0002470A">
        <w:rPr>
          <w:sz w:val="20"/>
          <w:lang w:bidi="en-GB"/>
        </w:rPr>
        <w:t>modtager</w:t>
      </w:r>
      <w:proofErr w:type="spellEnd"/>
      <w:r w:rsidRPr="0002470A">
        <w:rPr>
          <w:sz w:val="20"/>
          <w:lang w:bidi="en-GB"/>
        </w:rPr>
        <w:t xml:space="preserve"> </w:t>
      </w:r>
      <w:proofErr w:type="spellStart"/>
      <w:r w:rsidRPr="0002470A">
        <w:rPr>
          <w:sz w:val="20"/>
          <w:lang w:bidi="en-GB"/>
        </w:rPr>
        <w:t>også</w:t>
      </w:r>
      <w:proofErr w:type="spellEnd"/>
      <w:r w:rsidRPr="0002470A">
        <w:rPr>
          <w:sz w:val="20"/>
          <w:lang w:bidi="en-GB"/>
        </w:rPr>
        <w:t xml:space="preserve"> gerne feedback </w:t>
      </w:r>
      <w:proofErr w:type="spellStart"/>
      <w:r w:rsidRPr="0002470A">
        <w:rPr>
          <w:sz w:val="20"/>
          <w:lang w:bidi="en-GB"/>
        </w:rPr>
        <w:t>fra</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004D6019" w:rsidRPr="0002470A">
        <w:rPr>
          <w:sz w:val="20"/>
          <w:lang w:bidi="en-GB"/>
        </w:rPr>
        <w:t>gæster</w:t>
      </w:r>
      <w:proofErr w:type="spellEnd"/>
      <w:r w:rsidR="004D6019"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beder</w:t>
      </w:r>
      <w:proofErr w:type="spellEnd"/>
      <w:r w:rsidRPr="0002470A">
        <w:rPr>
          <w:sz w:val="20"/>
          <w:lang w:bidi="en-GB"/>
        </w:rPr>
        <w:t xml:space="preserve"> </w:t>
      </w:r>
      <w:proofErr w:type="spellStart"/>
      <w:r w:rsidRPr="0002470A">
        <w:rPr>
          <w:sz w:val="20"/>
          <w:lang w:bidi="en-GB"/>
        </w:rPr>
        <w:t>dem</w:t>
      </w:r>
      <w:proofErr w:type="spellEnd"/>
      <w:r w:rsidRPr="0002470A">
        <w:rPr>
          <w:sz w:val="20"/>
          <w:lang w:bidi="en-GB"/>
        </w:rPr>
        <w:t xml:space="preserve"> om at </w:t>
      </w:r>
      <w:proofErr w:type="spellStart"/>
      <w:r w:rsidRPr="0002470A">
        <w:rPr>
          <w:sz w:val="20"/>
          <w:lang w:bidi="en-GB"/>
        </w:rPr>
        <w:t>udfylde</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gæstetilfredshedsundersøgelse</w:t>
      </w:r>
      <w:proofErr w:type="spellEnd"/>
      <w:r w:rsidRPr="0002470A">
        <w:rPr>
          <w:sz w:val="20"/>
          <w:lang w:bidi="en-GB"/>
        </w:rPr>
        <w:t xml:space="preserve"> </w:t>
      </w:r>
      <w:proofErr w:type="spellStart"/>
      <w:r w:rsidRPr="0002470A">
        <w:rPr>
          <w:sz w:val="20"/>
          <w:lang w:bidi="en-GB"/>
        </w:rPr>
        <w:t>ved</w:t>
      </w:r>
      <w:proofErr w:type="spellEnd"/>
      <w:r w:rsidRPr="0002470A">
        <w:rPr>
          <w:sz w:val="20"/>
          <w:lang w:bidi="en-GB"/>
        </w:rPr>
        <w:t xml:space="preserve"> </w:t>
      </w:r>
      <w:proofErr w:type="spellStart"/>
      <w:r w:rsidRPr="0002470A">
        <w:rPr>
          <w:sz w:val="20"/>
          <w:lang w:bidi="en-GB"/>
        </w:rPr>
        <w:t>afrejse</w:t>
      </w:r>
      <w:proofErr w:type="spellEnd"/>
      <w:r w:rsidRPr="0002470A">
        <w:rPr>
          <w:sz w:val="20"/>
          <w:lang w:bidi="en-GB"/>
        </w:rPr>
        <w:t xml:space="preserve">. Vi </w:t>
      </w:r>
      <w:proofErr w:type="spellStart"/>
      <w:r w:rsidRPr="0002470A">
        <w:rPr>
          <w:sz w:val="20"/>
          <w:lang w:bidi="en-GB"/>
        </w:rPr>
        <w:t>værdsætter</w:t>
      </w:r>
      <w:proofErr w:type="spellEnd"/>
      <w:r w:rsidRPr="0002470A">
        <w:rPr>
          <w:sz w:val="20"/>
          <w:lang w:bidi="en-GB"/>
        </w:rPr>
        <w:t xml:space="preserve"> </w:t>
      </w:r>
      <w:proofErr w:type="spellStart"/>
      <w:r w:rsidRPr="0002470A">
        <w:rPr>
          <w:sz w:val="20"/>
          <w:lang w:bidi="en-GB"/>
        </w:rPr>
        <w:t>denne</w:t>
      </w:r>
      <w:proofErr w:type="spellEnd"/>
      <w:r w:rsidRPr="0002470A">
        <w:rPr>
          <w:sz w:val="20"/>
          <w:lang w:bidi="en-GB"/>
        </w:rPr>
        <w:t xml:space="preserve"> feedback, </w:t>
      </w:r>
      <w:proofErr w:type="spellStart"/>
      <w:r w:rsidRPr="0002470A">
        <w:rPr>
          <w:sz w:val="20"/>
          <w:lang w:bidi="en-GB"/>
        </w:rPr>
        <w:t>som</w:t>
      </w:r>
      <w:proofErr w:type="spellEnd"/>
      <w:r w:rsidRPr="0002470A">
        <w:rPr>
          <w:sz w:val="20"/>
          <w:lang w:bidi="en-GB"/>
        </w:rPr>
        <w:t xml:space="preserve"> giver </w:t>
      </w:r>
      <w:proofErr w:type="spellStart"/>
      <w:r w:rsidRPr="0002470A">
        <w:rPr>
          <w:sz w:val="20"/>
          <w:lang w:bidi="en-GB"/>
        </w:rPr>
        <w:t>os</w:t>
      </w:r>
      <w:proofErr w:type="spellEnd"/>
      <w:r w:rsidRPr="0002470A">
        <w:rPr>
          <w:sz w:val="20"/>
          <w:lang w:bidi="en-GB"/>
        </w:rPr>
        <w:t xml:space="preserve"> </w:t>
      </w:r>
      <w:proofErr w:type="spellStart"/>
      <w:r w:rsidRPr="0002470A">
        <w:rPr>
          <w:sz w:val="20"/>
          <w:lang w:bidi="en-GB"/>
        </w:rPr>
        <w:t>nyttige</w:t>
      </w:r>
      <w:proofErr w:type="spellEnd"/>
      <w:r w:rsidRPr="0002470A">
        <w:rPr>
          <w:sz w:val="20"/>
          <w:lang w:bidi="en-GB"/>
        </w:rPr>
        <w:t xml:space="preserve"> </w:t>
      </w:r>
      <w:proofErr w:type="spellStart"/>
      <w:r w:rsidRPr="0002470A">
        <w:rPr>
          <w:sz w:val="20"/>
          <w:lang w:bidi="en-GB"/>
        </w:rPr>
        <w:t>oplysninger</w:t>
      </w:r>
      <w:proofErr w:type="spellEnd"/>
      <w:r w:rsidRPr="0002470A">
        <w:rPr>
          <w:sz w:val="20"/>
          <w:lang w:bidi="en-GB"/>
        </w:rPr>
        <w:t xml:space="preserve"> om, </w:t>
      </w:r>
      <w:proofErr w:type="spellStart"/>
      <w:r w:rsidRPr="0002470A">
        <w:rPr>
          <w:sz w:val="20"/>
          <w:lang w:bidi="en-GB"/>
        </w:rPr>
        <w:t>hvordan</w:t>
      </w:r>
      <w:proofErr w:type="spellEnd"/>
      <w:r w:rsidRPr="0002470A">
        <w:rPr>
          <w:sz w:val="20"/>
          <w:lang w:bidi="en-GB"/>
        </w:rPr>
        <w:t xml:space="preserve"> vi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forbedre</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tjenester</w:t>
      </w:r>
      <w:proofErr w:type="spellEnd"/>
      <w:r w:rsidRPr="0002470A">
        <w:rPr>
          <w:sz w:val="20"/>
          <w:lang w:bidi="en-GB"/>
        </w:rPr>
        <w:t xml:space="preserve"> </w:t>
      </w:r>
      <w:proofErr w:type="spellStart"/>
      <w:r w:rsidRPr="0002470A">
        <w:rPr>
          <w:sz w:val="20"/>
          <w:lang w:bidi="en-GB"/>
        </w:rPr>
        <w:t>yderligere</w:t>
      </w:r>
      <w:proofErr w:type="spellEnd"/>
      <w:r w:rsidRPr="0002470A">
        <w:rPr>
          <w:sz w:val="20"/>
          <w:lang w:bidi="en-GB"/>
        </w:rPr>
        <w:t>.</w:t>
      </w:r>
    </w:p>
    <w:p w14:paraId="249471DB" w14:textId="77777777" w:rsidR="00B208A7" w:rsidRPr="0002470A" w:rsidRDefault="00B208A7" w:rsidP="002220E7">
      <w:pPr>
        <w:pStyle w:val="Heading1"/>
        <w:keepNext w:val="0"/>
        <w:widowControl w:val="0"/>
        <w:ind w:left="709" w:hanging="709"/>
        <w:rPr>
          <w:sz w:val="20"/>
          <w:lang w:bidi="en-GB"/>
        </w:rPr>
      </w:pPr>
      <w:r w:rsidRPr="0002470A">
        <w:rPr>
          <w:sz w:val="20"/>
          <w:lang w:bidi="en-GB"/>
        </w:rPr>
        <w:t xml:space="preserve">Klager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forespørgsler</w:t>
      </w:r>
      <w:proofErr w:type="spellEnd"/>
    </w:p>
    <w:p w14:paraId="4191913C" w14:textId="2AD68995" w:rsidR="00747F4E" w:rsidRPr="00F731AA" w:rsidRDefault="00B208A7" w:rsidP="002220E7">
      <w:pPr>
        <w:pStyle w:val="BodyTextIndent"/>
        <w:rPr>
          <w:sz w:val="20"/>
          <w:lang w:val="de-DE" w:bidi="en-GB"/>
        </w:rPr>
      </w:pPr>
      <w:proofErr w:type="spellStart"/>
      <w:r w:rsidRPr="0002470A">
        <w:rPr>
          <w:sz w:val="20"/>
          <w:lang w:bidi="en-GB"/>
        </w:rPr>
        <w:t>Skulle</w:t>
      </w:r>
      <w:proofErr w:type="spellEnd"/>
      <w:r w:rsidRPr="0002470A">
        <w:rPr>
          <w:sz w:val="20"/>
          <w:lang w:bidi="en-GB"/>
        </w:rPr>
        <w:t xml:space="preserve"> du mod </w:t>
      </w:r>
      <w:proofErr w:type="spellStart"/>
      <w:r w:rsidRPr="0002470A">
        <w:rPr>
          <w:sz w:val="20"/>
          <w:lang w:bidi="en-GB"/>
        </w:rPr>
        <w:t>forventning</w:t>
      </w:r>
      <w:proofErr w:type="spellEnd"/>
      <w:r w:rsidRPr="0002470A">
        <w:rPr>
          <w:sz w:val="20"/>
          <w:lang w:bidi="en-GB"/>
        </w:rPr>
        <w:t xml:space="preserve"> </w:t>
      </w:r>
      <w:proofErr w:type="spellStart"/>
      <w:r w:rsidRPr="0002470A">
        <w:rPr>
          <w:sz w:val="20"/>
          <w:lang w:bidi="en-GB"/>
        </w:rPr>
        <w:t>være</w:t>
      </w:r>
      <w:proofErr w:type="spellEnd"/>
      <w:r w:rsidRPr="0002470A">
        <w:rPr>
          <w:sz w:val="20"/>
          <w:lang w:bidi="en-GB"/>
        </w:rPr>
        <w:t xml:space="preserve"> </w:t>
      </w:r>
      <w:proofErr w:type="spellStart"/>
      <w:r w:rsidRPr="0002470A">
        <w:rPr>
          <w:sz w:val="20"/>
          <w:lang w:bidi="en-GB"/>
        </w:rPr>
        <w:t>utilfreds</w:t>
      </w:r>
      <w:proofErr w:type="spellEnd"/>
      <w:r w:rsidRPr="0002470A">
        <w:rPr>
          <w:sz w:val="20"/>
          <w:lang w:bidi="en-GB"/>
        </w:rPr>
        <w:t xml:space="preserve"> med </w:t>
      </w:r>
      <w:proofErr w:type="spellStart"/>
      <w:r w:rsidRPr="0002470A">
        <w:rPr>
          <w:sz w:val="20"/>
          <w:lang w:bidi="en-GB"/>
        </w:rPr>
        <w:t>noget</w:t>
      </w:r>
      <w:proofErr w:type="spellEnd"/>
      <w:r w:rsidRPr="0002470A">
        <w:rPr>
          <w:sz w:val="20"/>
          <w:lang w:bidi="en-GB"/>
        </w:rPr>
        <w:t xml:space="preserve"> </w:t>
      </w:r>
      <w:proofErr w:type="spellStart"/>
      <w:r w:rsidRPr="0002470A">
        <w:rPr>
          <w:sz w:val="20"/>
          <w:lang w:bidi="en-GB"/>
        </w:rPr>
        <w:t>ved</w:t>
      </w:r>
      <w:proofErr w:type="spellEnd"/>
      <w:r w:rsidRPr="0002470A">
        <w:rPr>
          <w:sz w:val="20"/>
          <w:lang w:bidi="en-GB"/>
        </w:rPr>
        <w:t xml:space="preserve"> </w:t>
      </w:r>
      <w:proofErr w:type="spellStart"/>
      <w:r w:rsidRPr="0002470A">
        <w:rPr>
          <w:sz w:val="20"/>
          <w:lang w:bidi="en-GB"/>
        </w:rPr>
        <w:t>dit</w:t>
      </w:r>
      <w:proofErr w:type="spellEnd"/>
      <w:r w:rsidRPr="0002470A">
        <w:rPr>
          <w:sz w:val="20"/>
          <w:lang w:bidi="en-GB"/>
        </w:rPr>
        <w:t xml:space="preserve"> </w:t>
      </w:r>
      <w:proofErr w:type="spellStart"/>
      <w:r w:rsidRPr="0002470A">
        <w:rPr>
          <w:sz w:val="20"/>
          <w:lang w:bidi="en-GB"/>
        </w:rPr>
        <w:t>ophold</w:t>
      </w:r>
      <w:proofErr w:type="spellEnd"/>
      <w:r w:rsidRPr="0002470A">
        <w:rPr>
          <w:sz w:val="20"/>
          <w:lang w:bidi="en-GB"/>
        </w:rPr>
        <w:t xml:space="preserve">, </w:t>
      </w:r>
      <w:proofErr w:type="spellStart"/>
      <w:r w:rsidRPr="0002470A">
        <w:rPr>
          <w:sz w:val="20"/>
          <w:lang w:bidi="en-GB"/>
        </w:rPr>
        <w:t>bedes</w:t>
      </w:r>
      <w:proofErr w:type="spellEnd"/>
      <w:r w:rsidRPr="0002470A">
        <w:rPr>
          <w:sz w:val="20"/>
          <w:lang w:bidi="en-GB"/>
        </w:rPr>
        <w:t xml:space="preserve"> du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første</w:t>
      </w:r>
      <w:proofErr w:type="spellEnd"/>
      <w:r w:rsidRPr="0002470A">
        <w:rPr>
          <w:sz w:val="20"/>
          <w:lang w:bidi="en-GB"/>
        </w:rPr>
        <w:t xml:space="preserve"> </w:t>
      </w:r>
      <w:proofErr w:type="spellStart"/>
      <w:r w:rsidR="00D15A8F" w:rsidRPr="0002470A">
        <w:rPr>
          <w:sz w:val="20"/>
          <w:lang w:bidi="en-GB"/>
        </w:rPr>
        <w:t>omgang</w:t>
      </w:r>
      <w:proofErr w:type="spellEnd"/>
      <w:r w:rsidRPr="0002470A">
        <w:rPr>
          <w:sz w:val="20"/>
          <w:lang w:bidi="en-GB"/>
        </w:rPr>
        <w:t xml:space="preserve"> </w:t>
      </w:r>
      <w:proofErr w:type="spellStart"/>
      <w:r w:rsidRPr="0002470A">
        <w:rPr>
          <w:sz w:val="20"/>
          <w:lang w:bidi="en-GB"/>
        </w:rPr>
        <w:t>hurtigst</w:t>
      </w:r>
      <w:proofErr w:type="spellEnd"/>
      <w:r w:rsidRPr="0002470A">
        <w:rPr>
          <w:sz w:val="20"/>
          <w:lang w:bidi="en-GB"/>
        </w:rPr>
        <w:t xml:space="preserve"> </w:t>
      </w:r>
      <w:proofErr w:type="spellStart"/>
      <w:r w:rsidRPr="0002470A">
        <w:rPr>
          <w:sz w:val="20"/>
          <w:lang w:bidi="en-GB"/>
        </w:rPr>
        <w:t>muligt</w:t>
      </w:r>
      <w:proofErr w:type="spellEnd"/>
      <w:r w:rsidRPr="0002470A">
        <w:rPr>
          <w:sz w:val="20"/>
          <w:lang w:bidi="en-GB"/>
        </w:rPr>
        <w:t xml:space="preserve"> give </w:t>
      </w:r>
      <w:proofErr w:type="spellStart"/>
      <w:r w:rsidRPr="0002470A">
        <w:rPr>
          <w:sz w:val="20"/>
          <w:lang w:bidi="en-GB"/>
        </w:rPr>
        <w:t>besked</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w:t>
      </w:r>
      <w:proofErr w:type="spellStart"/>
      <w:r w:rsidRPr="0002470A">
        <w:rPr>
          <w:sz w:val="20"/>
          <w:lang w:bidi="en-GB"/>
        </w:rPr>
        <w:t>hoteldirektøren</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den </w:t>
      </w:r>
      <w:proofErr w:type="spellStart"/>
      <w:r w:rsidRPr="0002470A">
        <w:rPr>
          <w:sz w:val="20"/>
          <w:lang w:bidi="en-GB"/>
        </w:rPr>
        <w:t>vagthavende</w:t>
      </w:r>
      <w:proofErr w:type="spellEnd"/>
      <w:r w:rsidRPr="0002470A">
        <w:rPr>
          <w:sz w:val="20"/>
          <w:lang w:bidi="en-GB"/>
        </w:rPr>
        <w:t xml:space="preserve"> </w:t>
      </w:r>
      <w:proofErr w:type="spellStart"/>
      <w:r w:rsidRPr="0002470A">
        <w:rPr>
          <w:sz w:val="20"/>
          <w:lang w:bidi="en-GB"/>
        </w:rPr>
        <w:t>leder</w:t>
      </w:r>
      <w:proofErr w:type="spellEnd"/>
      <w:r w:rsidR="00D15A8F" w:rsidRPr="0002470A">
        <w:rPr>
          <w:sz w:val="20"/>
          <w:lang w:bidi="en-GB"/>
        </w:rPr>
        <w:t xml:space="preserve">. </w:t>
      </w:r>
      <w:r w:rsidR="004D6019" w:rsidRPr="00F731AA">
        <w:rPr>
          <w:sz w:val="20"/>
          <w:lang w:val="de-DE" w:bidi="en-GB"/>
        </w:rPr>
        <w:t xml:space="preserve">Hvis </w:t>
      </w:r>
      <w:r w:rsidRPr="00F731AA">
        <w:rPr>
          <w:sz w:val="20"/>
          <w:lang w:val="de-DE" w:bidi="en-GB"/>
        </w:rPr>
        <w:t xml:space="preserve">du </w:t>
      </w:r>
      <w:r w:rsidR="00747F4E" w:rsidRPr="00F731AA">
        <w:rPr>
          <w:sz w:val="20"/>
          <w:lang w:val="de-DE" w:bidi="en-GB"/>
        </w:rPr>
        <w:t>stadig</w:t>
      </w:r>
      <w:r w:rsidRPr="00F731AA">
        <w:rPr>
          <w:sz w:val="20"/>
          <w:lang w:val="de-DE" w:bidi="en-GB"/>
        </w:rPr>
        <w:t xml:space="preserve"> er utilfreds med vores service, bedes du kontakte os via e-mail på GuestServices@edyngroup.com. </w:t>
      </w:r>
    </w:p>
    <w:p w14:paraId="60D57550"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Privatliv</w:t>
      </w:r>
      <w:proofErr w:type="spellEnd"/>
    </w:p>
    <w:p w14:paraId="78025D4B" w14:textId="2FD71C04" w:rsidR="00B208A7" w:rsidRPr="00F731AA" w:rsidRDefault="00B208A7" w:rsidP="00B208A7">
      <w:pPr>
        <w:pStyle w:val="BodyTextIndent"/>
        <w:rPr>
          <w:sz w:val="20"/>
          <w:lang w:val="de-DE" w:bidi="en-GB"/>
        </w:rPr>
      </w:pP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forskellige</w:t>
      </w:r>
      <w:proofErr w:type="spellEnd"/>
      <w:r w:rsidRPr="0002470A">
        <w:rPr>
          <w:sz w:val="20"/>
          <w:lang w:bidi="en-GB"/>
        </w:rPr>
        <w:t xml:space="preserve"> </w:t>
      </w:r>
      <w:proofErr w:type="spellStart"/>
      <w:r w:rsidRPr="0002470A">
        <w:rPr>
          <w:sz w:val="20"/>
          <w:lang w:bidi="en-GB"/>
        </w:rPr>
        <w:t>stadier</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din </w:t>
      </w:r>
      <w:proofErr w:type="spellStart"/>
      <w:r w:rsidRPr="0002470A">
        <w:rPr>
          <w:sz w:val="20"/>
          <w:lang w:bidi="en-GB"/>
        </w:rPr>
        <w:t>oplevelse</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vores</w:t>
      </w:r>
      <w:proofErr w:type="spellEnd"/>
      <w:r w:rsidRPr="0002470A">
        <w:rPr>
          <w:sz w:val="20"/>
          <w:lang w:bidi="en-GB"/>
        </w:rPr>
        <w:t xml:space="preserve"> </w:t>
      </w:r>
      <w:proofErr w:type="spellStart"/>
      <w:r w:rsidRPr="0002470A">
        <w:rPr>
          <w:sz w:val="20"/>
          <w:lang w:bidi="en-GB"/>
        </w:rPr>
        <w:t>hjemmeside</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forbindelse</w:t>
      </w:r>
      <w:proofErr w:type="spellEnd"/>
      <w:r w:rsidRPr="0002470A">
        <w:rPr>
          <w:sz w:val="20"/>
          <w:lang w:bidi="en-GB"/>
        </w:rPr>
        <w:t xml:space="preserve"> med din booking </w:t>
      </w:r>
      <w:proofErr w:type="spellStart"/>
      <w:r w:rsidRPr="0002470A">
        <w:rPr>
          <w:sz w:val="20"/>
          <w:lang w:bidi="en-GB"/>
        </w:rPr>
        <w:t>kan</w:t>
      </w:r>
      <w:proofErr w:type="spellEnd"/>
      <w:r w:rsidRPr="0002470A">
        <w:rPr>
          <w:sz w:val="20"/>
          <w:lang w:bidi="en-GB"/>
        </w:rPr>
        <w:t xml:space="preserve"> vi </w:t>
      </w:r>
      <w:proofErr w:type="spellStart"/>
      <w:r w:rsidRPr="0002470A">
        <w:rPr>
          <w:sz w:val="20"/>
          <w:lang w:bidi="en-GB"/>
        </w:rPr>
        <w:t>indsamle</w:t>
      </w:r>
      <w:proofErr w:type="spellEnd"/>
      <w:r w:rsidRPr="0002470A">
        <w:rPr>
          <w:sz w:val="20"/>
          <w:lang w:bidi="en-GB"/>
        </w:rPr>
        <w:t xml:space="preserve"> </w:t>
      </w:r>
      <w:proofErr w:type="spellStart"/>
      <w:r w:rsidRPr="0002470A">
        <w:rPr>
          <w:sz w:val="20"/>
          <w:lang w:bidi="en-GB"/>
        </w:rPr>
        <w:t>personoplysninger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kontaktoplysninger</w:t>
      </w:r>
      <w:proofErr w:type="spellEnd"/>
      <w:r w:rsidRPr="0002470A">
        <w:rPr>
          <w:sz w:val="20"/>
          <w:lang w:bidi="en-GB"/>
        </w:rPr>
        <w:t xml:space="preserve">. </w:t>
      </w:r>
      <w:r w:rsidRPr="00F731AA">
        <w:rPr>
          <w:sz w:val="20"/>
          <w:lang w:val="de-DE" w:bidi="en-GB"/>
        </w:rPr>
        <w:t xml:space="preserve">Alle oplysninger, der indsamles eller indhentes på korrekt vis, vil blive behandlet i overensstemmelse med vores privatlivspolitik. </w:t>
      </w:r>
      <w:r w:rsidR="004D6019" w:rsidRPr="00F731AA">
        <w:rPr>
          <w:sz w:val="20"/>
          <w:lang w:val="de-DE" w:bidi="en-GB"/>
        </w:rPr>
        <w:t xml:space="preserve">Vores privatlivspolitik er tilgængelig på vores reservationswebsted </w:t>
      </w:r>
      <w:r w:rsidR="00FB7618" w:rsidRPr="00F731AA">
        <w:rPr>
          <w:sz w:val="20"/>
          <w:lang w:val="de-DE" w:bidi="en-GB"/>
        </w:rPr>
        <w:t>på</w:t>
      </w:r>
      <w:hyperlink r:id="rId13" w:history="1">
        <w:r w:rsidR="006A76C2" w:rsidRPr="00F731AA">
          <w:rPr>
            <w:rStyle w:val="Hyperlink"/>
            <w:sz w:val="20"/>
            <w:lang w:val="de-DE"/>
          </w:rPr>
          <w:t xml:space="preserve"> https://www.lockeliving.com/en/privacy-policy</w:t>
        </w:r>
      </w:hyperlink>
      <w:r w:rsidR="004D6019" w:rsidRPr="00F731AA">
        <w:rPr>
          <w:sz w:val="20"/>
          <w:lang w:val="de-DE" w:bidi="en-GB"/>
        </w:rPr>
        <w:t xml:space="preserve"> og indeholder oplysninger om, hvordan vi indsamler personoplysninger, hvordan vi bruger dem, og hvordan vi beskytter dem. Edyn Limited vil dele dine personoplysninger med den eller de relevante ejendomme, </w:t>
      </w:r>
      <w:r w:rsidR="00055A06" w:rsidRPr="00F731AA">
        <w:rPr>
          <w:sz w:val="20"/>
          <w:lang w:val="de-DE" w:bidi="en-GB"/>
        </w:rPr>
        <w:t xml:space="preserve">du booker hos. </w:t>
      </w:r>
      <w:r w:rsidRPr="00F731AA">
        <w:rPr>
          <w:sz w:val="20"/>
          <w:lang w:val="de-DE" w:bidi="en-GB"/>
        </w:rPr>
        <w:t>Telefonopkald kan også overvåges og/eller optages som en sikkerhedsforanstaltning for at hjælpe os med at uddanne vores personale og forbedre vores service over for dig.</w:t>
      </w:r>
    </w:p>
    <w:p w14:paraId="0DC20148"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Ejendomme</w:t>
      </w:r>
      <w:proofErr w:type="spellEnd"/>
      <w:r w:rsidRPr="0002470A">
        <w:rPr>
          <w:sz w:val="20"/>
          <w:lang w:bidi="en-GB"/>
        </w:rPr>
        <w:t xml:space="preserve"> </w:t>
      </w:r>
      <w:proofErr w:type="spellStart"/>
      <w:r w:rsidRPr="0002470A">
        <w:rPr>
          <w:sz w:val="20"/>
          <w:lang w:bidi="en-GB"/>
        </w:rPr>
        <w:t>drevet</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leverandører</w:t>
      </w:r>
      <w:proofErr w:type="spellEnd"/>
    </w:p>
    <w:p w14:paraId="66B7E485" w14:textId="77777777" w:rsidR="00B208A7" w:rsidRPr="0002470A" w:rsidRDefault="00B208A7" w:rsidP="00B208A7">
      <w:pPr>
        <w:pStyle w:val="BodyTextIndent"/>
        <w:rPr>
          <w:sz w:val="20"/>
          <w:lang w:bidi="en-GB"/>
        </w:rPr>
      </w:pPr>
      <w:r w:rsidRPr="0002470A">
        <w:rPr>
          <w:sz w:val="20"/>
          <w:lang w:bidi="en-GB"/>
        </w:rPr>
        <w:t xml:space="preserve">Dette </w:t>
      </w:r>
      <w:proofErr w:type="spellStart"/>
      <w:r w:rsidRPr="0002470A">
        <w:rPr>
          <w:sz w:val="20"/>
          <w:lang w:bidi="en-GB"/>
        </w:rPr>
        <w:t>afsnit</w:t>
      </w:r>
      <w:proofErr w:type="spellEnd"/>
      <w:r w:rsidRPr="0002470A">
        <w:rPr>
          <w:sz w:val="20"/>
          <w:lang w:bidi="en-GB"/>
        </w:rPr>
        <w:t xml:space="preserve"> </w:t>
      </w:r>
      <w:proofErr w:type="spellStart"/>
      <w:r w:rsidRPr="0002470A">
        <w:rPr>
          <w:sz w:val="20"/>
          <w:lang w:bidi="en-GB"/>
        </w:rPr>
        <w:t>vedrører</w:t>
      </w:r>
      <w:proofErr w:type="spellEnd"/>
      <w:r w:rsidRPr="0002470A">
        <w:rPr>
          <w:sz w:val="20"/>
          <w:lang w:bidi="en-GB"/>
        </w:rPr>
        <w:t xml:space="preserve"> alle </w:t>
      </w:r>
      <w:proofErr w:type="spellStart"/>
      <w:r w:rsidRPr="0002470A">
        <w:rPr>
          <w:sz w:val="20"/>
          <w:lang w:bidi="en-GB"/>
        </w:rPr>
        <w:t>bookinger</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forbindelse</w:t>
      </w:r>
      <w:proofErr w:type="spellEnd"/>
      <w:r w:rsidRPr="0002470A">
        <w:rPr>
          <w:sz w:val="20"/>
          <w:lang w:bidi="en-GB"/>
        </w:rPr>
        <w:t xml:space="preserve"> med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tredjepartsbolig</w:t>
      </w:r>
      <w:proofErr w:type="spellEnd"/>
      <w:r w:rsidRPr="0002470A">
        <w:rPr>
          <w:sz w:val="20"/>
          <w:lang w:bidi="en-GB"/>
        </w:rPr>
        <w:t xml:space="preserve">. Ved at </w:t>
      </w:r>
      <w:proofErr w:type="spellStart"/>
      <w:r w:rsidRPr="0002470A">
        <w:rPr>
          <w:sz w:val="20"/>
          <w:lang w:bidi="en-GB"/>
        </w:rPr>
        <w:t>foretage</w:t>
      </w:r>
      <w:proofErr w:type="spellEnd"/>
      <w:r w:rsidRPr="0002470A">
        <w:rPr>
          <w:sz w:val="20"/>
          <w:lang w:bidi="en-GB"/>
        </w:rPr>
        <w:t xml:space="preserve"> </w:t>
      </w:r>
      <w:proofErr w:type="spellStart"/>
      <w:r w:rsidRPr="0002470A">
        <w:rPr>
          <w:sz w:val="20"/>
          <w:lang w:bidi="en-GB"/>
        </w:rPr>
        <w:t>en</w:t>
      </w:r>
      <w:proofErr w:type="spellEnd"/>
      <w:r w:rsidRPr="0002470A">
        <w:rPr>
          <w:sz w:val="20"/>
          <w:lang w:bidi="en-GB"/>
        </w:rPr>
        <w:t xml:space="preserve"> reservation </w:t>
      </w:r>
      <w:proofErr w:type="spellStart"/>
      <w:r w:rsidRPr="0002470A">
        <w:rPr>
          <w:sz w:val="20"/>
          <w:lang w:bidi="en-GB"/>
        </w:rPr>
        <w:t>hos</w:t>
      </w:r>
      <w:proofErr w:type="spellEnd"/>
      <w:r w:rsidRPr="0002470A">
        <w:rPr>
          <w:sz w:val="20"/>
          <w:lang w:bidi="en-GB"/>
        </w:rPr>
        <w:t xml:space="preserve"> </w:t>
      </w:r>
      <w:proofErr w:type="spellStart"/>
      <w:r w:rsidRPr="0002470A">
        <w:rPr>
          <w:sz w:val="20"/>
          <w:lang w:bidi="en-GB"/>
        </w:rPr>
        <w:t>edyn</w:t>
      </w:r>
      <w:proofErr w:type="spellEnd"/>
      <w:r w:rsidRPr="0002470A">
        <w:rPr>
          <w:sz w:val="20"/>
          <w:lang w:bidi="en-GB"/>
        </w:rPr>
        <w:t xml:space="preserve"> for </w:t>
      </w:r>
      <w:proofErr w:type="spellStart"/>
      <w:r w:rsidRPr="0002470A">
        <w:rPr>
          <w:sz w:val="20"/>
          <w:lang w:bidi="en-GB"/>
        </w:rPr>
        <w:t>en</w:t>
      </w:r>
      <w:proofErr w:type="spellEnd"/>
      <w:r w:rsidRPr="0002470A">
        <w:rPr>
          <w:sz w:val="20"/>
          <w:lang w:bidi="en-GB"/>
        </w:rPr>
        <w:t xml:space="preserve"> </w:t>
      </w:r>
      <w:proofErr w:type="spellStart"/>
      <w:r w:rsidRPr="0002470A">
        <w:rPr>
          <w:sz w:val="20"/>
          <w:lang w:bidi="en-GB"/>
        </w:rPr>
        <w:t>tredjepartsbolig</w:t>
      </w:r>
      <w:proofErr w:type="spellEnd"/>
      <w:r w:rsidRPr="0002470A">
        <w:rPr>
          <w:sz w:val="20"/>
          <w:lang w:bidi="en-GB"/>
        </w:rPr>
        <w:t xml:space="preserve"> </w:t>
      </w:r>
      <w:proofErr w:type="spellStart"/>
      <w:r w:rsidRPr="0002470A">
        <w:rPr>
          <w:sz w:val="20"/>
          <w:lang w:bidi="en-GB"/>
        </w:rPr>
        <w:t>accepterer</w:t>
      </w:r>
      <w:proofErr w:type="spellEnd"/>
      <w:r w:rsidRPr="0002470A">
        <w:rPr>
          <w:sz w:val="20"/>
          <w:lang w:bidi="en-GB"/>
        </w:rPr>
        <w:t xml:space="preserve"> du, at vi </w:t>
      </w:r>
      <w:proofErr w:type="spellStart"/>
      <w:r w:rsidRPr="0002470A">
        <w:rPr>
          <w:sz w:val="20"/>
          <w:lang w:bidi="en-GB"/>
        </w:rPr>
        <w:t>kan</w:t>
      </w:r>
      <w:proofErr w:type="spellEnd"/>
      <w:r w:rsidRPr="0002470A">
        <w:rPr>
          <w:sz w:val="20"/>
          <w:lang w:bidi="en-GB"/>
        </w:rPr>
        <w:t xml:space="preserve"> </w:t>
      </w:r>
      <w:proofErr w:type="spellStart"/>
      <w:r w:rsidRPr="0002470A">
        <w:rPr>
          <w:sz w:val="20"/>
          <w:lang w:bidi="en-GB"/>
        </w:rPr>
        <w:t>videregive</w:t>
      </w:r>
      <w:proofErr w:type="spellEnd"/>
      <w:r w:rsidRPr="0002470A">
        <w:rPr>
          <w:sz w:val="20"/>
          <w:lang w:bidi="en-GB"/>
        </w:rPr>
        <w:t xml:space="preserve"> </w:t>
      </w:r>
      <w:proofErr w:type="spellStart"/>
      <w:r w:rsidRPr="0002470A">
        <w:rPr>
          <w:sz w:val="20"/>
          <w:lang w:bidi="en-GB"/>
        </w:rPr>
        <w:t>oplysningerne</w:t>
      </w:r>
      <w:proofErr w:type="spellEnd"/>
      <w:r w:rsidRPr="0002470A">
        <w:rPr>
          <w:sz w:val="20"/>
          <w:lang w:bidi="en-GB"/>
        </w:rPr>
        <w:t xml:space="preserve"> om din reservation </w:t>
      </w:r>
      <w:proofErr w:type="spellStart"/>
      <w:r w:rsidRPr="0002470A">
        <w:rPr>
          <w:sz w:val="20"/>
          <w:lang w:bidi="en-GB"/>
        </w:rPr>
        <w:t>til</w:t>
      </w:r>
      <w:proofErr w:type="spellEnd"/>
      <w:r w:rsidRPr="0002470A">
        <w:rPr>
          <w:sz w:val="20"/>
          <w:lang w:bidi="en-GB"/>
        </w:rPr>
        <w:t xml:space="preserve"> den </w:t>
      </w:r>
      <w:proofErr w:type="spellStart"/>
      <w:r w:rsidRPr="0002470A">
        <w:rPr>
          <w:sz w:val="20"/>
          <w:lang w:bidi="en-GB"/>
        </w:rPr>
        <w:t>relevante</w:t>
      </w:r>
      <w:proofErr w:type="spellEnd"/>
      <w:r w:rsidRPr="0002470A">
        <w:rPr>
          <w:sz w:val="20"/>
          <w:lang w:bidi="en-GB"/>
        </w:rPr>
        <w:t xml:space="preserve"> </w:t>
      </w:r>
      <w:proofErr w:type="spellStart"/>
      <w:r w:rsidRPr="0002470A">
        <w:rPr>
          <w:sz w:val="20"/>
          <w:lang w:bidi="en-GB"/>
        </w:rPr>
        <w:t>boligejer</w:t>
      </w:r>
      <w:proofErr w:type="spellEnd"/>
      <w:r w:rsidRPr="0002470A">
        <w:rPr>
          <w:sz w:val="20"/>
          <w:lang w:bidi="en-GB"/>
        </w:rPr>
        <w:t xml:space="preserve">. Alle </w:t>
      </w:r>
      <w:proofErr w:type="spellStart"/>
      <w:r w:rsidRPr="0002470A">
        <w:rPr>
          <w:sz w:val="20"/>
          <w:lang w:bidi="en-GB"/>
        </w:rPr>
        <w:t>sådanne</w:t>
      </w:r>
      <w:proofErr w:type="spellEnd"/>
      <w:r w:rsidRPr="0002470A">
        <w:rPr>
          <w:sz w:val="20"/>
          <w:lang w:bidi="en-GB"/>
        </w:rPr>
        <w:t xml:space="preserve"> </w:t>
      </w:r>
      <w:proofErr w:type="spellStart"/>
      <w:r w:rsidRPr="0002470A">
        <w:rPr>
          <w:sz w:val="20"/>
          <w:lang w:bidi="en-GB"/>
        </w:rPr>
        <w:t>bookinger</w:t>
      </w:r>
      <w:proofErr w:type="spellEnd"/>
      <w:r w:rsidRPr="0002470A">
        <w:rPr>
          <w:sz w:val="20"/>
          <w:lang w:bidi="en-GB"/>
        </w:rPr>
        <w:t xml:space="preserve">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ud</w:t>
      </w:r>
      <w:proofErr w:type="spellEnd"/>
      <w:r w:rsidRPr="0002470A">
        <w:rPr>
          <w:sz w:val="20"/>
          <w:lang w:bidi="en-GB"/>
        </w:rPr>
        <w:t xml:space="preserve"> over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betingelser</w:t>
      </w:r>
      <w:proofErr w:type="spellEnd"/>
      <w:r w:rsidRPr="0002470A">
        <w:rPr>
          <w:sz w:val="20"/>
          <w:lang w:bidi="en-GB"/>
        </w:rPr>
        <w:t xml:space="preserve">, </w:t>
      </w:r>
      <w:proofErr w:type="spellStart"/>
      <w:r w:rsidRPr="0002470A">
        <w:rPr>
          <w:sz w:val="20"/>
          <w:lang w:bidi="en-GB"/>
        </w:rPr>
        <w:t>være</w:t>
      </w:r>
      <w:proofErr w:type="spellEnd"/>
      <w:r w:rsidRPr="0002470A">
        <w:rPr>
          <w:sz w:val="20"/>
          <w:lang w:bidi="en-GB"/>
        </w:rPr>
        <w:t xml:space="preserve"> </w:t>
      </w:r>
      <w:proofErr w:type="spellStart"/>
      <w:r w:rsidRPr="0002470A">
        <w:rPr>
          <w:sz w:val="20"/>
          <w:lang w:bidi="en-GB"/>
        </w:rPr>
        <w:t>underlagt</w:t>
      </w:r>
      <w:proofErr w:type="spellEnd"/>
      <w:r w:rsidRPr="0002470A">
        <w:rPr>
          <w:sz w:val="20"/>
          <w:lang w:bidi="en-GB"/>
        </w:rPr>
        <w:t xml:space="preserve"> den </w:t>
      </w:r>
      <w:proofErr w:type="spellStart"/>
      <w:r w:rsidRPr="0002470A">
        <w:rPr>
          <w:sz w:val="20"/>
          <w:lang w:bidi="en-GB"/>
        </w:rPr>
        <w:t>relevante</w:t>
      </w:r>
      <w:proofErr w:type="spellEnd"/>
      <w:r w:rsidRPr="0002470A">
        <w:rPr>
          <w:sz w:val="20"/>
          <w:lang w:bidi="en-GB"/>
        </w:rPr>
        <w:t xml:space="preserve"> </w:t>
      </w:r>
      <w:proofErr w:type="spellStart"/>
      <w:r w:rsidRPr="0002470A">
        <w:rPr>
          <w:sz w:val="20"/>
          <w:lang w:bidi="en-GB"/>
        </w:rPr>
        <w:t>boligejers</w:t>
      </w:r>
      <w:proofErr w:type="spellEnd"/>
      <w:r w:rsidRPr="0002470A">
        <w:rPr>
          <w:sz w:val="20"/>
          <w:lang w:bidi="en-GB"/>
        </w:rPr>
        <w:t xml:space="preserve"> </w:t>
      </w:r>
      <w:proofErr w:type="spellStart"/>
      <w:r w:rsidRPr="0002470A">
        <w:rPr>
          <w:sz w:val="20"/>
          <w:lang w:bidi="en-GB"/>
        </w:rPr>
        <w:t>individuelle</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betingelser</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w:t>
      </w:r>
      <w:proofErr w:type="spellStart"/>
      <w:r w:rsidRPr="0002470A">
        <w:rPr>
          <w:sz w:val="20"/>
          <w:lang w:bidi="en-GB"/>
        </w:rPr>
        <w:t>vil</w:t>
      </w:r>
      <w:proofErr w:type="spellEnd"/>
      <w:r w:rsidRPr="0002470A">
        <w:rPr>
          <w:sz w:val="20"/>
          <w:lang w:bidi="en-GB"/>
        </w:rPr>
        <w:t xml:space="preserve"> </w:t>
      </w:r>
      <w:proofErr w:type="spellStart"/>
      <w:r w:rsidRPr="0002470A">
        <w:rPr>
          <w:sz w:val="20"/>
          <w:lang w:bidi="en-GB"/>
        </w:rPr>
        <w:t>blive</w:t>
      </w:r>
      <w:proofErr w:type="spellEnd"/>
      <w:r w:rsidRPr="0002470A">
        <w:rPr>
          <w:sz w:val="20"/>
          <w:lang w:bidi="en-GB"/>
        </w:rPr>
        <w:t xml:space="preserve"> </w:t>
      </w:r>
      <w:proofErr w:type="spellStart"/>
      <w:r w:rsidRPr="0002470A">
        <w:rPr>
          <w:sz w:val="20"/>
          <w:lang w:bidi="en-GB"/>
        </w:rPr>
        <w:t>angivet</w:t>
      </w:r>
      <w:proofErr w:type="spellEnd"/>
      <w:r w:rsidRPr="0002470A">
        <w:rPr>
          <w:sz w:val="20"/>
          <w:lang w:bidi="en-GB"/>
        </w:rPr>
        <w:t xml:space="preserve"> </w:t>
      </w:r>
      <w:proofErr w:type="spellStart"/>
      <w:r w:rsidRPr="0002470A">
        <w:rPr>
          <w:sz w:val="20"/>
          <w:lang w:bidi="en-GB"/>
        </w:rPr>
        <w:t>på</w:t>
      </w:r>
      <w:proofErr w:type="spellEnd"/>
      <w:r w:rsidRPr="0002470A">
        <w:rPr>
          <w:sz w:val="20"/>
          <w:lang w:bidi="en-GB"/>
        </w:rPr>
        <w:t xml:space="preserve"> </w:t>
      </w:r>
      <w:proofErr w:type="spellStart"/>
      <w:r w:rsidRPr="0002470A">
        <w:rPr>
          <w:sz w:val="20"/>
          <w:lang w:bidi="en-GB"/>
        </w:rPr>
        <w:t>bookingtidspunktet</w:t>
      </w:r>
      <w:proofErr w:type="spellEnd"/>
      <w:r w:rsidRPr="0002470A">
        <w:rPr>
          <w:sz w:val="20"/>
          <w:lang w:bidi="en-GB"/>
        </w:rPr>
        <w:t xml:space="preserve">. </w:t>
      </w:r>
    </w:p>
    <w:p w14:paraId="37C6B974" w14:textId="77777777" w:rsidR="00B208A7" w:rsidRPr="0002470A" w:rsidRDefault="00B208A7" w:rsidP="002220E7">
      <w:pPr>
        <w:pStyle w:val="Heading1"/>
        <w:keepNext w:val="0"/>
        <w:widowControl w:val="0"/>
        <w:ind w:left="709" w:hanging="709"/>
        <w:rPr>
          <w:sz w:val="20"/>
          <w:lang w:bidi="en-GB"/>
        </w:rPr>
      </w:pPr>
      <w:proofErr w:type="spellStart"/>
      <w:r w:rsidRPr="0002470A">
        <w:rPr>
          <w:sz w:val="20"/>
          <w:lang w:bidi="en-GB"/>
        </w:rPr>
        <w:t>Generelt</w:t>
      </w:r>
      <w:proofErr w:type="spellEnd"/>
    </w:p>
    <w:p w14:paraId="79726B87" w14:textId="4CBB4474" w:rsidR="00B208A7" w:rsidRPr="0002470A" w:rsidRDefault="00B208A7" w:rsidP="00C55A3B">
      <w:pPr>
        <w:pStyle w:val="Heading2"/>
        <w:tabs>
          <w:tab w:val="num" w:pos="709"/>
        </w:tabs>
        <w:ind w:left="709"/>
        <w:rPr>
          <w:sz w:val="20"/>
          <w:lang w:bidi="en-GB"/>
        </w:rPr>
      </w:pPr>
      <w:r w:rsidRPr="0002470A">
        <w:rPr>
          <w:sz w:val="20"/>
          <w:lang w:bidi="en-GB"/>
        </w:rPr>
        <w:t xml:space="preserve">Vi </w:t>
      </w:r>
      <w:proofErr w:type="spellStart"/>
      <w:r w:rsidRPr="0002470A">
        <w:rPr>
          <w:sz w:val="20"/>
          <w:lang w:bidi="en-GB"/>
        </w:rPr>
        <w:t>forbeholder</w:t>
      </w:r>
      <w:proofErr w:type="spellEnd"/>
      <w:r w:rsidRPr="0002470A">
        <w:rPr>
          <w:sz w:val="20"/>
          <w:lang w:bidi="en-GB"/>
        </w:rPr>
        <w:t xml:space="preserve"> </w:t>
      </w:r>
      <w:proofErr w:type="spellStart"/>
      <w:r w:rsidRPr="0002470A">
        <w:rPr>
          <w:sz w:val="20"/>
          <w:lang w:bidi="en-GB"/>
        </w:rPr>
        <w:t>os</w:t>
      </w:r>
      <w:proofErr w:type="spellEnd"/>
      <w:r w:rsidRPr="0002470A">
        <w:rPr>
          <w:sz w:val="20"/>
          <w:lang w:bidi="en-GB"/>
        </w:rPr>
        <w:t xml:space="preserve"> ret </w:t>
      </w:r>
      <w:proofErr w:type="spellStart"/>
      <w:r w:rsidRPr="0002470A">
        <w:rPr>
          <w:sz w:val="20"/>
          <w:lang w:bidi="en-GB"/>
        </w:rPr>
        <w:t>til</w:t>
      </w:r>
      <w:proofErr w:type="spellEnd"/>
      <w:r w:rsidRPr="0002470A">
        <w:rPr>
          <w:sz w:val="20"/>
          <w:lang w:bidi="en-GB"/>
        </w:rPr>
        <w:t xml:space="preserve"> </w:t>
      </w:r>
      <w:proofErr w:type="spellStart"/>
      <w:r w:rsidRPr="0002470A">
        <w:rPr>
          <w:sz w:val="20"/>
          <w:lang w:bidi="en-GB"/>
        </w:rPr>
        <w:t>fra</w:t>
      </w:r>
      <w:proofErr w:type="spellEnd"/>
      <w:r w:rsidRPr="0002470A">
        <w:rPr>
          <w:sz w:val="20"/>
          <w:lang w:bidi="en-GB"/>
        </w:rPr>
        <w:t xml:space="preserve"> </w:t>
      </w:r>
      <w:proofErr w:type="spellStart"/>
      <w:r w:rsidRPr="0002470A">
        <w:rPr>
          <w:sz w:val="20"/>
          <w:lang w:bidi="en-GB"/>
        </w:rPr>
        <w:t>tid</w:t>
      </w:r>
      <w:proofErr w:type="spellEnd"/>
      <w:r w:rsidRPr="0002470A">
        <w:rPr>
          <w:sz w:val="20"/>
          <w:lang w:bidi="en-GB"/>
        </w:rPr>
        <w:t xml:space="preserve"> </w:t>
      </w:r>
      <w:proofErr w:type="spellStart"/>
      <w:r w:rsidRPr="0002470A">
        <w:rPr>
          <w:sz w:val="20"/>
          <w:lang w:bidi="en-GB"/>
        </w:rPr>
        <w:t>til</w:t>
      </w:r>
      <w:proofErr w:type="spellEnd"/>
      <w:r w:rsidRPr="0002470A">
        <w:rPr>
          <w:sz w:val="20"/>
          <w:lang w:bidi="en-GB"/>
        </w:rPr>
        <w:t xml:space="preserve"> </w:t>
      </w:r>
      <w:proofErr w:type="spellStart"/>
      <w:r w:rsidRPr="0002470A">
        <w:rPr>
          <w:sz w:val="20"/>
          <w:lang w:bidi="en-GB"/>
        </w:rPr>
        <w:t>anden</w:t>
      </w:r>
      <w:proofErr w:type="spellEnd"/>
      <w:r w:rsidRPr="0002470A">
        <w:rPr>
          <w:sz w:val="20"/>
          <w:lang w:bidi="en-GB"/>
        </w:rPr>
        <w:t xml:space="preserve"> at </w:t>
      </w:r>
      <w:proofErr w:type="spellStart"/>
      <w:r w:rsidRPr="0002470A">
        <w:rPr>
          <w:sz w:val="20"/>
          <w:lang w:bidi="en-GB"/>
        </w:rPr>
        <w:t>opdatere</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w:t>
      </w:r>
      <w:r w:rsidRPr="00F731AA">
        <w:rPr>
          <w:sz w:val="20"/>
          <w:lang w:val="de-DE" w:bidi="en-GB"/>
        </w:rPr>
        <w:t xml:space="preserve">Det er dit ansvar hver gang du foretager en reservation at kontrollere de vilkår, der gælder på det tidspunkt, hvor reservationen foretages. </w:t>
      </w:r>
      <w:proofErr w:type="spellStart"/>
      <w:r w:rsidRPr="0002470A">
        <w:rPr>
          <w:sz w:val="20"/>
          <w:lang w:bidi="en-GB"/>
        </w:rPr>
        <w:t>Hvis</w:t>
      </w:r>
      <w:proofErr w:type="spellEnd"/>
      <w:r w:rsidRPr="0002470A">
        <w:rPr>
          <w:sz w:val="20"/>
          <w:lang w:bidi="en-GB"/>
        </w:rPr>
        <w:t xml:space="preserve"> </w:t>
      </w:r>
      <w:proofErr w:type="spellStart"/>
      <w:r w:rsidR="00055A06" w:rsidRPr="0002470A">
        <w:rPr>
          <w:sz w:val="20"/>
          <w:lang w:bidi="en-GB"/>
        </w:rPr>
        <w:t>gæster</w:t>
      </w:r>
      <w:proofErr w:type="spellEnd"/>
      <w:r w:rsidR="00055A06" w:rsidRPr="0002470A">
        <w:rPr>
          <w:sz w:val="20"/>
          <w:lang w:bidi="en-GB"/>
        </w:rPr>
        <w:t xml:space="preserve"> </w:t>
      </w:r>
      <w:proofErr w:type="spellStart"/>
      <w:r w:rsidRPr="0002470A">
        <w:rPr>
          <w:sz w:val="20"/>
          <w:lang w:bidi="en-GB"/>
        </w:rPr>
        <w:t>overtræder</w:t>
      </w:r>
      <w:proofErr w:type="spellEnd"/>
      <w:r w:rsidRPr="0002470A">
        <w:rPr>
          <w:sz w:val="20"/>
          <w:lang w:bidi="en-GB"/>
        </w:rPr>
        <w:t xml:space="preserve"> </w:t>
      </w:r>
      <w:proofErr w:type="spellStart"/>
      <w:r w:rsidRPr="0002470A">
        <w:rPr>
          <w:sz w:val="20"/>
          <w:lang w:bidi="en-GB"/>
        </w:rPr>
        <w:t>vilkårene</w:t>
      </w:r>
      <w:proofErr w:type="spellEnd"/>
      <w:r w:rsidRPr="0002470A">
        <w:rPr>
          <w:sz w:val="20"/>
          <w:lang w:bidi="en-GB"/>
        </w:rPr>
        <w:t xml:space="preserve">, </w:t>
      </w:r>
      <w:proofErr w:type="spellStart"/>
      <w:r w:rsidRPr="0002470A">
        <w:rPr>
          <w:sz w:val="20"/>
          <w:lang w:bidi="en-GB"/>
        </w:rPr>
        <w:t>forbeholder</w:t>
      </w:r>
      <w:proofErr w:type="spellEnd"/>
      <w:r w:rsidRPr="0002470A">
        <w:rPr>
          <w:sz w:val="20"/>
          <w:lang w:bidi="en-GB"/>
        </w:rPr>
        <w:t xml:space="preserve"> vi </w:t>
      </w:r>
      <w:proofErr w:type="spellStart"/>
      <w:r w:rsidRPr="0002470A">
        <w:rPr>
          <w:sz w:val="20"/>
          <w:lang w:bidi="en-GB"/>
        </w:rPr>
        <w:t>os</w:t>
      </w:r>
      <w:proofErr w:type="spellEnd"/>
      <w:r w:rsidRPr="0002470A">
        <w:rPr>
          <w:sz w:val="20"/>
          <w:lang w:bidi="en-GB"/>
        </w:rPr>
        <w:t xml:space="preserve"> ret </w:t>
      </w:r>
      <w:proofErr w:type="spellStart"/>
      <w:r w:rsidRPr="0002470A">
        <w:rPr>
          <w:sz w:val="20"/>
          <w:lang w:bidi="en-GB"/>
        </w:rPr>
        <w:t>til</w:t>
      </w:r>
      <w:proofErr w:type="spellEnd"/>
      <w:r w:rsidRPr="0002470A">
        <w:rPr>
          <w:sz w:val="20"/>
          <w:lang w:bidi="en-GB"/>
        </w:rPr>
        <w:t xml:space="preserve"> at </w:t>
      </w:r>
      <w:proofErr w:type="spellStart"/>
      <w:r w:rsidRPr="0002470A">
        <w:rPr>
          <w:sz w:val="20"/>
          <w:lang w:bidi="en-GB"/>
        </w:rPr>
        <w:t>anmode</w:t>
      </w:r>
      <w:proofErr w:type="spellEnd"/>
      <w:r w:rsidRPr="0002470A">
        <w:rPr>
          <w:sz w:val="20"/>
          <w:lang w:bidi="en-GB"/>
        </w:rPr>
        <w:t xml:space="preserve"> </w:t>
      </w:r>
      <w:proofErr w:type="spellStart"/>
      <w:r w:rsidRPr="0002470A">
        <w:rPr>
          <w:sz w:val="20"/>
          <w:lang w:bidi="en-GB"/>
        </w:rPr>
        <w:t>gæsterne</w:t>
      </w:r>
      <w:proofErr w:type="spellEnd"/>
      <w:r w:rsidRPr="0002470A">
        <w:rPr>
          <w:sz w:val="20"/>
          <w:lang w:bidi="en-GB"/>
        </w:rPr>
        <w:t xml:space="preserve"> om </w:t>
      </w:r>
      <w:proofErr w:type="spellStart"/>
      <w:r w:rsidRPr="0002470A">
        <w:rPr>
          <w:sz w:val="20"/>
          <w:lang w:bidi="en-GB"/>
        </w:rPr>
        <w:t>straks</w:t>
      </w:r>
      <w:proofErr w:type="spellEnd"/>
      <w:r w:rsidRPr="0002470A">
        <w:rPr>
          <w:sz w:val="20"/>
          <w:lang w:bidi="en-GB"/>
        </w:rPr>
        <w:t xml:space="preserve"> at </w:t>
      </w:r>
      <w:proofErr w:type="spellStart"/>
      <w:r w:rsidRPr="0002470A">
        <w:rPr>
          <w:sz w:val="20"/>
          <w:lang w:bidi="en-GB"/>
        </w:rPr>
        <w:t>forlade</w:t>
      </w:r>
      <w:proofErr w:type="spellEnd"/>
      <w:r w:rsidRPr="0002470A">
        <w:rPr>
          <w:sz w:val="20"/>
          <w:lang w:bidi="en-GB"/>
        </w:rPr>
        <w:t xml:space="preserve"> </w:t>
      </w:r>
      <w:proofErr w:type="spellStart"/>
      <w:r w:rsidRPr="0002470A">
        <w:rPr>
          <w:sz w:val="20"/>
          <w:lang w:bidi="en-GB"/>
        </w:rPr>
        <w:t>deres</w:t>
      </w:r>
      <w:proofErr w:type="spellEnd"/>
      <w:r w:rsidRPr="0002470A">
        <w:rPr>
          <w:sz w:val="20"/>
          <w:lang w:bidi="en-GB"/>
        </w:rPr>
        <w:t xml:space="preserve"> </w:t>
      </w:r>
      <w:proofErr w:type="spellStart"/>
      <w:r w:rsidRPr="0002470A">
        <w:rPr>
          <w:sz w:val="20"/>
          <w:lang w:bidi="en-GB"/>
        </w:rPr>
        <w:t>lejlighed</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ejendommen</w:t>
      </w:r>
      <w:proofErr w:type="spellEnd"/>
      <w:r w:rsidRPr="0002470A">
        <w:rPr>
          <w:sz w:val="20"/>
          <w:lang w:bidi="en-GB"/>
        </w:rPr>
        <w:t xml:space="preserve">. </w:t>
      </w:r>
    </w:p>
    <w:p w14:paraId="359407AA" w14:textId="2F573468" w:rsidR="00B208A7" w:rsidRPr="00F731AA" w:rsidRDefault="00B208A7" w:rsidP="0002470A">
      <w:pPr>
        <w:pStyle w:val="Heading2"/>
        <w:tabs>
          <w:tab w:val="num" w:pos="709"/>
        </w:tabs>
        <w:ind w:left="709"/>
        <w:rPr>
          <w:sz w:val="20"/>
          <w:lang w:val="de-DE" w:bidi="en-GB"/>
        </w:rPr>
      </w:pPr>
      <w:r w:rsidRPr="00F731AA">
        <w:rPr>
          <w:sz w:val="20"/>
          <w:lang w:val="de-DE" w:bidi="en-GB"/>
        </w:rPr>
        <w:t xml:space="preserve">Disse vilkår og enhver aftalt reservationsformular udgør den samlede aftale mellem </w:t>
      </w:r>
      <w:r w:rsidR="00055A06" w:rsidRPr="00F731AA">
        <w:rPr>
          <w:sz w:val="20"/>
          <w:lang w:val="de-DE" w:bidi="en-GB"/>
        </w:rPr>
        <w:t>dig og edyn med hensyn til din reservation</w:t>
      </w:r>
      <w:r w:rsidRPr="00F731AA">
        <w:rPr>
          <w:sz w:val="20"/>
          <w:lang w:val="de-DE" w:bidi="en-GB"/>
        </w:rPr>
        <w:t xml:space="preserve">. </w:t>
      </w:r>
    </w:p>
    <w:p w14:paraId="0AF6D4B6" w14:textId="77777777" w:rsidR="00B208A7" w:rsidRPr="00F731AA" w:rsidRDefault="00B208A7" w:rsidP="0002470A">
      <w:pPr>
        <w:pStyle w:val="Heading2"/>
        <w:tabs>
          <w:tab w:val="num" w:pos="709"/>
        </w:tabs>
        <w:ind w:left="709"/>
        <w:rPr>
          <w:sz w:val="20"/>
          <w:lang w:val="de-DE" w:bidi="en-GB"/>
        </w:rPr>
      </w:pPr>
      <w:r w:rsidRPr="00F731AA">
        <w:rPr>
          <w:sz w:val="20"/>
          <w:lang w:val="de-DE" w:bidi="en-GB"/>
        </w:rPr>
        <w:t>Ingen ændringer af disse vilkår er gyldige, medmindre de er skriftlige og underskrevet af os.</w:t>
      </w:r>
    </w:p>
    <w:p w14:paraId="3A4AF653" w14:textId="27B00A67" w:rsidR="00B208A7" w:rsidRPr="00F731AA" w:rsidRDefault="00B208A7" w:rsidP="0002470A">
      <w:pPr>
        <w:pStyle w:val="Heading2"/>
        <w:tabs>
          <w:tab w:val="num" w:pos="709"/>
        </w:tabs>
        <w:ind w:left="709"/>
        <w:rPr>
          <w:sz w:val="20"/>
          <w:lang w:val="de-DE" w:bidi="en-GB"/>
        </w:rPr>
      </w:pPr>
      <w:r w:rsidRPr="00F731AA">
        <w:rPr>
          <w:sz w:val="20"/>
          <w:lang w:val="de-DE" w:bidi="en-GB"/>
        </w:rPr>
        <w:t xml:space="preserve">Hvis en bestemmelse eller en del af </w:t>
      </w:r>
      <w:r w:rsidR="00055A06" w:rsidRPr="00F731AA">
        <w:rPr>
          <w:sz w:val="20"/>
          <w:lang w:val="de-DE" w:bidi="en-GB"/>
        </w:rPr>
        <w:t xml:space="preserve">disse vilkår </w:t>
      </w:r>
      <w:r w:rsidRPr="00F731AA">
        <w:rPr>
          <w:sz w:val="20"/>
          <w:lang w:val="de-DE" w:bidi="en-GB"/>
        </w:rPr>
        <w:t xml:space="preserve">er eller bliver ugyldig, ulovlig eller ikke kan håndhæves, anses den for at være slettet, men det påvirker ikke gyldigheden og håndhævelsen af resten af </w:t>
      </w:r>
      <w:r w:rsidR="008D1C28" w:rsidRPr="008D1C28">
        <w:rPr>
          <w:sz w:val="20"/>
          <w:lang w:val="de-DE" w:bidi="en-GB"/>
        </w:rPr>
        <w:t>disse vilkår</w:t>
      </w:r>
      <w:r w:rsidRPr="00F731AA">
        <w:rPr>
          <w:sz w:val="20"/>
          <w:lang w:val="de-DE" w:bidi="en-GB"/>
        </w:rPr>
        <w:t>.</w:t>
      </w:r>
    </w:p>
    <w:p w14:paraId="68D8AE6F" w14:textId="04C09898" w:rsidR="00B208A7" w:rsidRPr="0002470A" w:rsidRDefault="00B208A7" w:rsidP="0002470A">
      <w:pPr>
        <w:pStyle w:val="Heading2"/>
        <w:tabs>
          <w:tab w:val="num" w:pos="709"/>
        </w:tabs>
        <w:ind w:left="709"/>
        <w:rPr>
          <w:sz w:val="20"/>
          <w:lang w:bidi="en-GB"/>
        </w:rPr>
      </w:pPr>
      <w:r w:rsidRPr="00F731AA">
        <w:rPr>
          <w:sz w:val="20"/>
          <w:lang w:val="de-DE" w:bidi="en-GB"/>
        </w:rPr>
        <w:lastRenderedPageBreak/>
        <w:t xml:space="preserve">Hvis du er forbruger, begrænser eller indskrænker disse vilkår ikke dine </w:t>
      </w:r>
      <w:r w:rsidR="00320A3C" w:rsidRPr="00F731AA">
        <w:rPr>
          <w:sz w:val="20"/>
          <w:lang w:val="de-DE" w:bidi="en-GB"/>
        </w:rPr>
        <w:t xml:space="preserve">lovmæssige </w:t>
      </w:r>
      <w:r w:rsidRPr="00F731AA">
        <w:rPr>
          <w:sz w:val="20"/>
          <w:lang w:val="de-DE" w:bidi="en-GB"/>
        </w:rPr>
        <w:t xml:space="preserve">forbrugerrettigheder. </w:t>
      </w:r>
      <w:r w:rsidRPr="0002470A">
        <w:rPr>
          <w:sz w:val="20"/>
          <w:lang w:bidi="en-GB"/>
        </w:rPr>
        <w:t xml:space="preserve">I det </w:t>
      </w:r>
      <w:proofErr w:type="spellStart"/>
      <w:r w:rsidRPr="0002470A">
        <w:rPr>
          <w:sz w:val="20"/>
          <w:lang w:bidi="en-GB"/>
        </w:rPr>
        <w:t>omfang</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er </w:t>
      </w:r>
      <w:proofErr w:type="spellStart"/>
      <w:r w:rsidRPr="0002470A">
        <w:rPr>
          <w:sz w:val="20"/>
          <w:lang w:bidi="en-GB"/>
        </w:rPr>
        <w:t>i</w:t>
      </w:r>
      <w:proofErr w:type="spellEnd"/>
      <w:r w:rsidRPr="0002470A">
        <w:rPr>
          <w:sz w:val="20"/>
          <w:lang w:bidi="en-GB"/>
        </w:rPr>
        <w:t xml:space="preserve"> strid med dine </w:t>
      </w:r>
      <w:proofErr w:type="spellStart"/>
      <w:r w:rsidRPr="0002470A">
        <w:rPr>
          <w:sz w:val="20"/>
          <w:lang w:bidi="en-GB"/>
        </w:rPr>
        <w:t>lovmæssige</w:t>
      </w:r>
      <w:proofErr w:type="spellEnd"/>
      <w:r w:rsidRPr="0002470A">
        <w:rPr>
          <w:sz w:val="20"/>
          <w:lang w:bidi="en-GB"/>
        </w:rPr>
        <w:t xml:space="preserve"> </w:t>
      </w:r>
      <w:proofErr w:type="spellStart"/>
      <w:r w:rsidRPr="0002470A">
        <w:rPr>
          <w:sz w:val="20"/>
          <w:lang w:bidi="en-GB"/>
        </w:rPr>
        <w:t>forbrugerrettigheder</w:t>
      </w:r>
      <w:proofErr w:type="spellEnd"/>
      <w:r w:rsidRPr="0002470A">
        <w:rPr>
          <w:sz w:val="20"/>
          <w:lang w:bidi="en-GB"/>
        </w:rPr>
        <w:t xml:space="preserve">, </w:t>
      </w:r>
      <w:proofErr w:type="spellStart"/>
      <w:r w:rsidRPr="0002470A">
        <w:rPr>
          <w:sz w:val="20"/>
          <w:lang w:bidi="en-GB"/>
        </w:rPr>
        <w:t>har</w:t>
      </w:r>
      <w:proofErr w:type="spellEnd"/>
      <w:r w:rsidRPr="0002470A">
        <w:rPr>
          <w:sz w:val="20"/>
          <w:lang w:bidi="en-GB"/>
        </w:rPr>
        <w:t xml:space="preserve"> dine </w:t>
      </w:r>
      <w:proofErr w:type="spellStart"/>
      <w:r w:rsidRPr="0002470A">
        <w:rPr>
          <w:sz w:val="20"/>
          <w:lang w:bidi="en-GB"/>
        </w:rPr>
        <w:t>lovmæssige</w:t>
      </w:r>
      <w:proofErr w:type="spellEnd"/>
      <w:r w:rsidRPr="0002470A">
        <w:rPr>
          <w:sz w:val="20"/>
          <w:lang w:bidi="en-GB"/>
        </w:rPr>
        <w:t xml:space="preserve"> </w:t>
      </w:r>
      <w:proofErr w:type="spellStart"/>
      <w:r w:rsidRPr="0002470A">
        <w:rPr>
          <w:sz w:val="20"/>
          <w:lang w:bidi="en-GB"/>
        </w:rPr>
        <w:t>forbrugerrettigheder</w:t>
      </w:r>
      <w:proofErr w:type="spellEnd"/>
      <w:r w:rsidRPr="0002470A">
        <w:rPr>
          <w:sz w:val="20"/>
          <w:lang w:bidi="en-GB"/>
        </w:rPr>
        <w:t xml:space="preserve"> </w:t>
      </w:r>
      <w:proofErr w:type="spellStart"/>
      <w:r w:rsidRPr="0002470A">
        <w:rPr>
          <w:sz w:val="20"/>
          <w:lang w:bidi="en-GB"/>
        </w:rPr>
        <w:t>forrang</w:t>
      </w:r>
      <w:proofErr w:type="spellEnd"/>
      <w:r w:rsidRPr="0002470A">
        <w:rPr>
          <w:sz w:val="20"/>
          <w:lang w:bidi="en-GB"/>
        </w:rPr>
        <w:t>.</w:t>
      </w:r>
    </w:p>
    <w:p w14:paraId="31CF7DDB" w14:textId="0F14A2A6" w:rsidR="0032351D" w:rsidRPr="0002470A" w:rsidRDefault="00B208A7" w:rsidP="0002470A">
      <w:pPr>
        <w:pStyle w:val="Heading2"/>
        <w:tabs>
          <w:tab w:val="num" w:pos="709"/>
        </w:tabs>
        <w:ind w:left="709"/>
        <w:rPr>
          <w:sz w:val="20"/>
          <w:lang w:bidi="en-GB"/>
        </w:rPr>
      </w:pPr>
      <w:r w:rsidRPr="0002470A">
        <w:rPr>
          <w:sz w:val="20"/>
          <w:lang w:bidi="en-GB"/>
        </w:rPr>
        <w:t xml:space="preserve">Disse </w:t>
      </w:r>
      <w:proofErr w:type="spellStart"/>
      <w:r w:rsidRPr="0002470A">
        <w:rPr>
          <w:sz w:val="20"/>
          <w:lang w:bidi="en-GB"/>
        </w:rPr>
        <w:t>vilkår</w:t>
      </w:r>
      <w:proofErr w:type="spellEnd"/>
      <w:r w:rsidRPr="0002470A">
        <w:rPr>
          <w:sz w:val="20"/>
          <w:lang w:bidi="en-GB"/>
        </w:rPr>
        <w:t xml:space="preserve"> er </w:t>
      </w:r>
      <w:proofErr w:type="spellStart"/>
      <w:r w:rsidRPr="0002470A">
        <w:rPr>
          <w:sz w:val="20"/>
          <w:lang w:bidi="en-GB"/>
        </w:rPr>
        <w:t>underlagt</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skal</w:t>
      </w:r>
      <w:proofErr w:type="spellEnd"/>
      <w:r w:rsidRPr="0002470A">
        <w:rPr>
          <w:sz w:val="20"/>
          <w:lang w:bidi="en-GB"/>
        </w:rPr>
        <w:t xml:space="preserve"> </w:t>
      </w:r>
      <w:proofErr w:type="spellStart"/>
      <w:r w:rsidRPr="0002470A">
        <w:rPr>
          <w:sz w:val="20"/>
          <w:lang w:bidi="en-GB"/>
        </w:rPr>
        <w:t>fortolkes</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overensstemmelse</w:t>
      </w:r>
      <w:proofErr w:type="spellEnd"/>
      <w:r w:rsidRPr="0002470A">
        <w:rPr>
          <w:sz w:val="20"/>
          <w:lang w:bidi="en-GB"/>
        </w:rPr>
        <w:t xml:space="preserve"> med </w:t>
      </w:r>
      <w:proofErr w:type="spellStart"/>
      <w:r w:rsidRPr="0002470A">
        <w:rPr>
          <w:sz w:val="20"/>
          <w:lang w:bidi="en-GB"/>
        </w:rPr>
        <w:t>lovgivningen</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r w:rsidR="0032351D" w:rsidRPr="0002470A">
        <w:rPr>
          <w:sz w:val="20"/>
          <w:lang w:bidi="en-GB"/>
        </w:rPr>
        <w:t xml:space="preserve">det land, </w:t>
      </w:r>
      <w:proofErr w:type="spellStart"/>
      <w:r w:rsidR="0032351D" w:rsidRPr="0002470A">
        <w:rPr>
          <w:sz w:val="20"/>
          <w:lang w:bidi="en-GB"/>
        </w:rPr>
        <w:t>hvor</w:t>
      </w:r>
      <w:proofErr w:type="spellEnd"/>
      <w:r w:rsidR="0032351D" w:rsidRPr="0002470A">
        <w:rPr>
          <w:sz w:val="20"/>
          <w:lang w:bidi="en-GB"/>
        </w:rPr>
        <w:t xml:space="preserve"> den </w:t>
      </w:r>
      <w:proofErr w:type="spellStart"/>
      <w:r w:rsidR="0032351D" w:rsidRPr="0002470A">
        <w:rPr>
          <w:sz w:val="20"/>
          <w:lang w:bidi="en-GB"/>
        </w:rPr>
        <w:t>ejendom</w:t>
      </w:r>
      <w:proofErr w:type="spellEnd"/>
      <w:r w:rsidR="0032351D" w:rsidRPr="0002470A">
        <w:rPr>
          <w:sz w:val="20"/>
          <w:lang w:bidi="en-GB"/>
        </w:rPr>
        <w:t xml:space="preserve">, du booker, er </w:t>
      </w:r>
      <w:proofErr w:type="spellStart"/>
      <w:r w:rsidR="0032351D" w:rsidRPr="0002470A">
        <w:rPr>
          <w:sz w:val="20"/>
          <w:lang w:bidi="en-GB"/>
        </w:rPr>
        <w:t>beliggende</w:t>
      </w:r>
      <w:proofErr w:type="spellEnd"/>
      <w:r w:rsidR="0032351D"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domstolene</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0032351D" w:rsidRPr="0002470A">
        <w:rPr>
          <w:sz w:val="20"/>
          <w:lang w:bidi="en-GB"/>
        </w:rPr>
        <w:t>dette</w:t>
      </w:r>
      <w:proofErr w:type="spellEnd"/>
      <w:r w:rsidR="0032351D" w:rsidRPr="0002470A">
        <w:rPr>
          <w:sz w:val="20"/>
          <w:lang w:bidi="en-GB"/>
        </w:rPr>
        <w:t xml:space="preserve"> land </w:t>
      </w:r>
      <w:proofErr w:type="spellStart"/>
      <w:r w:rsidRPr="0002470A">
        <w:rPr>
          <w:sz w:val="20"/>
          <w:lang w:bidi="en-GB"/>
        </w:rPr>
        <w:t>har</w:t>
      </w:r>
      <w:proofErr w:type="spellEnd"/>
      <w:r w:rsidRPr="0002470A">
        <w:rPr>
          <w:sz w:val="20"/>
          <w:lang w:bidi="en-GB"/>
        </w:rPr>
        <w:t xml:space="preserve"> </w:t>
      </w:r>
      <w:proofErr w:type="spellStart"/>
      <w:r w:rsidRPr="0002470A">
        <w:rPr>
          <w:sz w:val="20"/>
          <w:lang w:bidi="en-GB"/>
        </w:rPr>
        <w:t>enekompetence</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forbindelse</w:t>
      </w:r>
      <w:proofErr w:type="spellEnd"/>
      <w:r w:rsidRPr="0002470A">
        <w:rPr>
          <w:sz w:val="20"/>
          <w:lang w:bidi="en-GB"/>
        </w:rPr>
        <w:t xml:space="preserve"> med </w:t>
      </w:r>
      <w:proofErr w:type="spellStart"/>
      <w:r w:rsidRPr="0002470A">
        <w:rPr>
          <w:sz w:val="20"/>
          <w:lang w:bidi="en-GB"/>
        </w:rPr>
        <w:t>ethvert</w:t>
      </w:r>
      <w:proofErr w:type="spellEnd"/>
      <w:r w:rsidRPr="0002470A">
        <w:rPr>
          <w:sz w:val="20"/>
          <w:lang w:bidi="en-GB"/>
        </w:rPr>
        <w:t xml:space="preserve"> </w:t>
      </w:r>
      <w:proofErr w:type="spellStart"/>
      <w:r w:rsidRPr="0002470A">
        <w:rPr>
          <w:sz w:val="20"/>
          <w:lang w:bidi="en-GB"/>
        </w:rPr>
        <w:t>krav</w:t>
      </w:r>
      <w:proofErr w:type="spellEnd"/>
      <w:r w:rsidRPr="0002470A">
        <w:rPr>
          <w:sz w:val="20"/>
          <w:lang w:bidi="en-GB"/>
        </w:rPr>
        <w:t xml:space="preserve">, </w:t>
      </w:r>
      <w:proofErr w:type="spellStart"/>
      <w:r w:rsidRPr="0002470A">
        <w:rPr>
          <w:sz w:val="20"/>
          <w:lang w:bidi="en-GB"/>
        </w:rPr>
        <w:t>enhver</w:t>
      </w:r>
      <w:proofErr w:type="spellEnd"/>
      <w:r w:rsidRPr="0002470A">
        <w:rPr>
          <w:sz w:val="20"/>
          <w:lang w:bidi="en-GB"/>
        </w:rPr>
        <w:t xml:space="preserve"> </w:t>
      </w:r>
      <w:proofErr w:type="spellStart"/>
      <w:r w:rsidRPr="0002470A">
        <w:rPr>
          <w:sz w:val="20"/>
          <w:lang w:bidi="en-GB"/>
        </w:rPr>
        <w:t>tvist</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uoverensstemmelse</w:t>
      </w:r>
      <w:proofErr w:type="spellEnd"/>
      <w:r w:rsidRPr="0002470A">
        <w:rPr>
          <w:sz w:val="20"/>
          <w:lang w:bidi="en-GB"/>
        </w:rPr>
        <w:t xml:space="preserve"> </w:t>
      </w:r>
      <w:proofErr w:type="spellStart"/>
      <w:r w:rsidRPr="0002470A">
        <w:rPr>
          <w:sz w:val="20"/>
          <w:lang w:bidi="en-GB"/>
        </w:rPr>
        <w:t>vedrørende</w:t>
      </w:r>
      <w:proofErr w:type="spellEnd"/>
      <w:r w:rsidRPr="0002470A">
        <w:rPr>
          <w:sz w:val="20"/>
          <w:lang w:bidi="en-GB"/>
        </w:rPr>
        <w:t xml:space="preserve"> </w:t>
      </w:r>
      <w:proofErr w:type="spellStart"/>
      <w:r w:rsidRPr="0002470A">
        <w:rPr>
          <w:sz w:val="20"/>
          <w:lang w:bidi="en-GB"/>
        </w:rPr>
        <w:t>disse</w:t>
      </w:r>
      <w:proofErr w:type="spellEnd"/>
      <w:r w:rsidRPr="0002470A">
        <w:rPr>
          <w:sz w:val="20"/>
          <w:lang w:bidi="en-GB"/>
        </w:rPr>
        <w:t xml:space="preserve"> </w:t>
      </w:r>
      <w:proofErr w:type="spellStart"/>
      <w:r w:rsidRPr="0002470A">
        <w:rPr>
          <w:sz w:val="20"/>
          <w:lang w:bidi="en-GB"/>
        </w:rPr>
        <w:t>vilkår</w:t>
      </w:r>
      <w:proofErr w:type="spellEnd"/>
      <w:r w:rsidRPr="0002470A">
        <w:rPr>
          <w:sz w:val="20"/>
          <w:lang w:bidi="en-GB"/>
        </w:rPr>
        <w:t xml:space="preserve"> </w:t>
      </w:r>
      <w:proofErr w:type="spellStart"/>
      <w:r w:rsidRPr="0002470A">
        <w:rPr>
          <w:sz w:val="20"/>
          <w:lang w:bidi="en-GB"/>
        </w:rPr>
        <w:t>og</w:t>
      </w:r>
      <w:proofErr w:type="spellEnd"/>
      <w:r w:rsidRPr="0002470A">
        <w:rPr>
          <w:sz w:val="20"/>
          <w:lang w:bidi="en-GB"/>
        </w:rPr>
        <w:t xml:space="preserve"> </w:t>
      </w:r>
      <w:proofErr w:type="spellStart"/>
      <w:r w:rsidRPr="0002470A">
        <w:rPr>
          <w:sz w:val="20"/>
          <w:lang w:bidi="en-GB"/>
        </w:rPr>
        <w:t>ethvert</w:t>
      </w:r>
      <w:proofErr w:type="spellEnd"/>
      <w:r w:rsidRPr="0002470A">
        <w:rPr>
          <w:sz w:val="20"/>
          <w:lang w:bidi="en-GB"/>
        </w:rPr>
        <w:t xml:space="preserve"> </w:t>
      </w:r>
      <w:proofErr w:type="spellStart"/>
      <w:r w:rsidRPr="0002470A">
        <w:rPr>
          <w:sz w:val="20"/>
          <w:lang w:bidi="en-GB"/>
        </w:rPr>
        <w:t>spørgsmål</w:t>
      </w:r>
      <w:proofErr w:type="spellEnd"/>
      <w:r w:rsidRPr="0002470A">
        <w:rPr>
          <w:sz w:val="20"/>
          <w:lang w:bidi="en-GB"/>
        </w:rPr>
        <w:t xml:space="preserve">, der </w:t>
      </w:r>
      <w:proofErr w:type="spellStart"/>
      <w:r w:rsidRPr="0002470A">
        <w:rPr>
          <w:sz w:val="20"/>
          <w:lang w:bidi="en-GB"/>
        </w:rPr>
        <w:t>opstår</w:t>
      </w:r>
      <w:proofErr w:type="spellEnd"/>
      <w:r w:rsidRPr="0002470A">
        <w:rPr>
          <w:sz w:val="20"/>
          <w:lang w:bidi="en-GB"/>
        </w:rPr>
        <w:t xml:space="preserve"> </w:t>
      </w:r>
      <w:proofErr w:type="spellStart"/>
      <w:r w:rsidRPr="0002470A">
        <w:rPr>
          <w:sz w:val="20"/>
          <w:lang w:bidi="en-GB"/>
        </w:rPr>
        <w:t>som</w:t>
      </w:r>
      <w:proofErr w:type="spellEnd"/>
      <w:r w:rsidRPr="0002470A">
        <w:rPr>
          <w:sz w:val="20"/>
          <w:lang w:bidi="en-GB"/>
        </w:rPr>
        <w:t xml:space="preserve"> </w:t>
      </w:r>
      <w:proofErr w:type="spellStart"/>
      <w:r w:rsidRPr="0002470A">
        <w:rPr>
          <w:sz w:val="20"/>
          <w:lang w:bidi="en-GB"/>
        </w:rPr>
        <w:t>følge</w:t>
      </w:r>
      <w:proofErr w:type="spellEnd"/>
      <w:r w:rsidRPr="0002470A">
        <w:rPr>
          <w:sz w:val="20"/>
          <w:lang w:bidi="en-GB"/>
        </w:rPr>
        <w:t xml:space="preserve"> </w:t>
      </w:r>
      <w:proofErr w:type="spellStart"/>
      <w:r w:rsidRPr="0002470A">
        <w:rPr>
          <w:sz w:val="20"/>
          <w:lang w:bidi="en-GB"/>
        </w:rPr>
        <w:t>af</w:t>
      </w:r>
      <w:proofErr w:type="spellEnd"/>
      <w:r w:rsidRPr="0002470A">
        <w:rPr>
          <w:sz w:val="20"/>
          <w:lang w:bidi="en-GB"/>
        </w:rPr>
        <w:t xml:space="preserve"> </w:t>
      </w:r>
      <w:proofErr w:type="spellStart"/>
      <w:r w:rsidRPr="0002470A">
        <w:rPr>
          <w:sz w:val="20"/>
          <w:lang w:bidi="en-GB"/>
        </w:rPr>
        <w:t>eller</w:t>
      </w:r>
      <w:proofErr w:type="spellEnd"/>
      <w:r w:rsidRPr="0002470A">
        <w:rPr>
          <w:sz w:val="20"/>
          <w:lang w:bidi="en-GB"/>
        </w:rPr>
        <w:t xml:space="preserve"> </w:t>
      </w:r>
      <w:proofErr w:type="spellStart"/>
      <w:r w:rsidRPr="0002470A">
        <w:rPr>
          <w:sz w:val="20"/>
          <w:lang w:bidi="en-GB"/>
        </w:rPr>
        <w:t>i</w:t>
      </w:r>
      <w:proofErr w:type="spellEnd"/>
      <w:r w:rsidRPr="0002470A">
        <w:rPr>
          <w:sz w:val="20"/>
          <w:lang w:bidi="en-GB"/>
        </w:rPr>
        <w:t xml:space="preserve"> </w:t>
      </w:r>
      <w:proofErr w:type="spellStart"/>
      <w:r w:rsidRPr="0002470A">
        <w:rPr>
          <w:sz w:val="20"/>
          <w:lang w:bidi="en-GB"/>
        </w:rPr>
        <w:t>forbindelse</w:t>
      </w:r>
      <w:proofErr w:type="spellEnd"/>
      <w:r w:rsidRPr="0002470A">
        <w:rPr>
          <w:sz w:val="20"/>
          <w:lang w:bidi="en-GB"/>
        </w:rPr>
        <w:t xml:space="preserve"> med dem</w:t>
      </w:r>
      <w:r w:rsidR="0032351D" w:rsidRPr="0002470A">
        <w:rPr>
          <w:sz w:val="20"/>
          <w:lang w:bidi="en-GB"/>
        </w:rPr>
        <w:t>.</w:t>
      </w:r>
    </w:p>
    <w:p w14:paraId="6D9500F2" w14:textId="4DA8352A" w:rsidR="00B208A7" w:rsidRPr="00F731AA" w:rsidRDefault="00B208A7" w:rsidP="002220E7">
      <w:pPr>
        <w:pStyle w:val="Heading1"/>
        <w:keepNext w:val="0"/>
        <w:widowControl w:val="0"/>
        <w:ind w:left="709" w:hanging="709"/>
        <w:rPr>
          <w:sz w:val="20"/>
          <w:lang w:val="de-DE" w:bidi="en-GB"/>
        </w:rPr>
      </w:pPr>
      <w:r w:rsidRPr="00F731AA">
        <w:rPr>
          <w:sz w:val="20"/>
          <w:lang w:val="de-DE" w:bidi="en-GB"/>
        </w:rPr>
        <w:t xml:space="preserve">Gruppebestillinger </w:t>
      </w:r>
      <w:r w:rsidR="00CA7DA0" w:rsidRPr="00F731AA">
        <w:rPr>
          <w:sz w:val="20"/>
          <w:lang w:val="de-DE" w:bidi="en-GB"/>
        </w:rPr>
        <w:t xml:space="preserve">og vilkår og betingelser for gruppebestillinger </w:t>
      </w:r>
    </w:p>
    <w:p w14:paraId="1023C24B" w14:textId="22C1DFA9" w:rsidR="00CA7DA0" w:rsidRPr="00F731AA" w:rsidRDefault="00CA7DA0" w:rsidP="002220E7">
      <w:pPr>
        <w:pStyle w:val="Heading2"/>
        <w:tabs>
          <w:tab w:val="num" w:pos="742"/>
        </w:tabs>
        <w:ind w:left="728" w:hanging="728"/>
        <w:rPr>
          <w:sz w:val="20"/>
          <w:lang w:val="de-DE"/>
        </w:rPr>
      </w:pPr>
      <w:r w:rsidRPr="00F731AA">
        <w:rPr>
          <w:sz w:val="20"/>
          <w:lang w:val="de-DE"/>
        </w:rPr>
        <w:t>Gruppebestillinger kan kun foretages via vores reservationsafdeling og kan ikke foretages via vores online reservationsside. Gruppebestillinger er underlagt vores vilkår og betingelser for gruppebestillinger ud over disse vilkår og er betinget af, at den, der foretager bestillingen, indgår en separat gruppebestillingskontrakt. Vi forbeholder os ret til at annullere en gruppebestilling, hvis gruppebestillingskontrakten ikke er underskrevet og returneret til os.</w:t>
      </w:r>
    </w:p>
    <w:p w14:paraId="1CD68D1E" w14:textId="1B609396" w:rsidR="00CA7DA0" w:rsidRPr="0002470A" w:rsidRDefault="00CA7DA0" w:rsidP="002220E7">
      <w:pPr>
        <w:pStyle w:val="Heading2"/>
        <w:tabs>
          <w:tab w:val="num" w:pos="742"/>
        </w:tabs>
        <w:ind w:left="728" w:hanging="728"/>
        <w:rPr>
          <w:sz w:val="20"/>
        </w:rPr>
      </w:pPr>
      <w:r w:rsidRPr="00F731AA">
        <w:rPr>
          <w:sz w:val="20"/>
          <w:lang w:val="de-DE"/>
        </w:rPr>
        <w:t xml:space="preserve">De priser, der vises online eller oplyses pr. telefon i forbindelse med bookinger på mindre end 10 lejligheder, gælder ikke for gruppebookinger. </w:t>
      </w:r>
      <w:proofErr w:type="spellStart"/>
      <w:r w:rsidRPr="0002470A">
        <w:rPr>
          <w:sz w:val="20"/>
        </w:rPr>
        <w:t>Værelsespriserne</w:t>
      </w:r>
      <w:proofErr w:type="spellEnd"/>
      <w:r w:rsidRPr="0002470A">
        <w:rPr>
          <w:sz w:val="20"/>
        </w:rPr>
        <w:t xml:space="preserve"> </w:t>
      </w:r>
      <w:proofErr w:type="spellStart"/>
      <w:r w:rsidRPr="0002470A">
        <w:rPr>
          <w:sz w:val="20"/>
        </w:rPr>
        <w:t>kan</w:t>
      </w:r>
      <w:proofErr w:type="spellEnd"/>
      <w:r w:rsidRPr="0002470A">
        <w:rPr>
          <w:sz w:val="20"/>
        </w:rPr>
        <w:t xml:space="preserve"> </w:t>
      </w:r>
      <w:proofErr w:type="spellStart"/>
      <w:r w:rsidRPr="0002470A">
        <w:rPr>
          <w:sz w:val="20"/>
        </w:rPr>
        <w:t>variere</w:t>
      </w:r>
      <w:proofErr w:type="spellEnd"/>
      <w:r w:rsidRPr="0002470A">
        <w:rPr>
          <w:sz w:val="20"/>
        </w:rPr>
        <w:t xml:space="preserve"> for </w:t>
      </w:r>
      <w:proofErr w:type="spellStart"/>
      <w:r w:rsidRPr="0002470A">
        <w:rPr>
          <w:sz w:val="20"/>
        </w:rPr>
        <w:t>gruppebookinger</w:t>
      </w:r>
      <w:proofErr w:type="spellEnd"/>
      <w:r w:rsidRPr="0002470A">
        <w:rPr>
          <w:sz w:val="20"/>
        </w:rPr>
        <w:t xml:space="preserve"> </w:t>
      </w:r>
      <w:proofErr w:type="spellStart"/>
      <w:r w:rsidRPr="0002470A">
        <w:rPr>
          <w:sz w:val="20"/>
        </w:rPr>
        <w:t>afhængigt</w:t>
      </w:r>
      <w:proofErr w:type="spellEnd"/>
      <w:r w:rsidRPr="0002470A">
        <w:rPr>
          <w:sz w:val="20"/>
        </w:rPr>
        <w:t xml:space="preserve"> </w:t>
      </w:r>
      <w:proofErr w:type="spellStart"/>
      <w:r w:rsidRPr="0002470A">
        <w:rPr>
          <w:sz w:val="20"/>
        </w:rPr>
        <w:t>af</w:t>
      </w:r>
      <w:proofErr w:type="spellEnd"/>
      <w:r w:rsidRPr="0002470A">
        <w:rPr>
          <w:sz w:val="20"/>
        </w:rPr>
        <w:t xml:space="preserve"> </w:t>
      </w:r>
      <w:proofErr w:type="spellStart"/>
      <w:r w:rsidRPr="0002470A">
        <w:rPr>
          <w:sz w:val="20"/>
        </w:rPr>
        <w:t>antallet</w:t>
      </w:r>
      <w:proofErr w:type="spellEnd"/>
      <w:r w:rsidRPr="0002470A">
        <w:rPr>
          <w:sz w:val="20"/>
        </w:rPr>
        <w:t xml:space="preserve"> </w:t>
      </w:r>
      <w:proofErr w:type="spellStart"/>
      <w:r w:rsidRPr="0002470A">
        <w:rPr>
          <w:sz w:val="20"/>
        </w:rPr>
        <w:t>af</w:t>
      </w:r>
      <w:proofErr w:type="spellEnd"/>
      <w:r w:rsidRPr="0002470A">
        <w:rPr>
          <w:sz w:val="20"/>
        </w:rPr>
        <w:t xml:space="preserve"> </w:t>
      </w:r>
      <w:proofErr w:type="spellStart"/>
      <w:r w:rsidRPr="0002470A">
        <w:rPr>
          <w:sz w:val="20"/>
        </w:rPr>
        <w:t>bookede</w:t>
      </w:r>
      <w:proofErr w:type="spellEnd"/>
      <w:r w:rsidRPr="0002470A">
        <w:rPr>
          <w:sz w:val="20"/>
        </w:rPr>
        <w:t xml:space="preserve"> </w:t>
      </w:r>
      <w:proofErr w:type="spellStart"/>
      <w:r w:rsidRPr="0002470A">
        <w:rPr>
          <w:sz w:val="20"/>
        </w:rPr>
        <w:t>lejligheder</w:t>
      </w:r>
      <w:proofErr w:type="spellEnd"/>
      <w:r w:rsidRPr="0002470A">
        <w:rPr>
          <w:sz w:val="20"/>
        </w:rPr>
        <w:t>.</w:t>
      </w:r>
    </w:p>
    <w:p w14:paraId="54F17896" w14:textId="77777777" w:rsidR="000175BA" w:rsidRPr="0002470A" w:rsidRDefault="000175BA" w:rsidP="000175BA">
      <w:pPr>
        <w:rPr>
          <w:sz w:val="20"/>
        </w:rPr>
      </w:pPr>
      <w:permStart w:id="1926528871" w:edGrp="everyone"/>
      <w:permStart w:id="1664895096" w:edGrp="everyone"/>
      <w:permEnd w:id="1926528871"/>
      <w:permEnd w:id="1664895096"/>
    </w:p>
    <w:p w14:paraId="3E9C9125" w14:textId="77777777" w:rsidR="001D03F3" w:rsidRPr="0002470A" w:rsidRDefault="001D03F3" w:rsidP="00B208A7">
      <w:pPr>
        <w:rPr>
          <w:sz w:val="20"/>
        </w:rPr>
        <w:sectPr w:rsidR="001D03F3" w:rsidRPr="0002470A" w:rsidSect="00211EF3">
          <w:headerReference w:type="default" r:id="rId14"/>
          <w:footerReference w:type="even" r:id="rId15"/>
          <w:footerReference w:type="default" r:id="rId16"/>
          <w:footerReference w:type="first" r:id="rId17"/>
          <w:endnotePr>
            <w:numFmt w:val="decimal"/>
          </w:endnotePr>
          <w:pgSz w:w="11909" w:h="16834" w:code="9"/>
          <w:pgMar w:top="1440" w:right="1440" w:bottom="1800" w:left="1440" w:header="706" w:footer="706" w:gutter="0"/>
          <w:cols w:space="720"/>
        </w:sectPr>
      </w:pPr>
    </w:p>
    <w:p w14:paraId="0219DEF6" w14:textId="0E3FDA5C" w:rsidR="009404D1" w:rsidRPr="0002470A" w:rsidRDefault="009404D1" w:rsidP="00C55A3B">
      <w:pPr>
        <w:overflowPunct/>
        <w:autoSpaceDE/>
        <w:autoSpaceDN/>
        <w:adjustRightInd/>
        <w:spacing w:after="160" w:line="259" w:lineRule="auto"/>
        <w:jc w:val="center"/>
        <w:textAlignment w:val="auto"/>
        <w:rPr>
          <w:rFonts w:ascii="Tahoma" w:hAnsi="Tahoma" w:cs="Tahoma"/>
          <w:b/>
          <w:bCs/>
          <w:sz w:val="20"/>
        </w:rPr>
      </w:pPr>
      <w:r w:rsidRPr="0002470A">
        <w:rPr>
          <w:rFonts w:ascii="Tahoma" w:hAnsi="Tahoma" w:cs="Tahoma"/>
          <w:b/>
          <w:bCs/>
          <w:sz w:val="20"/>
        </w:rPr>
        <w:lastRenderedPageBreak/>
        <w:t xml:space="preserve">SÆRLIGE </w:t>
      </w:r>
      <w:r w:rsidR="00866D09">
        <w:rPr>
          <w:rFonts w:ascii="Tahoma" w:hAnsi="Tahoma" w:cs="Tahoma"/>
          <w:b/>
          <w:bCs/>
          <w:sz w:val="20"/>
        </w:rPr>
        <w:t>BETINGELSER</w:t>
      </w:r>
    </w:p>
    <w:p w14:paraId="02B04EE1" w14:textId="5E3911EB" w:rsidR="00E95E82" w:rsidRPr="0002470A" w:rsidRDefault="00E95E82" w:rsidP="00401F5A">
      <w:pPr>
        <w:overflowPunct/>
        <w:autoSpaceDE/>
        <w:autoSpaceDN/>
        <w:adjustRightInd/>
        <w:spacing w:after="160" w:line="259" w:lineRule="auto"/>
        <w:textAlignment w:val="auto"/>
        <w:rPr>
          <w:rFonts w:ascii="Tahoma" w:hAnsi="Tahoma" w:cs="Tahoma"/>
          <w:b/>
          <w:bCs/>
          <w:i/>
          <w:iCs/>
          <w:sz w:val="20"/>
        </w:rPr>
      </w:pPr>
      <w:proofErr w:type="spellStart"/>
      <w:r w:rsidRPr="0002470A">
        <w:rPr>
          <w:rFonts w:ascii="Tahoma" w:hAnsi="Tahoma" w:cs="Tahoma"/>
          <w:b/>
          <w:bCs/>
          <w:i/>
          <w:iCs/>
          <w:sz w:val="20"/>
        </w:rPr>
        <w:t>Følgende</w:t>
      </w:r>
      <w:proofErr w:type="spellEnd"/>
      <w:r w:rsidRPr="0002470A">
        <w:rPr>
          <w:rFonts w:ascii="Tahoma" w:hAnsi="Tahoma" w:cs="Tahoma"/>
          <w:b/>
          <w:bCs/>
          <w:i/>
          <w:iCs/>
          <w:sz w:val="20"/>
        </w:rPr>
        <w:t xml:space="preserve"> </w:t>
      </w:r>
      <w:proofErr w:type="spellStart"/>
      <w:r w:rsidR="00135ED0" w:rsidRPr="0002470A">
        <w:rPr>
          <w:rFonts w:ascii="Tahoma" w:hAnsi="Tahoma" w:cs="Tahoma"/>
          <w:b/>
          <w:bCs/>
          <w:i/>
          <w:iCs/>
          <w:sz w:val="20"/>
        </w:rPr>
        <w:t>særlige</w:t>
      </w:r>
      <w:proofErr w:type="spellEnd"/>
      <w:r w:rsidR="00135ED0" w:rsidRPr="0002470A">
        <w:rPr>
          <w:rFonts w:ascii="Tahoma" w:hAnsi="Tahoma" w:cs="Tahoma"/>
          <w:b/>
          <w:bCs/>
          <w:i/>
          <w:iCs/>
          <w:sz w:val="20"/>
        </w:rPr>
        <w:t xml:space="preserve"> </w:t>
      </w:r>
      <w:proofErr w:type="spellStart"/>
      <w:r w:rsidR="00135ED0" w:rsidRPr="0002470A">
        <w:rPr>
          <w:rFonts w:ascii="Tahoma" w:hAnsi="Tahoma" w:cs="Tahoma"/>
          <w:b/>
          <w:bCs/>
          <w:i/>
          <w:iCs/>
          <w:sz w:val="20"/>
        </w:rPr>
        <w:t>betingelser</w:t>
      </w:r>
      <w:proofErr w:type="spellEnd"/>
      <w:r w:rsidR="00135ED0" w:rsidRPr="0002470A">
        <w:rPr>
          <w:rFonts w:ascii="Tahoma" w:hAnsi="Tahoma" w:cs="Tahoma"/>
          <w:b/>
          <w:bCs/>
          <w:i/>
          <w:iCs/>
          <w:sz w:val="20"/>
        </w:rPr>
        <w:t xml:space="preserve"> </w:t>
      </w:r>
      <w:proofErr w:type="spellStart"/>
      <w:r w:rsidRPr="0002470A">
        <w:rPr>
          <w:rFonts w:ascii="Tahoma" w:hAnsi="Tahoma" w:cs="Tahoma"/>
          <w:b/>
          <w:bCs/>
          <w:i/>
          <w:iCs/>
          <w:sz w:val="20"/>
        </w:rPr>
        <w:t>gælder</w:t>
      </w:r>
      <w:proofErr w:type="spellEnd"/>
      <w:r w:rsidRPr="0002470A">
        <w:rPr>
          <w:rFonts w:ascii="Tahoma" w:hAnsi="Tahoma" w:cs="Tahoma"/>
          <w:b/>
          <w:bCs/>
          <w:i/>
          <w:iCs/>
          <w:sz w:val="20"/>
        </w:rPr>
        <w:t xml:space="preserve"> for </w:t>
      </w:r>
      <w:proofErr w:type="spellStart"/>
      <w:r w:rsidRPr="0002470A">
        <w:rPr>
          <w:rFonts w:ascii="Tahoma" w:hAnsi="Tahoma" w:cs="Tahoma"/>
          <w:b/>
          <w:bCs/>
          <w:i/>
          <w:iCs/>
          <w:sz w:val="20"/>
        </w:rPr>
        <w:t>bookinger</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af</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ejendomme</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i</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bestemte</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lande</w:t>
      </w:r>
      <w:proofErr w:type="spellEnd"/>
      <w:r w:rsidRPr="0002470A">
        <w:rPr>
          <w:rFonts w:ascii="Tahoma" w:hAnsi="Tahoma" w:cs="Tahoma"/>
          <w:b/>
          <w:bCs/>
          <w:i/>
          <w:iCs/>
          <w:sz w:val="20"/>
        </w:rPr>
        <w:t xml:space="preserve">. I </w:t>
      </w:r>
      <w:proofErr w:type="spellStart"/>
      <w:r w:rsidRPr="0002470A">
        <w:rPr>
          <w:rFonts w:ascii="Tahoma" w:hAnsi="Tahoma" w:cs="Tahoma"/>
          <w:b/>
          <w:bCs/>
          <w:i/>
          <w:iCs/>
          <w:sz w:val="20"/>
        </w:rPr>
        <w:t>tilfælde</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af</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uoverensstemmelse</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mellem</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vilkårene</w:t>
      </w:r>
      <w:proofErr w:type="spellEnd"/>
      <w:r w:rsidRPr="0002470A">
        <w:rPr>
          <w:rFonts w:ascii="Tahoma" w:hAnsi="Tahoma" w:cs="Tahoma"/>
          <w:b/>
          <w:bCs/>
          <w:i/>
          <w:iCs/>
          <w:sz w:val="20"/>
        </w:rPr>
        <w:t xml:space="preserve"> </w:t>
      </w:r>
      <w:proofErr w:type="spellStart"/>
      <w:r w:rsidRPr="0002470A">
        <w:rPr>
          <w:rFonts w:ascii="Tahoma" w:hAnsi="Tahoma" w:cs="Tahoma"/>
          <w:b/>
          <w:bCs/>
          <w:i/>
          <w:iCs/>
          <w:sz w:val="20"/>
        </w:rPr>
        <w:t>og</w:t>
      </w:r>
      <w:proofErr w:type="spellEnd"/>
      <w:r w:rsidRPr="0002470A">
        <w:rPr>
          <w:rFonts w:ascii="Tahoma" w:hAnsi="Tahoma" w:cs="Tahoma"/>
          <w:b/>
          <w:bCs/>
          <w:i/>
          <w:iCs/>
          <w:sz w:val="20"/>
        </w:rPr>
        <w:t xml:space="preserve"> de </w:t>
      </w:r>
      <w:proofErr w:type="spellStart"/>
      <w:r w:rsidR="00135ED0" w:rsidRPr="0002470A">
        <w:rPr>
          <w:rFonts w:ascii="Tahoma" w:hAnsi="Tahoma" w:cs="Tahoma"/>
          <w:b/>
          <w:bCs/>
          <w:i/>
          <w:iCs/>
          <w:sz w:val="20"/>
        </w:rPr>
        <w:t>særlige</w:t>
      </w:r>
      <w:proofErr w:type="spellEnd"/>
      <w:r w:rsidR="00135ED0" w:rsidRPr="0002470A">
        <w:rPr>
          <w:rFonts w:ascii="Tahoma" w:hAnsi="Tahoma" w:cs="Tahoma"/>
          <w:b/>
          <w:bCs/>
          <w:i/>
          <w:iCs/>
          <w:sz w:val="20"/>
        </w:rPr>
        <w:t xml:space="preserve"> </w:t>
      </w:r>
      <w:proofErr w:type="spellStart"/>
      <w:r w:rsidR="00135ED0" w:rsidRPr="0002470A">
        <w:rPr>
          <w:rFonts w:ascii="Tahoma" w:hAnsi="Tahoma" w:cs="Tahoma"/>
          <w:b/>
          <w:bCs/>
          <w:i/>
          <w:iCs/>
          <w:sz w:val="20"/>
        </w:rPr>
        <w:t>betingelser</w:t>
      </w:r>
      <w:proofErr w:type="spellEnd"/>
      <w:r w:rsidR="00135ED0" w:rsidRPr="0002470A">
        <w:rPr>
          <w:rFonts w:ascii="Tahoma" w:hAnsi="Tahoma" w:cs="Tahoma"/>
          <w:b/>
          <w:bCs/>
          <w:i/>
          <w:iCs/>
          <w:sz w:val="20"/>
        </w:rPr>
        <w:t xml:space="preserve"> </w:t>
      </w:r>
      <w:r w:rsidRPr="0002470A">
        <w:rPr>
          <w:rFonts w:ascii="Tahoma" w:hAnsi="Tahoma" w:cs="Tahoma"/>
          <w:b/>
          <w:bCs/>
          <w:i/>
          <w:iCs/>
          <w:sz w:val="20"/>
        </w:rPr>
        <w:t xml:space="preserve">for et land, </w:t>
      </w:r>
      <w:proofErr w:type="spellStart"/>
      <w:r w:rsidRPr="0002470A">
        <w:rPr>
          <w:rFonts w:ascii="Tahoma" w:hAnsi="Tahoma" w:cs="Tahoma"/>
          <w:b/>
          <w:bCs/>
          <w:i/>
          <w:iCs/>
          <w:sz w:val="20"/>
        </w:rPr>
        <w:t>har</w:t>
      </w:r>
      <w:proofErr w:type="spellEnd"/>
      <w:r w:rsidRPr="0002470A">
        <w:rPr>
          <w:rFonts w:ascii="Tahoma" w:hAnsi="Tahoma" w:cs="Tahoma"/>
          <w:b/>
          <w:bCs/>
          <w:i/>
          <w:iCs/>
          <w:sz w:val="20"/>
        </w:rPr>
        <w:t xml:space="preserve"> de </w:t>
      </w:r>
      <w:proofErr w:type="spellStart"/>
      <w:r w:rsidR="00135ED0" w:rsidRPr="0002470A">
        <w:rPr>
          <w:rFonts w:ascii="Tahoma" w:hAnsi="Tahoma" w:cs="Tahoma"/>
          <w:b/>
          <w:bCs/>
          <w:i/>
          <w:iCs/>
          <w:sz w:val="20"/>
        </w:rPr>
        <w:t>særlige</w:t>
      </w:r>
      <w:proofErr w:type="spellEnd"/>
      <w:r w:rsidR="00135ED0" w:rsidRPr="0002470A">
        <w:rPr>
          <w:rFonts w:ascii="Tahoma" w:hAnsi="Tahoma" w:cs="Tahoma"/>
          <w:b/>
          <w:bCs/>
          <w:i/>
          <w:iCs/>
          <w:sz w:val="20"/>
        </w:rPr>
        <w:t xml:space="preserve"> </w:t>
      </w:r>
      <w:proofErr w:type="spellStart"/>
      <w:r w:rsidR="00135ED0" w:rsidRPr="0002470A">
        <w:rPr>
          <w:rFonts w:ascii="Tahoma" w:hAnsi="Tahoma" w:cs="Tahoma"/>
          <w:b/>
          <w:bCs/>
          <w:i/>
          <w:iCs/>
          <w:sz w:val="20"/>
        </w:rPr>
        <w:t>betingelser</w:t>
      </w:r>
      <w:proofErr w:type="spellEnd"/>
      <w:r w:rsidR="00135ED0" w:rsidRPr="0002470A">
        <w:rPr>
          <w:rFonts w:ascii="Tahoma" w:hAnsi="Tahoma" w:cs="Tahoma"/>
          <w:b/>
          <w:bCs/>
          <w:i/>
          <w:iCs/>
          <w:sz w:val="20"/>
        </w:rPr>
        <w:t xml:space="preserve"> </w:t>
      </w:r>
      <w:proofErr w:type="spellStart"/>
      <w:r w:rsidRPr="0002470A">
        <w:rPr>
          <w:rFonts w:ascii="Tahoma" w:hAnsi="Tahoma" w:cs="Tahoma"/>
          <w:b/>
          <w:bCs/>
          <w:i/>
          <w:iCs/>
          <w:sz w:val="20"/>
        </w:rPr>
        <w:t>forrang</w:t>
      </w:r>
      <w:proofErr w:type="spellEnd"/>
      <w:r w:rsidRPr="0002470A">
        <w:rPr>
          <w:rFonts w:ascii="Tahoma" w:hAnsi="Tahoma" w:cs="Tahoma"/>
          <w:b/>
          <w:bCs/>
          <w:i/>
          <w:iCs/>
          <w:sz w:val="20"/>
        </w:rPr>
        <w:t>.</w:t>
      </w:r>
    </w:p>
    <w:p w14:paraId="4AEB37CE" w14:textId="591AF62F" w:rsidR="00401F5A" w:rsidRPr="0002470A" w:rsidRDefault="00401F5A" w:rsidP="00C55A3B">
      <w:pPr>
        <w:overflowPunct/>
        <w:autoSpaceDE/>
        <w:autoSpaceDN/>
        <w:adjustRightInd/>
        <w:spacing w:after="160" w:line="259" w:lineRule="auto"/>
        <w:textAlignment w:val="auto"/>
        <w:rPr>
          <w:rFonts w:ascii="Tahoma" w:hAnsi="Tahoma" w:cs="Tahoma"/>
          <w:sz w:val="20"/>
        </w:rPr>
      </w:pPr>
      <w:r w:rsidRPr="0002470A">
        <w:rPr>
          <w:rFonts w:ascii="Tahoma" w:hAnsi="Tahoma" w:cs="Tahoma"/>
          <w:sz w:val="20"/>
        </w:rPr>
        <w:t>__________________________________________________________________________</w:t>
      </w:r>
    </w:p>
    <w:p w14:paraId="31B851B0" w14:textId="6994AD7A" w:rsidR="00E95E82" w:rsidRPr="0002470A" w:rsidRDefault="00135ED0" w:rsidP="00C52762">
      <w:pPr>
        <w:pStyle w:val="Heading1"/>
        <w:numPr>
          <w:ilvl w:val="0"/>
          <w:numId w:val="0"/>
        </w:numPr>
        <w:jc w:val="center"/>
        <w:rPr>
          <w:sz w:val="20"/>
        </w:rPr>
      </w:pPr>
      <w:bookmarkStart w:id="7" w:name="_Special_Terms_for"/>
      <w:bookmarkEnd w:id="7"/>
      <w:proofErr w:type="spellStart"/>
      <w:r w:rsidRPr="0002470A">
        <w:rPr>
          <w:sz w:val="20"/>
        </w:rPr>
        <w:t>Særlige</w:t>
      </w:r>
      <w:proofErr w:type="spellEnd"/>
      <w:r w:rsidRPr="0002470A">
        <w:rPr>
          <w:sz w:val="20"/>
        </w:rPr>
        <w:t xml:space="preserve"> </w:t>
      </w:r>
      <w:proofErr w:type="spellStart"/>
      <w:r w:rsidRPr="0002470A">
        <w:rPr>
          <w:sz w:val="20"/>
        </w:rPr>
        <w:t>betingelser</w:t>
      </w:r>
      <w:proofErr w:type="spellEnd"/>
      <w:r w:rsidRPr="0002470A">
        <w:rPr>
          <w:sz w:val="20"/>
        </w:rPr>
        <w:t xml:space="preserve"> </w:t>
      </w:r>
      <w:r w:rsidR="00E95E82" w:rsidRPr="0002470A">
        <w:rPr>
          <w:sz w:val="20"/>
        </w:rPr>
        <w:t xml:space="preserve">for </w:t>
      </w:r>
      <w:proofErr w:type="spellStart"/>
      <w:r w:rsidR="00E95E82" w:rsidRPr="0002470A">
        <w:rPr>
          <w:sz w:val="20"/>
        </w:rPr>
        <w:t>ejendomme</w:t>
      </w:r>
      <w:proofErr w:type="spellEnd"/>
      <w:r w:rsidR="00E95E82" w:rsidRPr="0002470A">
        <w:rPr>
          <w:sz w:val="20"/>
        </w:rPr>
        <w:t xml:space="preserve"> </w:t>
      </w:r>
      <w:proofErr w:type="spellStart"/>
      <w:r w:rsidR="00E95E82" w:rsidRPr="0002470A">
        <w:rPr>
          <w:sz w:val="20"/>
        </w:rPr>
        <w:t>i</w:t>
      </w:r>
      <w:proofErr w:type="spellEnd"/>
      <w:r w:rsidR="00E95E82" w:rsidRPr="0002470A">
        <w:rPr>
          <w:sz w:val="20"/>
        </w:rPr>
        <w:t xml:space="preserve"> </w:t>
      </w:r>
      <w:proofErr w:type="spellStart"/>
      <w:r w:rsidR="00E95E82" w:rsidRPr="0002470A">
        <w:rPr>
          <w:sz w:val="20"/>
        </w:rPr>
        <w:t>Storbritannien</w:t>
      </w:r>
      <w:proofErr w:type="spellEnd"/>
      <w:r w:rsidR="00E95E82" w:rsidRPr="0002470A">
        <w:rPr>
          <w:sz w:val="20"/>
        </w:rPr>
        <w:t xml:space="preserve"> </w:t>
      </w:r>
      <w:proofErr w:type="spellStart"/>
      <w:r w:rsidR="00DC413B" w:rsidRPr="0002470A">
        <w:rPr>
          <w:sz w:val="20"/>
        </w:rPr>
        <w:t>og</w:t>
      </w:r>
      <w:proofErr w:type="spellEnd"/>
      <w:r w:rsidR="00DC413B" w:rsidRPr="0002470A">
        <w:rPr>
          <w:sz w:val="20"/>
        </w:rPr>
        <w:t xml:space="preserve"> Jersey</w:t>
      </w:r>
    </w:p>
    <w:p w14:paraId="07229579" w14:textId="095B99F4" w:rsidR="00E95E82" w:rsidRPr="0002470A" w:rsidRDefault="00E95E82" w:rsidP="00E95E82">
      <w:pPr>
        <w:overflowPunct/>
        <w:autoSpaceDE/>
        <w:autoSpaceDN/>
        <w:adjustRightInd/>
        <w:spacing w:after="160" w:line="259" w:lineRule="auto"/>
        <w:jc w:val="left"/>
        <w:textAlignment w:val="auto"/>
        <w:rPr>
          <w:rFonts w:ascii="Tahoma" w:hAnsi="Tahoma" w:cs="Tahoma"/>
          <w:sz w:val="20"/>
        </w:rPr>
      </w:pPr>
      <w:r w:rsidRPr="0002470A">
        <w:rPr>
          <w:rFonts w:ascii="Tahoma" w:hAnsi="Tahoma" w:cs="Tahoma"/>
          <w:sz w:val="20"/>
        </w:rPr>
        <w:t xml:space="preserve">For </w:t>
      </w:r>
      <w:proofErr w:type="spellStart"/>
      <w:r w:rsidRPr="0002470A">
        <w:rPr>
          <w:rFonts w:ascii="Tahoma" w:hAnsi="Tahoma" w:cs="Tahoma"/>
          <w:sz w:val="20"/>
        </w:rPr>
        <w:t>bookinger</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edyn-ejendomme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Storbritannien</w:t>
      </w:r>
      <w:proofErr w:type="spellEnd"/>
      <w:r w:rsidRPr="0002470A">
        <w:rPr>
          <w:rFonts w:ascii="Tahoma" w:hAnsi="Tahoma" w:cs="Tahoma"/>
          <w:sz w:val="20"/>
        </w:rPr>
        <w:t xml:space="preserve"> </w:t>
      </w:r>
      <w:proofErr w:type="spellStart"/>
      <w:r w:rsidR="00DC413B" w:rsidRPr="0002470A">
        <w:rPr>
          <w:rFonts w:ascii="Tahoma" w:hAnsi="Tahoma" w:cs="Tahoma"/>
          <w:sz w:val="20"/>
        </w:rPr>
        <w:t>og</w:t>
      </w:r>
      <w:proofErr w:type="spellEnd"/>
      <w:r w:rsidR="00DC413B" w:rsidRPr="0002470A">
        <w:rPr>
          <w:rFonts w:ascii="Tahoma" w:hAnsi="Tahoma" w:cs="Tahoma"/>
          <w:sz w:val="20"/>
        </w:rPr>
        <w:t xml:space="preserve"> Jersey </w:t>
      </w:r>
      <w:proofErr w:type="spellStart"/>
      <w:r w:rsidRPr="0002470A">
        <w:rPr>
          <w:rFonts w:ascii="Tahoma" w:hAnsi="Tahoma" w:cs="Tahoma"/>
          <w:sz w:val="20"/>
        </w:rPr>
        <w:t>gælder</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00135ED0" w:rsidRPr="0002470A">
        <w:rPr>
          <w:rFonts w:ascii="Tahoma" w:hAnsi="Tahoma" w:cs="Tahoma"/>
          <w:sz w:val="20"/>
        </w:rPr>
        <w:t>særlige</w:t>
      </w:r>
      <w:proofErr w:type="spellEnd"/>
      <w:r w:rsidR="00135ED0" w:rsidRPr="0002470A">
        <w:rPr>
          <w:rFonts w:ascii="Tahoma" w:hAnsi="Tahoma" w:cs="Tahoma"/>
          <w:sz w:val="20"/>
        </w:rPr>
        <w:t xml:space="preserve"> </w:t>
      </w:r>
      <w:proofErr w:type="spellStart"/>
      <w:r w:rsidR="00135ED0" w:rsidRPr="0002470A">
        <w:rPr>
          <w:rFonts w:ascii="Tahoma" w:hAnsi="Tahoma" w:cs="Tahoma"/>
          <w:sz w:val="20"/>
        </w:rPr>
        <w:t>betingelser</w:t>
      </w:r>
      <w:proofErr w:type="spellEnd"/>
      <w:r w:rsidRPr="0002470A">
        <w:rPr>
          <w:rFonts w:ascii="Tahoma" w:hAnsi="Tahoma" w:cs="Tahoma"/>
          <w:sz w:val="20"/>
        </w:rPr>
        <w:t>:</w:t>
      </w:r>
    </w:p>
    <w:p w14:paraId="5693E238" w14:textId="77777777" w:rsidR="00DC413B" w:rsidRPr="00F731AA" w:rsidRDefault="00DC413B"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 xml:space="preserve">Punkt 6.2 </w:t>
      </w:r>
      <w:r w:rsidRPr="00F731AA">
        <w:rPr>
          <w:rFonts w:ascii="Tahoma" w:hAnsi="Tahoma" w:cs="Tahoma"/>
          <w:sz w:val="20"/>
          <w:lang w:val="de-DE"/>
        </w:rPr>
        <w:t>i vilkårene erstattes af følgende:</w:t>
      </w:r>
    </w:p>
    <w:p w14:paraId="50CB7DC0" w14:textId="2DD472F6" w:rsidR="00DC413B" w:rsidRPr="00F731AA" w:rsidRDefault="00DC413B" w:rsidP="00C55A3B">
      <w:pPr>
        <w:overflowPunct/>
        <w:autoSpaceDE/>
        <w:autoSpaceDN/>
        <w:adjustRightInd/>
        <w:spacing w:after="160" w:line="259" w:lineRule="auto"/>
        <w:ind w:left="720" w:hanging="720"/>
        <w:jc w:val="left"/>
        <w:textAlignment w:val="auto"/>
        <w:rPr>
          <w:rFonts w:cs="Tahoma"/>
          <w:sz w:val="20"/>
          <w:lang w:val="de-DE"/>
        </w:rPr>
      </w:pPr>
      <w:r w:rsidRPr="00F731AA">
        <w:rPr>
          <w:rFonts w:ascii="Tahoma" w:hAnsi="Tahoma" w:cs="Tahoma"/>
          <w:sz w:val="20"/>
          <w:lang w:val="de-DE"/>
        </w:rPr>
        <w:t>“6.2</w:t>
      </w:r>
      <w:r w:rsidRPr="00F731AA">
        <w:rPr>
          <w:rFonts w:ascii="Tahoma" w:hAnsi="Tahoma" w:cs="Tahoma"/>
          <w:sz w:val="20"/>
          <w:lang w:val="de-DE"/>
        </w:rPr>
        <w:tab/>
        <w:t xml:space="preserve">Hvis betaling ikke foretages på bookingtidspunktet, skal den fulde betaling betales ved indtjekning på ejendommen. Hvis vi ikke modtager den fulde betaling på det krævede </w:t>
      </w:r>
      <w:r w:rsidR="00D15A8F" w:rsidRPr="00F731AA">
        <w:rPr>
          <w:rFonts w:ascii="Tahoma" w:hAnsi="Tahoma" w:cs="Tahoma"/>
          <w:sz w:val="20"/>
          <w:lang w:val="de-DE"/>
        </w:rPr>
        <w:t xml:space="preserve">tidspunkt, </w:t>
      </w:r>
      <w:r w:rsidRPr="00F731AA">
        <w:rPr>
          <w:rFonts w:ascii="Tahoma" w:hAnsi="Tahoma" w:cs="Tahoma"/>
          <w:sz w:val="20"/>
          <w:lang w:val="de-DE"/>
        </w:rPr>
        <w:t>forbeholder vi os ret til at suspendere eller annullere enhver foretaget booking. Eventuelle forsinkede betalinger vil medføre, at der opkræves renter til en sats på 4 % over Bank of Englands basisrente for den pågældende periode.”</w:t>
      </w:r>
    </w:p>
    <w:p w14:paraId="61ECB29A" w14:textId="77777777" w:rsidR="00DC413B" w:rsidRPr="00F731AA" w:rsidRDefault="00DC413B" w:rsidP="00DC413B">
      <w:pPr>
        <w:overflowPunct/>
        <w:autoSpaceDE/>
        <w:autoSpaceDN/>
        <w:adjustRightInd/>
        <w:spacing w:after="160" w:line="259" w:lineRule="auto"/>
        <w:jc w:val="left"/>
        <w:textAlignment w:val="auto"/>
        <w:rPr>
          <w:rFonts w:ascii="Tahoma" w:hAnsi="Tahoma" w:cs="Tahoma"/>
          <w:b/>
          <w:bCs/>
          <w:sz w:val="20"/>
          <w:lang w:val="de-DE"/>
        </w:rPr>
      </w:pPr>
      <w:r w:rsidRPr="00F731AA">
        <w:rPr>
          <w:rFonts w:ascii="Tahoma" w:hAnsi="Tahoma" w:cs="Tahoma"/>
          <w:b/>
          <w:bCs/>
          <w:sz w:val="20"/>
          <w:lang w:val="de-DE"/>
        </w:rPr>
        <w:t>Afsnit 11: Brug af indkvarteringen</w:t>
      </w:r>
    </w:p>
    <w:p w14:paraId="68F494A8" w14:textId="77777777" w:rsidR="009266D0" w:rsidRPr="00F731AA" w:rsidRDefault="009266D0"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Punkt 11.1 ændres ved at tilføje følgende i slutningen:</w:t>
      </w:r>
    </w:p>
    <w:p w14:paraId="004E7657" w14:textId="3E9760D3" w:rsidR="009266D0" w:rsidRPr="0002470A" w:rsidRDefault="009266D0" w:rsidP="00C55A3B">
      <w:pPr>
        <w:overflowPunct/>
        <w:autoSpaceDE/>
        <w:autoSpaceDN/>
        <w:adjustRightInd/>
        <w:spacing w:after="160" w:line="259" w:lineRule="auto"/>
        <w:jc w:val="left"/>
        <w:textAlignment w:val="auto"/>
        <w:rPr>
          <w:rFonts w:cs="Tahoma"/>
          <w:sz w:val="20"/>
        </w:rPr>
      </w:pPr>
      <w:r w:rsidRPr="00F731AA">
        <w:rPr>
          <w:rFonts w:ascii="Tahoma" w:hAnsi="Tahoma" w:cs="Tahoma"/>
          <w:sz w:val="20"/>
          <w:lang w:val="de-DE"/>
        </w:rPr>
        <w:t xml:space="preserve">”Reservation eller ophold i en ejendom skaber ikke et lejemål eller et sikret korttidslejemål eller et sikret lejemål eller (for lejligheder i Skotland og Jersey) et privat boliglejemål eller (kun for Jersey) et periodisk lejemål. </w:t>
      </w:r>
      <w:r w:rsidRPr="0002470A">
        <w:rPr>
          <w:rFonts w:ascii="Tahoma" w:hAnsi="Tahoma" w:cs="Tahoma"/>
          <w:sz w:val="20"/>
        </w:rPr>
        <w:t xml:space="preserve">Disse </w:t>
      </w:r>
      <w:proofErr w:type="spellStart"/>
      <w:r w:rsidRPr="0002470A">
        <w:rPr>
          <w:rFonts w:ascii="Tahoma" w:hAnsi="Tahoma" w:cs="Tahoma"/>
          <w:sz w:val="20"/>
        </w:rPr>
        <w:t>betingelser</w:t>
      </w:r>
      <w:proofErr w:type="spellEnd"/>
      <w:r w:rsidRPr="0002470A">
        <w:rPr>
          <w:rFonts w:ascii="Tahoma" w:hAnsi="Tahoma" w:cs="Tahoma"/>
          <w:sz w:val="20"/>
        </w:rPr>
        <w:t xml:space="preserve"> </w:t>
      </w:r>
      <w:proofErr w:type="spellStart"/>
      <w:r w:rsidRPr="0002470A">
        <w:rPr>
          <w:rFonts w:ascii="Tahoma" w:hAnsi="Tahoma" w:cs="Tahoma"/>
          <w:sz w:val="20"/>
        </w:rPr>
        <w:t>udgør</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undtaget</w:t>
      </w:r>
      <w:proofErr w:type="spellEnd"/>
      <w:r w:rsidRPr="0002470A">
        <w:rPr>
          <w:rFonts w:ascii="Tahoma" w:hAnsi="Tahoma" w:cs="Tahoma"/>
          <w:sz w:val="20"/>
        </w:rPr>
        <w:t xml:space="preserve"> </w:t>
      </w:r>
      <w:proofErr w:type="spellStart"/>
      <w:r w:rsidRPr="0002470A">
        <w:rPr>
          <w:rFonts w:ascii="Tahoma" w:hAnsi="Tahoma" w:cs="Tahoma"/>
          <w:sz w:val="20"/>
        </w:rPr>
        <w:t>aftale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S</w:t>
      </w:r>
      <w:r w:rsidR="006F4FBC">
        <w:rPr>
          <w:rFonts w:ascii="Tahoma" w:hAnsi="Tahoma" w:cs="Tahoma"/>
          <w:sz w:val="20"/>
        </w:rPr>
        <w:t>.</w:t>
      </w:r>
      <w:r w:rsidRPr="0002470A">
        <w:rPr>
          <w:rFonts w:ascii="Tahoma" w:hAnsi="Tahoma" w:cs="Tahoma"/>
          <w:sz w:val="20"/>
        </w:rPr>
        <w:t xml:space="preserve">3A(7)(a) </w:t>
      </w:r>
      <w:proofErr w:type="spellStart"/>
      <w:r w:rsidRPr="0002470A">
        <w:rPr>
          <w:rFonts w:ascii="Tahoma" w:hAnsi="Tahoma" w:cs="Tahoma"/>
          <w:sz w:val="20"/>
        </w:rPr>
        <w:t>i</w:t>
      </w:r>
      <w:proofErr w:type="spellEnd"/>
      <w:r w:rsidRPr="0002470A">
        <w:rPr>
          <w:rFonts w:ascii="Tahoma" w:hAnsi="Tahoma" w:cs="Tahoma"/>
          <w:sz w:val="20"/>
        </w:rPr>
        <w:t xml:space="preserve"> Protection from Eviction Act 1977 (</w:t>
      </w:r>
      <w:proofErr w:type="spellStart"/>
      <w:r w:rsidRPr="0002470A">
        <w:rPr>
          <w:rFonts w:ascii="Tahoma" w:hAnsi="Tahoma" w:cs="Tahoma"/>
          <w:sz w:val="20"/>
        </w:rPr>
        <w:t>som</w:t>
      </w:r>
      <w:proofErr w:type="spellEnd"/>
      <w:r w:rsidRPr="0002470A">
        <w:rPr>
          <w:rFonts w:ascii="Tahoma" w:hAnsi="Tahoma" w:cs="Tahoma"/>
          <w:sz w:val="20"/>
        </w:rPr>
        <w:t xml:space="preserve"> </w:t>
      </w:r>
      <w:proofErr w:type="spellStart"/>
      <w:r w:rsidRPr="0002470A">
        <w:rPr>
          <w:rFonts w:ascii="Tahoma" w:hAnsi="Tahoma" w:cs="Tahoma"/>
          <w:sz w:val="20"/>
        </w:rPr>
        <w:t>ændret</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 xml:space="preserve"> </w:t>
      </w:r>
      <w:proofErr w:type="spellStart"/>
      <w:r w:rsidRPr="0002470A">
        <w:rPr>
          <w:rFonts w:ascii="Tahoma" w:hAnsi="Tahoma" w:cs="Tahoma"/>
          <w:sz w:val="20"/>
        </w:rPr>
        <w:t>kan</w:t>
      </w:r>
      <w:proofErr w:type="spellEnd"/>
      <w:r w:rsidRPr="0002470A">
        <w:rPr>
          <w:rFonts w:ascii="Tahoma" w:hAnsi="Tahoma" w:cs="Tahoma"/>
          <w:sz w:val="20"/>
        </w:rPr>
        <w:t xml:space="preserve">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fortolkes</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w:t>
      </w:r>
    </w:p>
    <w:p w14:paraId="20CA078E" w14:textId="77777777" w:rsidR="009266D0" w:rsidRPr="0002470A" w:rsidRDefault="009266D0" w:rsidP="00C55A3B">
      <w:pPr>
        <w:pStyle w:val="ListParagraph"/>
        <w:numPr>
          <w:ilvl w:val="0"/>
          <w:numId w:val="3"/>
        </w:numPr>
        <w:overflowPunct/>
        <w:autoSpaceDE/>
        <w:autoSpaceDN/>
        <w:adjustRightInd/>
        <w:spacing w:after="160" w:line="259" w:lineRule="auto"/>
        <w:ind w:hanging="720"/>
        <w:jc w:val="left"/>
        <w:textAlignment w:val="auto"/>
        <w:rPr>
          <w:rFonts w:cs="Tahoma"/>
          <w:sz w:val="20"/>
        </w:rPr>
      </w:pPr>
      <w:r w:rsidRPr="0002470A">
        <w:rPr>
          <w:rFonts w:ascii="Tahoma" w:hAnsi="Tahoma" w:cs="Tahoma"/>
          <w:sz w:val="20"/>
        </w:rPr>
        <w:t xml:space="preserve">et </w:t>
      </w:r>
      <w:proofErr w:type="spellStart"/>
      <w:r w:rsidRPr="0002470A">
        <w:rPr>
          <w:rFonts w:ascii="Tahoma" w:hAnsi="Tahoma" w:cs="Tahoma"/>
          <w:sz w:val="20"/>
        </w:rPr>
        <w:t>sikret</w:t>
      </w:r>
      <w:proofErr w:type="spellEnd"/>
      <w:r w:rsidRPr="0002470A">
        <w:rPr>
          <w:rFonts w:ascii="Tahoma" w:hAnsi="Tahoma" w:cs="Tahoma"/>
          <w:sz w:val="20"/>
        </w:rPr>
        <w:t xml:space="preserve"> </w:t>
      </w:r>
      <w:proofErr w:type="spellStart"/>
      <w:r w:rsidRPr="0002470A">
        <w:rPr>
          <w:rFonts w:ascii="Tahoma" w:hAnsi="Tahoma" w:cs="Tahoma"/>
          <w:sz w:val="20"/>
        </w:rPr>
        <w:t>lejemål</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boligloven</w:t>
      </w:r>
      <w:proofErr w:type="spellEnd"/>
      <w:r w:rsidRPr="0002470A">
        <w:rPr>
          <w:rFonts w:ascii="Tahoma" w:hAnsi="Tahoma" w:cs="Tahoma"/>
          <w:sz w:val="20"/>
        </w:rPr>
        <w:t xml:space="preserve"> </w:t>
      </w:r>
      <w:proofErr w:type="spellStart"/>
      <w:r w:rsidRPr="0002470A">
        <w:rPr>
          <w:rFonts w:ascii="Tahoma" w:hAnsi="Tahoma" w:cs="Tahoma"/>
          <w:sz w:val="20"/>
        </w:rPr>
        <w:t>fra</w:t>
      </w:r>
      <w:proofErr w:type="spellEnd"/>
      <w:r w:rsidRPr="0002470A">
        <w:rPr>
          <w:rFonts w:ascii="Tahoma" w:hAnsi="Tahoma" w:cs="Tahoma"/>
          <w:sz w:val="20"/>
        </w:rPr>
        <w:t xml:space="preserve"> 1988 (med </w:t>
      </w:r>
      <w:proofErr w:type="spellStart"/>
      <w:r w:rsidRPr="0002470A">
        <w:rPr>
          <w:rFonts w:ascii="Tahoma" w:hAnsi="Tahoma" w:cs="Tahoma"/>
          <w:sz w:val="20"/>
        </w:rPr>
        <w:t>ændringer</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
    <w:p w14:paraId="3E2E237D" w14:textId="77777777" w:rsidR="009266D0" w:rsidRPr="0002470A" w:rsidRDefault="009266D0" w:rsidP="00C55A3B">
      <w:pPr>
        <w:pStyle w:val="ListParagraph"/>
        <w:numPr>
          <w:ilvl w:val="0"/>
          <w:numId w:val="3"/>
        </w:numPr>
        <w:overflowPunct/>
        <w:autoSpaceDE/>
        <w:autoSpaceDN/>
        <w:adjustRightInd/>
        <w:spacing w:after="160" w:line="259" w:lineRule="auto"/>
        <w:ind w:hanging="720"/>
        <w:jc w:val="left"/>
        <w:textAlignment w:val="auto"/>
        <w:rPr>
          <w:rFonts w:cs="Tahoma"/>
          <w:sz w:val="20"/>
        </w:rPr>
      </w:pPr>
      <w:r w:rsidRPr="0002470A">
        <w:rPr>
          <w:rFonts w:ascii="Tahoma" w:hAnsi="Tahoma" w:cs="Tahoma"/>
          <w:sz w:val="20"/>
        </w:rPr>
        <w:t xml:space="preserve">for </w:t>
      </w:r>
      <w:proofErr w:type="spellStart"/>
      <w:r w:rsidRPr="0002470A">
        <w:rPr>
          <w:rFonts w:ascii="Tahoma" w:hAnsi="Tahoma" w:cs="Tahoma"/>
          <w:sz w:val="20"/>
        </w:rPr>
        <w:t>lejligheder</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Skotland, et </w:t>
      </w:r>
      <w:proofErr w:type="spellStart"/>
      <w:r w:rsidRPr="0002470A">
        <w:rPr>
          <w:rFonts w:ascii="Tahoma" w:hAnsi="Tahoma" w:cs="Tahoma"/>
          <w:sz w:val="20"/>
        </w:rPr>
        <w:t>privat</w:t>
      </w:r>
      <w:proofErr w:type="spellEnd"/>
      <w:r w:rsidRPr="0002470A">
        <w:rPr>
          <w:rFonts w:ascii="Tahoma" w:hAnsi="Tahoma" w:cs="Tahoma"/>
          <w:sz w:val="20"/>
        </w:rPr>
        <w:t xml:space="preserve"> </w:t>
      </w:r>
      <w:proofErr w:type="spellStart"/>
      <w:r w:rsidRPr="0002470A">
        <w:rPr>
          <w:rFonts w:ascii="Tahoma" w:hAnsi="Tahoma" w:cs="Tahoma"/>
          <w:sz w:val="20"/>
        </w:rPr>
        <w:t>boliglejemål</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Private Housing (Tenancies) Scotland Act 2016 </w:t>
      </w:r>
      <w:proofErr w:type="spellStart"/>
      <w:r w:rsidRPr="0002470A">
        <w:rPr>
          <w:rFonts w:ascii="Tahoma" w:hAnsi="Tahoma" w:cs="Tahoma"/>
          <w:sz w:val="20"/>
        </w:rPr>
        <w:t>eller</w:t>
      </w:r>
      <w:proofErr w:type="spellEnd"/>
    </w:p>
    <w:p w14:paraId="1B8AA267" w14:textId="1C4FD86A" w:rsidR="009266D0" w:rsidRPr="0002470A" w:rsidRDefault="009266D0" w:rsidP="00C55A3B">
      <w:pPr>
        <w:pStyle w:val="ListParagraph"/>
        <w:numPr>
          <w:ilvl w:val="0"/>
          <w:numId w:val="3"/>
        </w:numPr>
        <w:overflowPunct/>
        <w:autoSpaceDE/>
        <w:autoSpaceDN/>
        <w:adjustRightInd/>
        <w:spacing w:after="160" w:line="259" w:lineRule="auto"/>
        <w:ind w:hanging="720"/>
        <w:jc w:val="left"/>
        <w:textAlignment w:val="auto"/>
        <w:rPr>
          <w:rFonts w:cs="Tahoma"/>
          <w:sz w:val="20"/>
        </w:rPr>
      </w:pPr>
      <w:r w:rsidRPr="0002470A">
        <w:rPr>
          <w:rFonts w:ascii="Tahoma" w:hAnsi="Tahoma" w:cs="Tahoma"/>
          <w:sz w:val="20"/>
        </w:rPr>
        <w:t xml:space="preserve">for </w:t>
      </w:r>
      <w:proofErr w:type="spellStart"/>
      <w:r w:rsidRPr="0002470A">
        <w:rPr>
          <w:rFonts w:ascii="Tahoma" w:hAnsi="Tahoma" w:cs="Tahoma"/>
          <w:sz w:val="20"/>
        </w:rPr>
        <w:t>lejligheder</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Jersey, et </w:t>
      </w:r>
      <w:proofErr w:type="spellStart"/>
      <w:r w:rsidRPr="0002470A">
        <w:rPr>
          <w:rFonts w:ascii="Tahoma" w:hAnsi="Tahoma" w:cs="Tahoma"/>
          <w:sz w:val="20"/>
        </w:rPr>
        <w:t>periodisk</w:t>
      </w:r>
      <w:proofErr w:type="spellEnd"/>
      <w:r w:rsidRPr="0002470A">
        <w:rPr>
          <w:rFonts w:ascii="Tahoma" w:hAnsi="Tahoma" w:cs="Tahoma"/>
          <w:sz w:val="20"/>
        </w:rPr>
        <w:t xml:space="preserve"> </w:t>
      </w:r>
      <w:proofErr w:type="spellStart"/>
      <w:r w:rsidRPr="0002470A">
        <w:rPr>
          <w:rFonts w:ascii="Tahoma" w:hAnsi="Tahoma" w:cs="Tahoma"/>
          <w:sz w:val="20"/>
        </w:rPr>
        <w:t>lejemål</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et </w:t>
      </w:r>
      <w:proofErr w:type="spellStart"/>
      <w:r w:rsidRPr="0002470A">
        <w:rPr>
          <w:rFonts w:ascii="Tahoma" w:hAnsi="Tahoma" w:cs="Tahoma"/>
          <w:sz w:val="20"/>
        </w:rPr>
        <w:t>privat</w:t>
      </w:r>
      <w:proofErr w:type="spellEnd"/>
      <w:r w:rsidRPr="0002470A">
        <w:rPr>
          <w:rFonts w:ascii="Tahoma" w:hAnsi="Tahoma" w:cs="Tahoma"/>
          <w:sz w:val="20"/>
        </w:rPr>
        <w:t xml:space="preserve"> </w:t>
      </w:r>
      <w:proofErr w:type="spellStart"/>
      <w:r w:rsidRPr="0002470A">
        <w:rPr>
          <w:rFonts w:ascii="Tahoma" w:hAnsi="Tahoma" w:cs="Tahoma"/>
          <w:sz w:val="20"/>
        </w:rPr>
        <w:t>boliglejemål</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Residential Tenancies (Jersey) Law 2011 </w:t>
      </w:r>
      <w:proofErr w:type="spellStart"/>
      <w:r w:rsidRPr="0002470A">
        <w:rPr>
          <w:rFonts w:ascii="Tahoma" w:hAnsi="Tahoma" w:cs="Tahoma"/>
          <w:sz w:val="20"/>
        </w:rPr>
        <w:t>og</w:t>
      </w:r>
      <w:proofErr w:type="spellEnd"/>
      <w:r w:rsidRPr="0002470A">
        <w:rPr>
          <w:rFonts w:ascii="Tahoma" w:hAnsi="Tahoma" w:cs="Tahoma"/>
          <w:sz w:val="20"/>
        </w:rPr>
        <w:t>/</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tilhørende</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 xml:space="preserve"> </w:t>
      </w:r>
      <w:proofErr w:type="spellStart"/>
      <w:r w:rsidRPr="0002470A">
        <w:rPr>
          <w:rFonts w:ascii="Tahoma" w:hAnsi="Tahoma" w:cs="Tahoma"/>
          <w:sz w:val="20"/>
        </w:rPr>
        <w:t>underordnet</w:t>
      </w:r>
      <w:proofErr w:type="spellEnd"/>
      <w:r w:rsidRPr="0002470A">
        <w:rPr>
          <w:rFonts w:ascii="Tahoma" w:hAnsi="Tahoma" w:cs="Tahoma"/>
          <w:sz w:val="20"/>
        </w:rPr>
        <w:t xml:space="preserve"> </w:t>
      </w:r>
      <w:proofErr w:type="spellStart"/>
      <w:r w:rsidRPr="0002470A">
        <w:rPr>
          <w:rFonts w:ascii="Tahoma" w:hAnsi="Tahoma" w:cs="Tahoma"/>
          <w:sz w:val="20"/>
        </w:rPr>
        <w:t>lovgivning</w:t>
      </w:r>
      <w:proofErr w:type="spellEnd"/>
      <w:r w:rsidRPr="0002470A">
        <w:rPr>
          <w:rFonts w:ascii="Tahoma" w:hAnsi="Tahoma" w:cs="Tahoma"/>
          <w:sz w:val="20"/>
        </w:rPr>
        <w:t>.”</w:t>
      </w:r>
    </w:p>
    <w:p w14:paraId="1B14D159" w14:textId="77777777" w:rsidR="0032351D" w:rsidRPr="00F731AA" w:rsidRDefault="0032351D" w:rsidP="00C55A3B">
      <w:pPr>
        <w:overflowPunct/>
        <w:autoSpaceDE/>
        <w:autoSpaceDN/>
        <w:adjustRightInd/>
        <w:spacing w:after="160" w:line="259" w:lineRule="auto"/>
        <w:ind w:left="720" w:hanging="720"/>
        <w:jc w:val="left"/>
        <w:textAlignment w:val="auto"/>
        <w:rPr>
          <w:rFonts w:cs="Tahoma"/>
          <w:sz w:val="20"/>
          <w:lang w:val="de-DE"/>
        </w:rPr>
      </w:pPr>
      <w:r w:rsidRPr="00F731AA">
        <w:rPr>
          <w:rFonts w:ascii="Tahoma" w:hAnsi="Tahoma" w:cs="Tahoma"/>
          <w:b/>
          <w:bCs/>
          <w:sz w:val="20"/>
          <w:lang w:val="de-DE"/>
        </w:rPr>
        <w:t xml:space="preserve">Punkt 19.6 </w:t>
      </w:r>
      <w:r w:rsidRPr="00F731AA">
        <w:rPr>
          <w:rFonts w:ascii="Tahoma" w:hAnsi="Tahoma" w:cs="Tahoma"/>
          <w:sz w:val="20"/>
          <w:lang w:val="de-DE"/>
        </w:rPr>
        <w:t>i vilkårene erstattes af følgende:</w:t>
      </w:r>
    </w:p>
    <w:p w14:paraId="08AFFB15" w14:textId="74A1C7F0" w:rsidR="0032351D" w:rsidRPr="00F731AA" w:rsidRDefault="0032351D" w:rsidP="00C55A3B">
      <w:pPr>
        <w:overflowPunct/>
        <w:autoSpaceDE/>
        <w:autoSpaceDN/>
        <w:adjustRightInd/>
        <w:spacing w:after="160" w:line="259" w:lineRule="auto"/>
        <w:ind w:left="720" w:hanging="720"/>
        <w:jc w:val="left"/>
        <w:textAlignment w:val="auto"/>
        <w:rPr>
          <w:rFonts w:cs="Tahoma"/>
          <w:sz w:val="20"/>
          <w:lang w:val="de-DE"/>
        </w:rPr>
      </w:pPr>
      <w:r w:rsidRPr="00F731AA">
        <w:rPr>
          <w:rFonts w:ascii="Tahoma" w:hAnsi="Tahoma" w:cs="Tahoma"/>
          <w:sz w:val="20"/>
          <w:lang w:val="de-DE"/>
        </w:rPr>
        <w:t>19.6</w:t>
      </w:r>
      <w:r w:rsidRPr="00F731AA">
        <w:rPr>
          <w:rFonts w:ascii="Tahoma" w:hAnsi="Tahoma" w:cs="Tahoma"/>
          <w:sz w:val="20"/>
          <w:lang w:val="de-DE"/>
        </w:rPr>
        <w:tab/>
        <w:t>Disse vilkår er underlagt og skal fortolkes i overensstemmelse med lovgivningen i England og Wales, og domstolene i England og Wales har enekompetence i forbindelse med ethvert krav, enhver tvist eller uoverensstemmelse vedrørende disse vilkår og ethvert spørgsmål, der opstår som følge af eller i forbindelse med dem, dog med følgende undtagelse</w:t>
      </w:r>
      <w:r w:rsidR="006F4FBC">
        <w:rPr>
          <w:rFonts w:ascii="Tahoma" w:hAnsi="Tahoma" w:cs="Tahoma"/>
          <w:sz w:val="20"/>
          <w:lang w:val="de-DE"/>
        </w:rPr>
        <w:t>r</w:t>
      </w:r>
      <w:r w:rsidRPr="00F731AA">
        <w:rPr>
          <w:rFonts w:ascii="Tahoma" w:hAnsi="Tahoma" w:cs="Tahoma"/>
          <w:sz w:val="20"/>
          <w:lang w:val="de-DE"/>
        </w:rPr>
        <w:t>:</w:t>
      </w:r>
    </w:p>
    <w:p w14:paraId="62400D7F" w14:textId="77777777" w:rsidR="0032351D" w:rsidRPr="00F731AA" w:rsidRDefault="0032351D" w:rsidP="0032351D">
      <w:pPr>
        <w:pStyle w:val="Heading3"/>
        <w:numPr>
          <w:ilvl w:val="0"/>
          <w:numId w:val="0"/>
        </w:numPr>
        <w:tabs>
          <w:tab w:val="left" w:pos="720"/>
        </w:tabs>
        <w:ind w:left="1843" w:hanging="1123"/>
        <w:rPr>
          <w:sz w:val="20"/>
          <w:lang w:val="de-DE" w:bidi="en-GB"/>
        </w:rPr>
      </w:pPr>
      <w:r w:rsidRPr="00F731AA">
        <w:rPr>
          <w:sz w:val="20"/>
          <w:lang w:val="de-DE" w:bidi="en-GB"/>
        </w:rPr>
        <w:t>19.6.1</w:t>
      </w:r>
      <w:r w:rsidRPr="00F731AA">
        <w:rPr>
          <w:sz w:val="20"/>
          <w:lang w:val="de-DE" w:bidi="en-GB"/>
        </w:rPr>
        <w:tab/>
        <w:t>hvis du er en forbruger bosiddende i Skotland, kan du anlægge sag vedrørende disse vilkår ved enten de skotske eller de engelske domstole; og</w:t>
      </w:r>
    </w:p>
    <w:p w14:paraId="4E52BC2B" w14:textId="77777777" w:rsidR="0032351D" w:rsidRPr="00F731AA" w:rsidRDefault="0032351D" w:rsidP="0032351D">
      <w:pPr>
        <w:pStyle w:val="Heading3"/>
        <w:numPr>
          <w:ilvl w:val="0"/>
          <w:numId w:val="0"/>
        </w:numPr>
        <w:tabs>
          <w:tab w:val="left" w:pos="720"/>
        </w:tabs>
        <w:ind w:left="1843" w:hanging="1123"/>
        <w:rPr>
          <w:sz w:val="20"/>
          <w:lang w:val="de-DE" w:bidi="en-GB"/>
        </w:rPr>
      </w:pPr>
      <w:r w:rsidRPr="00F731AA">
        <w:rPr>
          <w:sz w:val="20"/>
          <w:lang w:val="de-DE" w:bidi="en-GB"/>
        </w:rPr>
        <w:t>19.6.2</w:t>
      </w:r>
      <w:r w:rsidRPr="00F731AA">
        <w:rPr>
          <w:sz w:val="20"/>
          <w:lang w:val="de-DE" w:bidi="en-GB"/>
        </w:rPr>
        <w:tab/>
        <w:t xml:space="preserve">hvis du er en forbruger bosiddende i Jersey, kan du i så fald anlægge sag vedrørende disse vilkår ved enten Royal Court of Jersey eller de engelske domstole. </w:t>
      </w:r>
    </w:p>
    <w:p w14:paraId="53E94B3C" w14:textId="18CDC7DF" w:rsidR="004879E5" w:rsidRPr="0002470A" w:rsidRDefault="004879E5" w:rsidP="00C52762">
      <w:pPr>
        <w:overflowPunct/>
        <w:autoSpaceDE/>
        <w:autoSpaceDN/>
        <w:adjustRightInd/>
        <w:spacing w:after="160" w:line="259" w:lineRule="auto"/>
        <w:jc w:val="left"/>
        <w:textAlignment w:val="auto"/>
        <w:rPr>
          <w:rFonts w:ascii="Tahoma" w:hAnsi="Tahoma" w:cs="Tahoma"/>
          <w:sz w:val="20"/>
        </w:rPr>
      </w:pPr>
      <w:r w:rsidRPr="00F731AA">
        <w:rPr>
          <w:rFonts w:ascii="Tahoma" w:hAnsi="Tahoma" w:cs="Tahoma"/>
          <w:sz w:val="20"/>
          <w:u w:val="single"/>
          <w:lang w:val="de-DE"/>
        </w:rPr>
        <w:t>Lovbestemte rettigheder</w:t>
      </w:r>
      <w:r w:rsidRPr="00F731AA">
        <w:rPr>
          <w:rFonts w:ascii="Tahoma" w:hAnsi="Tahoma" w:cs="Tahoma"/>
          <w:sz w:val="20"/>
          <w:lang w:val="de-DE"/>
        </w:rPr>
        <w:t xml:space="preserve">: </w:t>
      </w:r>
      <w:r w:rsidR="00CE7B92" w:rsidRPr="00F731AA">
        <w:rPr>
          <w:rFonts w:ascii="Tahoma" w:hAnsi="Tahoma" w:cs="Tahoma"/>
          <w:sz w:val="20"/>
          <w:lang w:val="de-DE"/>
        </w:rPr>
        <w:t xml:space="preserve">Enkeltforbrugere </w:t>
      </w:r>
      <w:r w:rsidRPr="00F731AA">
        <w:rPr>
          <w:rFonts w:ascii="Tahoma" w:hAnsi="Tahoma" w:cs="Tahoma"/>
          <w:sz w:val="20"/>
          <w:lang w:val="de-DE"/>
        </w:rPr>
        <w:t xml:space="preserve">har </w:t>
      </w:r>
      <w:r w:rsidR="00F52F4F" w:rsidRPr="00F731AA">
        <w:rPr>
          <w:rFonts w:ascii="Tahoma" w:hAnsi="Tahoma" w:cs="Tahoma"/>
          <w:sz w:val="20"/>
          <w:lang w:val="de-DE"/>
        </w:rPr>
        <w:t xml:space="preserve">visse </w:t>
      </w:r>
      <w:r w:rsidRPr="00F731AA">
        <w:rPr>
          <w:rFonts w:ascii="Tahoma" w:hAnsi="Tahoma" w:cs="Tahoma"/>
          <w:sz w:val="20"/>
          <w:lang w:val="de-DE"/>
        </w:rPr>
        <w:t xml:space="preserve">lovbestemte rettigheder. Hvis disse vilkår er i strid med lovbestemte </w:t>
      </w:r>
      <w:r w:rsidR="00CE7B92" w:rsidRPr="00F731AA">
        <w:rPr>
          <w:rFonts w:ascii="Tahoma" w:hAnsi="Tahoma" w:cs="Tahoma"/>
          <w:sz w:val="20"/>
          <w:lang w:val="de-DE"/>
        </w:rPr>
        <w:t>forbrugerrettigheder</w:t>
      </w:r>
      <w:r w:rsidRPr="00F731AA">
        <w:rPr>
          <w:rFonts w:ascii="Tahoma" w:hAnsi="Tahoma" w:cs="Tahoma"/>
          <w:sz w:val="20"/>
          <w:lang w:val="de-DE"/>
        </w:rPr>
        <w:t xml:space="preserve">, vil de lovbestemte rettigheder have forrang for disse vilkår. </w:t>
      </w:r>
      <w:r w:rsidRPr="0002470A">
        <w:rPr>
          <w:rFonts w:ascii="Tahoma" w:hAnsi="Tahoma" w:cs="Tahoma"/>
          <w:sz w:val="20"/>
        </w:rPr>
        <w:t xml:space="preserve">For </w:t>
      </w:r>
      <w:proofErr w:type="spellStart"/>
      <w:r w:rsidRPr="0002470A">
        <w:rPr>
          <w:rFonts w:ascii="Tahoma" w:hAnsi="Tahoma" w:cs="Tahoma"/>
          <w:sz w:val="20"/>
        </w:rPr>
        <w:t>mere</w:t>
      </w:r>
      <w:proofErr w:type="spellEnd"/>
      <w:r w:rsidRPr="0002470A">
        <w:rPr>
          <w:rFonts w:ascii="Tahoma" w:hAnsi="Tahoma" w:cs="Tahoma"/>
          <w:sz w:val="20"/>
        </w:rPr>
        <w:t xml:space="preserve"> information, </w:t>
      </w:r>
      <w:proofErr w:type="spellStart"/>
      <w:r w:rsidRPr="0002470A">
        <w:rPr>
          <w:rFonts w:ascii="Tahoma" w:hAnsi="Tahoma" w:cs="Tahoma"/>
          <w:sz w:val="20"/>
        </w:rPr>
        <w:t>se</w:t>
      </w:r>
      <w:proofErr w:type="spellEnd"/>
      <w:r>
        <w:fldChar w:fldCharType="begin"/>
      </w:r>
      <w:r>
        <w:instrText>HYPERLINK "https://www.gov.uk/consumer-protection-rights"</w:instrText>
      </w:r>
      <w:r>
        <w:fldChar w:fldCharType="separate"/>
      </w:r>
      <w:r w:rsidRPr="0002470A">
        <w:rPr>
          <w:rFonts w:ascii="Tahoma" w:hAnsi="Tahoma" w:cs="Tahoma"/>
          <w:sz w:val="20"/>
        </w:rPr>
        <w:t xml:space="preserve"> https://www.gov.uk/consumer-protection-rights</w:t>
      </w:r>
      <w:r>
        <w:fldChar w:fldCharType="end"/>
      </w:r>
      <w:r w:rsidRPr="0002470A">
        <w:rPr>
          <w:rFonts w:ascii="Tahoma" w:hAnsi="Tahoma" w:cs="Tahoma"/>
          <w:sz w:val="20"/>
        </w:rPr>
        <w:t>.</w:t>
      </w:r>
    </w:p>
    <w:p w14:paraId="346DDED9" w14:textId="77777777" w:rsidR="0052678A" w:rsidRPr="0002470A" w:rsidRDefault="0052678A" w:rsidP="0052678A">
      <w:pPr>
        <w:overflowPunct/>
        <w:autoSpaceDE/>
        <w:autoSpaceDN/>
        <w:adjustRightInd/>
        <w:spacing w:after="160" w:line="259" w:lineRule="auto"/>
        <w:jc w:val="left"/>
        <w:textAlignment w:val="auto"/>
        <w:rPr>
          <w:rFonts w:ascii="Tahoma" w:hAnsi="Tahoma" w:cs="Tahoma"/>
          <w:b/>
          <w:bCs/>
          <w:sz w:val="20"/>
        </w:rPr>
      </w:pPr>
      <w:r w:rsidRPr="0002470A">
        <w:rPr>
          <w:rFonts w:ascii="Tahoma" w:hAnsi="Tahoma" w:cs="Tahoma"/>
          <w:b/>
          <w:bCs/>
          <w:sz w:val="20"/>
        </w:rPr>
        <w:t>_______________________________________________________________</w:t>
      </w:r>
    </w:p>
    <w:p w14:paraId="760AFA07" w14:textId="1C286106" w:rsidR="0052678A" w:rsidRPr="0052678A" w:rsidRDefault="0052678A" w:rsidP="0052678A">
      <w:pPr>
        <w:pStyle w:val="Heading1"/>
        <w:numPr>
          <w:ilvl w:val="0"/>
          <w:numId w:val="0"/>
        </w:numPr>
        <w:jc w:val="center"/>
        <w:rPr>
          <w:sz w:val="20"/>
        </w:rPr>
      </w:pPr>
      <w:bookmarkStart w:id="8" w:name="_Special_Conditions_for_6"/>
      <w:bookmarkEnd w:id="8"/>
      <w:proofErr w:type="spellStart"/>
      <w:r w:rsidRPr="0052678A">
        <w:rPr>
          <w:sz w:val="20"/>
        </w:rPr>
        <w:t>Særlige</w:t>
      </w:r>
      <w:proofErr w:type="spellEnd"/>
      <w:r w:rsidRPr="0052678A">
        <w:rPr>
          <w:sz w:val="20"/>
        </w:rPr>
        <w:t xml:space="preserve"> </w:t>
      </w:r>
      <w:proofErr w:type="spellStart"/>
      <w:r w:rsidRPr="0052678A">
        <w:rPr>
          <w:sz w:val="20"/>
        </w:rPr>
        <w:t>betingelser</w:t>
      </w:r>
      <w:proofErr w:type="spellEnd"/>
      <w:r w:rsidRPr="0052678A">
        <w:rPr>
          <w:sz w:val="20"/>
        </w:rPr>
        <w:t xml:space="preserve"> for </w:t>
      </w:r>
      <w:proofErr w:type="spellStart"/>
      <w:r w:rsidRPr="0052678A">
        <w:rPr>
          <w:sz w:val="20"/>
        </w:rPr>
        <w:t>ejendomme</w:t>
      </w:r>
      <w:proofErr w:type="spellEnd"/>
      <w:r w:rsidRPr="0052678A">
        <w:rPr>
          <w:sz w:val="20"/>
        </w:rPr>
        <w:t xml:space="preserve"> </w:t>
      </w:r>
      <w:proofErr w:type="spellStart"/>
      <w:r w:rsidRPr="0052678A">
        <w:rPr>
          <w:sz w:val="20"/>
        </w:rPr>
        <w:t>i</w:t>
      </w:r>
      <w:proofErr w:type="spellEnd"/>
      <w:r w:rsidRPr="0052678A">
        <w:rPr>
          <w:sz w:val="20"/>
        </w:rPr>
        <w:t xml:space="preserve"> Danmark</w:t>
      </w:r>
    </w:p>
    <w:p w14:paraId="4AC7A2FC"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r w:rsidRPr="0052678A">
        <w:rPr>
          <w:rFonts w:ascii="Tahoma" w:hAnsi="Tahoma" w:cs="Tahoma"/>
          <w:sz w:val="20"/>
        </w:rPr>
        <w:t xml:space="preserve">Ved booking </w:t>
      </w:r>
      <w:proofErr w:type="spellStart"/>
      <w:r w:rsidRPr="0052678A">
        <w:rPr>
          <w:rFonts w:ascii="Tahoma" w:hAnsi="Tahoma" w:cs="Tahoma"/>
          <w:sz w:val="20"/>
        </w:rPr>
        <w:t>af</w:t>
      </w:r>
      <w:proofErr w:type="spellEnd"/>
      <w:r w:rsidRPr="0052678A">
        <w:rPr>
          <w:rFonts w:ascii="Tahoma" w:hAnsi="Tahoma" w:cs="Tahoma"/>
          <w:sz w:val="20"/>
        </w:rPr>
        <w:t xml:space="preserve"> </w:t>
      </w:r>
      <w:proofErr w:type="spellStart"/>
      <w:r w:rsidRPr="0052678A">
        <w:rPr>
          <w:rFonts w:ascii="Tahoma" w:hAnsi="Tahoma" w:cs="Tahoma"/>
          <w:sz w:val="20"/>
        </w:rPr>
        <w:t>edyn-ejendomme</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Danmark </w:t>
      </w:r>
      <w:proofErr w:type="spellStart"/>
      <w:r w:rsidRPr="0052678A">
        <w:rPr>
          <w:rFonts w:ascii="Tahoma" w:hAnsi="Tahoma" w:cs="Tahoma"/>
          <w:sz w:val="20"/>
        </w:rPr>
        <w:t>gælder</w:t>
      </w:r>
      <w:proofErr w:type="spellEnd"/>
      <w:r w:rsidRPr="0052678A">
        <w:rPr>
          <w:rFonts w:ascii="Tahoma" w:hAnsi="Tahoma" w:cs="Tahoma"/>
          <w:sz w:val="20"/>
        </w:rPr>
        <w:t xml:space="preserve"> </w:t>
      </w:r>
      <w:proofErr w:type="spellStart"/>
      <w:r w:rsidRPr="0052678A">
        <w:rPr>
          <w:rFonts w:ascii="Tahoma" w:hAnsi="Tahoma" w:cs="Tahoma"/>
          <w:sz w:val="20"/>
        </w:rPr>
        <w:t>følgende</w:t>
      </w:r>
      <w:proofErr w:type="spellEnd"/>
      <w:r w:rsidRPr="0052678A">
        <w:rPr>
          <w:rFonts w:ascii="Tahoma" w:hAnsi="Tahoma" w:cs="Tahoma"/>
          <w:sz w:val="20"/>
        </w:rPr>
        <w:t xml:space="preserve"> </w:t>
      </w:r>
      <w:proofErr w:type="spellStart"/>
      <w:r w:rsidRPr="0052678A">
        <w:rPr>
          <w:rFonts w:ascii="Tahoma" w:hAnsi="Tahoma" w:cs="Tahoma"/>
          <w:sz w:val="20"/>
        </w:rPr>
        <w:t>særlige</w:t>
      </w:r>
      <w:proofErr w:type="spellEnd"/>
      <w:r w:rsidRPr="0052678A">
        <w:rPr>
          <w:rFonts w:ascii="Tahoma" w:hAnsi="Tahoma" w:cs="Tahoma"/>
          <w:sz w:val="20"/>
        </w:rPr>
        <w:t xml:space="preserve"> </w:t>
      </w:r>
      <w:proofErr w:type="spellStart"/>
      <w:r w:rsidRPr="0052678A">
        <w:rPr>
          <w:rFonts w:ascii="Tahoma" w:hAnsi="Tahoma" w:cs="Tahoma"/>
          <w:sz w:val="20"/>
        </w:rPr>
        <w:t>betingelser</w:t>
      </w:r>
      <w:proofErr w:type="spellEnd"/>
      <w:r w:rsidRPr="0052678A">
        <w:rPr>
          <w:rFonts w:ascii="Tahoma" w:hAnsi="Tahoma" w:cs="Tahoma"/>
          <w:sz w:val="20"/>
        </w:rPr>
        <w:t>:</w:t>
      </w:r>
    </w:p>
    <w:p w14:paraId="67C47297"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
    <w:p w14:paraId="766CEAE9"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
    <w:p w14:paraId="4B7CE79A"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roofErr w:type="spellStart"/>
      <w:r w:rsidRPr="0052678A">
        <w:rPr>
          <w:rFonts w:ascii="Tahoma" w:hAnsi="Tahoma" w:cs="Tahoma"/>
          <w:sz w:val="20"/>
        </w:rPr>
        <w:t>Følgende</w:t>
      </w:r>
      <w:proofErr w:type="spellEnd"/>
      <w:r w:rsidRPr="0052678A">
        <w:rPr>
          <w:rFonts w:ascii="Tahoma" w:hAnsi="Tahoma" w:cs="Tahoma"/>
          <w:sz w:val="20"/>
        </w:rPr>
        <w:t xml:space="preserve"> nye </w:t>
      </w:r>
      <w:proofErr w:type="spellStart"/>
      <w:r w:rsidRPr="00FB49A9">
        <w:rPr>
          <w:rFonts w:ascii="Tahoma" w:hAnsi="Tahoma" w:cs="Tahoma"/>
          <w:b/>
          <w:bCs/>
          <w:sz w:val="20"/>
        </w:rPr>
        <w:t>afsnit</w:t>
      </w:r>
      <w:proofErr w:type="spellEnd"/>
      <w:r w:rsidRPr="00FB49A9">
        <w:rPr>
          <w:rFonts w:ascii="Tahoma" w:hAnsi="Tahoma" w:cs="Tahoma"/>
          <w:b/>
          <w:bCs/>
          <w:sz w:val="20"/>
        </w:rPr>
        <w:t xml:space="preserve"> 3.7 </w:t>
      </w:r>
      <w:proofErr w:type="spellStart"/>
      <w:r w:rsidRPr="0052678A">
        <w:rPr>
          <w:rFonts w:ascii="Tahoma" w:hAnsi="Tahoma" w:cs="Tahoma"/>
          <w:sz w:val="20"/>
        </w:rPr>
        <w:t>tilføjes</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slutningen</w:t>
      </w:r>
      <w:proofErr w:type="spellEnd"/>
      <w:r w:rsidRPr="0052678A">
        <w:rPr>
          <w:rFonts w:ascii="Tahoma" w:hAnsi="Tahoma" w:cs="Tahoma"/>
          <w:sz w:val="20"/>
        </w:rPr>
        <w:t xml:space="preserve"> </w:t>
      </w:r>
      <w:proofErr w:type="spellStart"/>
      <w:r w:rsidRPr="0052678A">
        <w:rPr>
          <w:rFonts w:ascii="Tahoma" w:hAnsi="Tahoma" w:cs="Tahoma"/>
          <w:sz w:val="20"/>
        </w:rPr>
        <w:t>af</w:t>
      </w:r>
      <w:proofErr w:type="spellEnd"/>
      <w:r w:rsidRPr="0052678A">
        <w:rPr>
          <w:rFonts w:ascii="Tahoma" w:hAnsi="Tahoma" w:cs="Tahoma"/>
          <w:sz w:val="20"/>
        </w:rPr>
        <w:t xml:space="preserve"> </w:t>
      </w:r>
      <w:proofErr w:type="spellStart"/>
      <w:r w:rsidRPr="0052678A">
        <w:rPr>
          <w:rFonts w:ascii="Tahoma" w:hAnsi="Tahoma" w:cs="Tahoma"/>
          <w:sz w:val="20"/>
        </w:rPr>
        <w:t>afsnit</w:t>
      </w:r>
      <w:proofErr w:type="spellEnd"/>
      <w:r w:rsidRPr="0052678A">
        <w:rPr>
          <w:rFonts w:ascii="Tahoma" w:hAnsi="Tahoma" w:cs="Tahoma"/>
          <w:sz w:val="20"/>
        </w:rPr>
        <w:t xml:space="preserve"> 3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vilkårene</w:t>
      </w:r>
      <w:proofErr w:type="spellEnd"/>
      <w:r w:rsidRPr="0052678A">
        <w:rPr>
          <w:rFonts w:ascii="Tahoma" w:hAnsi="Tahoma" w:cs="Tahoma"/>
          <w:sz w:val="20"/>
        </w:rPr>
        <w:t>:</w:t>
      </w:r>
    </w:p>
    <w:p w14:paraId="11CDDBA2"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
    <w:p w14:paraId="216FA3C7" w14:textId="7CF0BEB8"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r w:rsidRPr="0052678A">
        <w:rPr>
          <w:rFonts w:ascii="Tahoma" w:hAnsi="Tahoma" w:cs="Tahoma"/>
          <w:sz w:val="20"/>
        </w:rPr>
        <w:t>"</w:t>
      </w:r>
      <w:proofErr w:type="spellStart"/>
      <w:r w:rsidRPr="0052678A">
        <w:rPr>
          <w:rFonts w:ascii="Tahoma" w:hAnsi="Tahoma" w:cs="Tahoma"/>
          <w:sz w:val="20"/>
        </w:rPr>
        <w:t>Hvis</w:t>
      </w:r>
      <w:proofErr w:type="spellEnd"/>
      <w:r w:rsidRPr="0052678A">
        <w:rPr>
          <w:rFonts w:ascii="Tahoma" w:hAnsi="Tahoma" w:cs="Tahoma"/>
          <w:sz w:val="20"/>
        </w:rPr>
        <w:t xml:space="preserve"> du </w:t>
      </w:r>
      <w:proofErr w:type="spellStart"/>
      <w:r w:rsidRPr="0052678A">
        <w:rPr>
          <w:rFonts w:ascii="Tahoma" w:hAnsi="Tahoma" w:cs="Tahoma"/>
          <w:sz w:val="20"/>
        </w:rPr>
        <w:t>foretager</w:t>
      </w:r>
      <w:proofErr w:type="spellEnd"/>
      <w:r w:rsidRPr="0052678A">
        <w:rPr>
          <w:rFonts w:ascii="Tahoma" w:hAnsi="Tahoma" w:cs="Tahoma"/>
          <w:sz w:val="20"/>
        </w:rPr>
        <w:t xml:space="preserve"> </w:t>
      </w:r>
      <w:proofErr w:type="spellStart"/>
      <w:r w:rsidRPr="0052678A">
        <w:rPr>
          <w:rFonts w:ascii="Tahoma" w:hAnsi="Tahoma" w:cs="Tahoma"/>
          <w:sz w:val="20"/>
        </w:rPr>
        <w:t>en</w:t>
      </w:r>
      <w:proofErr w:type="spellEnd"/>
      <w:r w:rsidRPr="0052678A">
        <w:rPr>
          <w:rFonts w:ascii="Tahoma" w:hAnsi="Tahoma" w:cs="Tahoma"/>
          <w:sz w:val="20"/>
        </w:rPr>
        <w:t xml:space="preserve"> online-reservation </w:t>
      </w:r>
      <w:proofErr w:type="spellStart"/>
      <w:r w:rsidRPr="0052678A">
        <w:rPr>
          <w:rFonts w:ascii="Tahoma" w:hAnsi="Tahoma" w:cs="Tahoma"/>
          <w:sz w:val="20"/>
        </w:rPr>
        <w:t>som</w:t>
      </w:r>
      <w:proofErr w:type="spellEnd"/>
      <w:r w:rsidRPr="0052678A">
        <w:rPr>
          <w:rFonts w:ascii="Tahoma" w:hAnsi="Tahoma" w:cs="Tahoma"/>
          <w:sz w:val="20"/>
        </w:rPr>
        <w:t xml:space="preserve"> </w:t>
      </w:r>
      <w:proofErr w:type="spellStart"/>
      <w:r w:rsidRPr="0052678A">
        <w:rPr>
          <w:rFonts w:ascii="Tahoma" w:hAnsi="Tahoma" w:cs="Tahoma"/>
          <w:sz w:val="20"/>
        </w:rPr>
        <w:t>forbruger</w:t>
      </w:r>
      <w:proofErr w:type="spellEnd"/>
      <w:r w:rsidRPr="0052678A">
        <w:rPr>
          <w:rFonts w:ascii="Tahoma" w:hAnsi="Tahoma" w:cs="Tahoma"/>
          <w:sz w:val="20"/>
        </w:rPr>
        <w:t xml:space="preserve"> </w:t>
      </w:r>
      <w:proofErr w:type="spellStart"/>
      <w:r w:rsidRPr="0052678A">
        <w:rPr>
          <w:rFonts w:ascii="Tahoma" w:hAnsi="Tahoma" w:cs="Tahoma"/>
          <w:sz w:val="20"/>
        </w:rPr>
        <w:t>som</w:t>
      </w:r>
      <w:proofErr w:type="spellEnd"/>
      <w:r w:rsidRPr="0052678A">
        <w:rPr>
          <w:rFonts w:ascii="Tahoma" w:hAnsi="Tahoma" w:cs="Tahoma"/>
          <w:sz w:val="20"/>
        </w:rPr>
        <w:t xml:space="preserve"> </w:t>
      </w:r>
      <w:proofErr w:type="spellStart"/>
      <w:r w:rsidRPr="0052678A">
        <w:rPr>
          <w:rFonts w:ascii="Tahoma" w:hAnsi="Tahoma" w:cs="Tahoma"/>
          <w:sz w:val="20"/>
        </w:rPr>
        <w:t>defineret</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 2, stk. 1,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forbrugeraftaleloven</w:t>
      </w:r>
      <w:proofErr w:type="spellEnd"/>
      <w:r w:rsidRPr="0052678A">
        <w:rPr>
          <w:rFonts w:ascii="Tahoma" w:hAnsi="Tahoma" w:cs="Tahoma"/>
          <w:sz w:val="20"/>
        </w:rPr>
        <w:t xml:space="preserve">, </w:t>
      </w:r>
      <w:proofErr w:type="spellStart"/>
      <w:r w:rsidRPr="0052678A">
        <w:rPr>
          <w:rFonts w:ascii="Tahoma" w:hAnsi="Tahoma" w:cs="Tahoma"/>
          <w:sz w:val="20"/>
        </w:rPr>
        <w:t>dvs</w:t>
      </w:r>
      <w:proofErr w:type="spellEnd"/>
      <w:r w:rsidRPr="0052678A">
        <w:rPr>
          <w:rFonts w:ascii="Tahoma" w:hAnsi="Tahoma" w:cs="Tahoma"/>
          <w:sz w:val="20"/>
        </w:rPr>
        <w:t xml:space="preserve">. </w:t>
      </w:r>
      <w:proofErr w:type="spellStart"/>
      <w:r w:rsidRPr="0052678A">
        <w:rPr>
          <w:rFonts w:ascii="Tahoma" w:hAnsi="Tahoma" w:cs="Tahoma"/>
          <w:sz w:val="20"/>
        </w:rPr>
        <w:t>som</w:t>
      </w:r>
      <w:proofErr w:type="spellEnd"/>
      <w:r w:rsidRPr="0052678A">
        <w:rPr>
          <w:rFonts w:ascii="Tahoma" w:hAnsi="Tahoma" w:cs="Tahoma"/>
          <w:sz w:val="20"/>
        </w:rPr>
        <w:t xml:space="preserve"> </w:t>
      </w:r>
      <w:proofErr w:type="spellStart"/>
      <w:r w:rsidRPr="0052678A">
        <w:rPr>
          <w:rFonts w:ascii="Tahoma" w:hAnsi="Tahoma" w:cs="Tahoma"/>
          <w:sz w:val="20"/>
        </w:rPr>
        <w:t>en</w:t>
      </w:r>
      <w:proofErr w:type="spellEnd"/>
      <w:r w:rsidRPr="0052678A">
        <w:rPr>
          <w:rFonts w:ascii="Tahoma" w:hAnsi="Tahoma" w:cs="Tahoma"/>
          <w:sz w:val="20"/>
        </w:rPr>
        <w:t xml:space="preserve"> </w:t>
      </w:r>
      <w:proofErr w:type="spellStart"/>
      <w:r w:rsidRPr="0052678A">
        <w:rPr>
          <w:rFonts w:ascii="Tahoma" w:hAnsi="Tahoma" w:cs="Tahoma"/>
          <w:sz w:val="20"/>
        </w:rPr>
        <w:t>fysisk</w:t>
      </w:r>
      <w:proofErr w:type="spellEnd"/>
      <w:r w:rsidRPr="0052678A">
        <w:rPr>
          <w:rFonts w:ascii="Tahoma" w:hAnsi="Tahoma" w:cs="Tahoma"/>
          <w:sz w:val="20"/>
        </w:rPr>
        <w:t xml:space="preserve"> person, der </w:t>
      </w:r>
      <w:proofErr w:type="spellStart"/>
      <w:r w:rsidRPr="0052678A">
        <w:rPr>
          <w:rFonts w:ascii="Tahoma" w:hAnsi="Tahoma" w:cs="Tahoma"/>
          <w:sz w:val="20"/>
        </w:rPr>
        <w:t>indgår</w:t>
      </w:r>
      <w:proofErr w:type="spellEnd"/>
      <w:r w:rsidRPr="0052678A">
        <w:rPr>
          <w:rFonts w:ascii="Tahoma" w:hAnsi="Tahoma" w:cs="Tahoma"/>
          <w:sz w:val="20"/>
        </w:rPr>
        <w:t xml:space="preserve"> </w:t>
      </w:r>
      <w:proofErr w:type="spellStart"/>
      <w:r w:rsidRPr="0052678A">
        <w:rPr>
          <w:rFonts w:ascii="Tahoma" w:hAnsi="Tahoma" w:cs="Tahoma"/>
          <w:sz w:val="20"/>
        </w:rPr>
        <w:t>denne</w:t>
      </w:r>
      <w:proofErr w:type="spellEnd"/>
      <w:r w:rsidRPr="0052678A">
        <w:rPr>
          <w:rFonts w:ascii="Tahoma" w:hAnsi="Tahoma" w:cs="Tahoma"/>
          <w:sz w:val="20"/>
        </w:rPr>
        <w:t xml:space="preserve"> </w:t>
      </w:r>
      <w:proofErr w:type="spellStart"/>
      <w:r w:rsidRPr="0052678A">
        <w:rPr>
          <w:rFonts w:ascii="Tahoma" w:hAnsi="Tahoma" w:cs="Tahoma"/>
          <w:sz w:val="20"/>
        </w:rPr>
        <w:t>retshandel</w:t>
      </w:r>
      <w:proofErr w:type="spellEnd"/>
      <w:r w:rsidRPr="0052678A">
        <w:rPr>
          <w:rFonts w:ascii="Tahoma" w:hAnsi="Tahoma" w:cs="Tahoma"/>
          <w:sz w:val="20"/>
        </w:rPr>
        <w:t xml:space="preserve"> </w:t>
      </w:r>
      <w:proofErr w:type="spellStart"/>
      <w:r w:rsidRPr="0052678A">
        <w:rPr>
          <w:rFonts w:ascii="Tahoma" w:hAnsi="Tahoma" w:cs="Tahoma"/>
          <w:sz w:val="20"/>
        </w:rPr>
        <w:t>til</w:t>
      </w:r>
      <w:proofErr w:type="spellEnd"/>
      <w:r w:rsidRPr="0052678A">
        <w:rPr>
          <w:rFonts w:ascii="Tahoma" w:hAnsi="Tahoma" w:cs="Tahoma"/>
          <w:sz w:val="20"/>
        </w:rPr>
        <w:t xml:space="preserve"> </w:t>
      </w:r>
      <w:proofErr w:type="spellStart"/>
      <w:r w:rsidRPr="0052678A">
        <w:rPr>
          <w:rFonts w:ascii="Tahoma" w:hAnsi="Tahoma" w:cs="Tahoma"/>
          <w:sz w:val="20"/>
        </w:rPr>
        <w:t>formål</w:t>
      </w:r>
      <w:proofErr w:type="spellEnd"/>
      <w:r w:rsidRPr="0052678A">
        <w:rPr>
          <w:rFonts w:ascii="Tahoma" w:hAnsi="Tahoma" w:cs="Tahoma"/>
          <w:sz w:val="20"/>
        </w:rPr>
        <w:t xml:space="preserve">, der </w:t>
      </w:r>
      <w:proofErr w:type="spellStart"/>
      <w:r w:rsidRPr="0052678A">
        <w:rPr>
          <w:rFonts w:ascii="Tahoma" w:hAnsi="Tahoma" w:cs="Tahoma"/>
          <w:sz w:val="20"/>
        </w:rPr>
        <w:t>falder</w:t>
      </w:r>
      <w:proofErr w:type="spellEnd"/>
      <w:r w:rsidRPr="0052678A">
        <w:rPr>
          <w:rFonts w:ascii="Tahoma" w:hAnsi="Tahoma" w:cs="Tahoma"/>
          <w:sz w:val="20"/>
        </w:rPr>
        <w:t xml:space="preserve"> </w:t>
      </w:r>
      <w:proofErr w:type="spellStart"/>
      <w:r w:rsidRPr="0052678A">
        <w:rPr>
          <w:rFonts w:ascii="Tahoma" w:hAnsi="Tahoma" w:cs="Tahoma"/>
          <w:sz w:val="20"/>
        </w:rPr>
        <w:t>uden</w:t>
      </w:r>
      <w:proofErr w:type="spellEnd"/>
      <w:r w:rsidRPr="0052678A">
        <w:rPr>
          <w:rFonts w:ascii="Tahoma" w:hAnsi="Tahoma" w:cs="Tahoma"/>
          <w:sz w:val="20"/>
        </w:rPr>
        <w:t xml:space="preserve"> for den </w:t>
      </w:r>
      <w:proofErr w:type="spellStart"/>
      <w:r w:rsidRPr="0052678A">
        <w:rPr>
          <w:rFonts w:ascii="Tahoma" w:hAnsi="Tahoma" w:cs="Tahoma"/>
          <w:sz w:val="20"/>
        </w:rPr>
        <w:t>pågældendes</w:t>
      </w:r>
      <w:proofErr w:type="spellEnd"/>
      <w:r w:rsidRPr="0052678A">
        <w:rPr>
          <w:rFonts w:ascii="Tahoma" w:hAnsi="Tahoma" w:cs="Tahoma"/>
          <w:sz w:val="20"/>
        </w:rPr>
        <w:t xml:space="preserve"> </w:t>
      </w:r>
      <w:proofErr w:type="spellStart"/>
      <w:r w:rsidRPr="0052678A">
        <w:rPr>
          <w:rFonts w:ascii="Tahoma" w:hAnsi="Tahoma" w:cs="Tahoma"/>
          <w:sz w:val="20"/>
        </w:rPr>
        <w:t>erhverv</w:t>
      </w:r>
      <w:proofErr w:type="spellEnd"/>
      <w:r w:rsidRPr="0052678A">
        <w:rPr>
          <w:rFonts w:ascii="Tahoma" w:hAnsi="Tahoma" w:cs="Tahoma"/>
          <w:sz w:val="20"/>
        </w:rPr>
        <w:t xml:space="preserve">, </w:t>
      </w:r>
      <w:proofErr w:type="spellStart"/>
      <w:r w:rsidRPr="0052678A">
        <w:rPr>
          <w:rFonts w:ascii="Tahoma" w:hAnsi="Tahoma" w:cs="Tahoma"/>
          <w:sz w:val="20"/>
        </w:rPr>
        <w:t>virksomhed</w:t>
      </w:r>
      <w:proofErr w:type="spellEnd"/>
      <w:r w:rsidRPr="0052678A">
        <w:rPr>
          <w:rFonts w:ascii="Tahoma" w:hAnsi="Tahoma" w:cs="Tahoma"/>
          <w:sz w:val="20"/>
        </w:rPr>
        <w:t xml:space="preserve">, </w:t>
      </w:r>
      <w:proofErr w:type="spellStart"/>
      <w:r w:rsidRPr="0052678A">
        <w:rPr>
          <w:rFonts w:ascii="Tahoma" w:hAnsi="Tahoma" w:cs="Tahoma"/>
          <w:sz w:val="20"/>
        </w:rPr>
        <w:t>håndværk</w:t>
      </w:r>
      <w:proofErr w:type="spellEnd"/>
      <w:r w:rsidRPr="0052678A">
        <w:rPr>
          <w:rFonts w:ascii="Tahoma" w:hAnsi="Tahoma" w:cs="Tahoma"/>
          <w:sz w:val="20"/>
        </w:rPr>
        <w:t xml:space="preserve"> </w:t>
      </w:r>
      <w:proofErr w:type="spellStart"/>
      <w:r w:rsidRPr="0052678A">
        <w:rPr>
          <w:rFonts w:ascii="Tahoma" w:hAnsi="Tahoma" w:cs="Tahoma"/>
          <w:sz w:val="20"/>
        </w:rPr>
        <w:t>eller</w:t>
      </w:r>
      <w:proofErr w:type="spellEnd"/>
      <w:r w:rsidRPr="0052678A">
        <w:rPr>
          <w:rFonts w:ascii="Tahoma" w:hAnsi="Tahoma" w:cs="Tahoma"/>
          <w:sz w:val="20"/>
        </w:rPr>
        <w:t xml:space="preserve"> profession ("</w:t>
      </w:r>
      <w:proofErr w:type="spellStart"/>
      <w:r w:rsidRPr="0052678A">
        <w:rPr>
          <w:rFonts w:ascii="Tahoma" w:hAnsi="Tahoma" w:cs="Tahoma"/>
          <w:sz w:val="20"/>
        </w:rPr>
        <w:t>Forbruger</w:t>
      </w:r>
      <w:proofErr w:type="spellEnd"/>
      <w:r w:rsidRPr="0052678A">
        <w:rPr>
          <w:rFonts w:ascii="Tahoma" w:hAnsi="Tahoma" w:cs="Tahoma"/>
          <w:sz w:val="20"/>
        </w:rPr>
        <w:t xml:space="preserve">"), </w:t>
      </w:r>
      <w:proofErr w:type="spellStart"/>
      <w:r w:rsidRPr="0052678A">
        <w:rPr>
          <w:rFonts w:ascii="Tahoma" w:hAnsi="Tahoma" w:cs="Tahoma"/>
          <w:sz w:val="20"/>
        </w:rPr>
        <w:t>har</w:t>
      </w:r>
      <w:proofErr w:type="spellEnd"/>
      <w:r w:rsidRPr="0052678A">
        <w:rPr>
          <w:rFonts w:ascii="Tahoma" w:hAnsi="Tahoma" w:cs="Tahoma"/>
          <w:sz w:val="20"/>
        </w:rPr>
        <w:t xml:space="preserve"> du </w:t>
      </w:r>
      <w:proofErr w:type="spellStart"/>
      <w:r w:rsidRPr="0052678A">
        <w:rPr>
          <w:rFonts w:ascii="Tahoma" w:hAnsi="Tahoma" w:cs="Tahoma"/>
          <w:sz w:val="20"/>
        </w:rPr>
        <w:t>ikke</w:t>
      </w:r>
      <w:proofErr w:type="spellEnd"/>
      <w:r w:rsidRPr="0052678A">
        <w:rPr>
          <w:rFonts w:ascii="Tahoma" w:hAnsi="Tahoma" w:cs="Tahoma"/>
          <w:sz w:val="20"/>
        </w:rPr>
        <w:t xml:space="preserve"> </w:t>
      </w:r>
      <w:proofErr w:type="spellStart"/>
      <w:r w:rsidRPr="0052678A">
        <w:rPr>
          <w:rFonts w:ascii="Tahoma" w:hAnsi="Tahoma" w:cs="Tahoma"/>
          <w:sz w:val="20"/>
        </w:rPr>
        <w:t>fortrydelsesret</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henhold</w:t>
      </w:r>
      <w:proofErr w:type="spellEnd"/>
      <w:r w:rsidRPr="0052678A">
        <w:rPr>
          <w:rFonts w:ascii="Tahoma" w:hAnsi="Tahoma" w:cs="Tahoma"/>
          <w:sz w:val="20"/>
        </w:rPr>
        <w:t xml:space="preserve"> </w:t>
      </w:r>
      <w:proofErr w:type="spellStart"/>
      <w:r w:rsidRPr="0052678A">
        <w:rPr>
          <w:rFonts w:ascii="Tahoma" w:hAnsi="Tahoma" w:cs="Tahoma"/>
          <w:sz w:val="20"/>
        </w:rPr>
        <w:t>til</w:t>
      </w:r>
      <w:proofErr w:type="spellEnd"/>
      <w:r w:rsidRPr="0052678A">
        <w:rPr>
          <w:rFonts w:ascii="Tahoma" w:hAnsi="Tahoma" w:cs="Tahoma"/>
          <w:sz w:val="20"/>
        </w:rPr>
        <w:t xml:space="preserve"> </w:t>
      </w:r>
      <w:proofErr w:type="spellStart"/>
      <w:r w:rsidRPr="0052678A">
        <w:rPr>
          <w:rFonts w:ascii="Tahoma" w:hAnsi="Tahoma" w:cs="Tahoma"/>
          <w:sz w:val="20"/>
        </w:rPr>
        <w:t>forbrugerbeskyttelseslovgivningen</w:t>
      </w:r>
      <w:proofErr w:type="spellEnd"/>
      <w:r w:rsidRPr="0052678A">
        <w:rPr>
          <w:rFonts w:ascii="Tahoma" w:hAnsi="Tahoma" w:cs="Tahoma"/>
          <w:sz w:val="20"/>
        </w:rPr>
        <w:t xml:space="preserve">. Dette </w:t>
      </w:r>
      <w:proofErr w:type="spellStart"/>
      <w:r w:rsidRPr="0052678A">
        <w:rPr>
          <w:rFonts w:ascii="Tahoma" w:hAnsi="Tahoma" w:cs="Tahoma"/>
          <w:sz w:val="20"/>
        </w:rPr>
        <w:t>skyldes</w:t>
      </w:r>
      <w:proofErr w:type="spellEnd"/>
      <w:r w:rsidRPr="0052678A">
        <w:rPr>
          <w:rFonts w:ascii="Tahoma" w:hAnsi="Tahoma" w:cs="Tahoma"/>
          <w:sz w:val="20"/>
        </w:rPr>
        <w:t xml:space="preserve">, at </w:t>
      </w:r>
      <w:proofErr w:type="spellStart"/>
      <w:r w:rsidRPr="0052678A">
        <w:rPr>
          <w:rFonts w:ascii="Tahoma" w:hAnsi="Tahoma" w:cs="Tahoma"/>
          <w:sz w:val="20"/>
        </w:rPr>
        <w:t>reservationen</w:t>
      </w:r>
      <w:proofErr w:type="spellEnd"/>
      <w:r w:rsidRPr="0052678A">
        <w:rPr>
          <w:rFonts w:ascii="Tahoma" w:hAnsi="Tahoma" w:cs="Tahoma"/>
          <w:sz w:val="20"/>
        </w:rPr>
        <w:t xml:space="preserve"> </w:t>
      </w:r>
      <w:proofErr w:type="spellStart"/>
      <w:r w:rsidRPr="0052678A">
        <w:rPr>
          <w:rFonts w:ascii="Tahoma" w:hAnsi="Tahoma" w:cs="Tahoma"/>
          <w:sz w:val="20"/>
        </w:rPr>
        <w:t>udgør</w:t>
      </w:r>
      <w:proofErr w:type="spellEnd"/>
      <w:r w:rsidRPr="0052678A">
        <w:rPr>
          <w:rFonts w:ascii="Tahoma" w:hAnsi="Tahoma" w:cs="Tahoma"/>
          <w:sz w:val="20"/>
        </w:rPr>
        <w:t xml:space="preserve"> </w:t>
      </w:r>
      <w:proofErr w:type="spellStart"/>
      <w:r w:rsidRPr="0052678A">
        <w:rPr>
          <w:rFonts w:ascii="Tahoma" w:hAnsi="Tahoma" w:cs="Tahoma"/>
          <w:sz w:val="20"/>
        </w:rPr>
        <w:t>indkvartering</w:t>
      </w:r>
      <w:proofErr w:type="spellEnd"/>
      <w:r w:rsidRPr="0052678A">
        <w:rPr>
          <w:rFonts w:ascii="Tahoma" w:hAnsi="Tahoma" w:cs="Tahoma"/>
          <w:sz w:val="20"/>
        </w:rPr>
        <w:t xml:space="preserve"> </w:t>
      </w:r>
      <w:proofErr w:type="spellStart"/>
      <w:r w:rsidRPr="0052678A">
        <w:rPr>
          <w:rFonts w:ascii="Tahoma" w:hAnsi="Tahoma" w:cs="Tahoma"/>
          <w:sz w:val="20"/>
        </w:rPr>
        <w:t>til</w:t>
      </w:r>
      <w:proofErr w:type="spellEnd"/>
      <w:r w:rsidRPr="0052678A">
        <w:rPr>
          <w:rFonts w:ascii="Tahoma" w:hAnsi="Tahoma" w:cs="Tahoma"/>
          <w:sz w:val="20"/>
        </w:rPr>
        <w:t xml:space="preserve"> </w:t>
      </w:r>
      <w:proofErr w:type="spellStart"/>
      <w:r w:rsidRPr="0052678A">
        <w:rPr>
          <w:rFonts w:ascii="Tahoma" w:hAnsi="Tahoma" w:cs="Tahoma"/>
          <w:sz w:val="20"/>
        </w:rPr>
        <w:t>fritidsformål</w:t>
      </w:r>
      <w:proofErr w:type="spellEnd"/>
      <w:r w:rsidRPr="0052678A">
        <w:rPr>
          <w:rFonts w:ascii="Tahoma" w:hAnsi="Tahoma" w:cs="Tahoma"/>
          <w:sz w:val="20"/>
        </w:rPr>
        <w:t xml:space="preserve"> med </w:t>
      </w:r>
      <w:proofErr w:type="spellStart"/>
      <w:r w:rsidRPr="0052678A">
        <w:rPr>
          <w:rFonts w:ascii="Tahoma" w:hAnsi="Tahoma" w:cs="Tahoma"/>
          <w:sz w:val="20"/>
        </w:rPr>
        <w:t>en</w:t>
      </w:r>
      <w:proofErr w:type="spellEnd"/>
      <w:r w:rsidRPr="0052678A">
        <w:rPr>
          <w:rFonts w:ascii="Tahoma" w:hAnsi="Tahoma" w:cs="Tahoma"/>
          <w:sz w:val="20"/>
        </w:rPr>
        <w:t xml:space="preserve"> </w:t>
      </w:r>
      <w:proofErr w:type="spellStart"/>
      <w:r w:rsidRPr="0052678A">
        <w:rPr>
          <w:rFonts w:ascii="Tahoma" w:hAnsi="Tahoma" w:cs="Tahoma"/>
          <w:sz w:val="20"/>
        </w:rPr>
        <w:t>bestemt</w:t>
      </w:r>
      <w:proofErr w:type="spellEnd"/>
      <w:r w:rsidRPr="0052678A">
        <w:rPr>
          <w:rFonts w:ascii="Tahoma" w:hAnsi="Tahoma" w:cs="Tahoma"/>
          <w:sz w:val="20"/>
        </w:rPr>
        <w:t xml:space="preserve"> </w:t>
      </w:r>
      <w:proofErr w:type="spellStart"/>
      <w:r w:rsidRPr="0052678A">
        <w:rPr>
          <w:rFonts w:ascii="Tahoma" w:hAnsi="Tahoma" w:cs="Tahoma"/>
          <w:sz w:val="20"/>
        </w:rPr>
        <w:t>leveringsdato</w:t>
      </w:r>
      <w:proofErr w:type="spellEnd"/>
      <w:r w:rsidRPr="0052678A">
        <w:rPr>
          <w:rFonts w:ascii="Tahoma" w:hAnsi="Tahoma" w:cs="Tahoma"/>
          <w:sz w:val="20"/>
        </w:rPr>
        <w:t xml:space="preserve">, </w:t>
      </w:r>
      <w:proofErr w:type="spellStart"/>
      <w:r w:rsidRPr="0052678A">
        <w:rPr>
          <w:rFonts w:ascii="Tahoma" w:hAnsi="Tahoma" w:cs="Tahoma"/>
          <w:sz w:val="20"/>
        </w:rPr>
        <w:t>hvilket</w:t>
      </w:r>
      <w:proofErr w:type="spellEnd"/>
      <w:r w:rsidRPr="0052678A">
        <w:rPr>
          <w:rFonts w:ascii="Tahoma" w:hAnsi="Tahoma" w:cs="Tahoma"/>
          <w:sz w:val="20"/>
        </w:rPr>
        <w:t xml:space="preserve"> </w:t>
      </w:r>
      <w:proofErr w:type="spellStart"/>
      <w:r w:rsidRPr="0052678A">
        <w:rPr>
          <w:rFonts w:ascii="Tahoma" w:hAnsi="Tahoma" w:cs="Tahoma"/>
          <w:sz w:val="20"/>
        </w:rPr>
        <w:t>udtrykkeligt</w:t>
      </w:r>
      <w:proofErr w:type="spellEnd"/>
      <w:r w:rsidRPr="0052678A">
        <w:rPr>
          <w:rFonts w:ascii="Tahoma" w:hAnsi="Tahoma" w:cs="Tahoma"/>
          <w:sz w:val="20"/>
        </w:rPr>
        <w:t xml:space="preserve"> er </w:t>
      </w:r>
      <w:proofErr w:type="spellStart"/>
      <w:r w:rsidRPr="0052678A">
        <w:rPr>
          <w:rFonts w:ascii="Tahoma" w:hAnsi="Tahoma" w:cs="Tahoma"/>
          <w:sz w:val="20"/>
        </w:rPr>
        <w:t>undtaget</w:t>
      </w:r>
      <w:proofErr w:type="spellEnd"/>
      <w:r w:rsidRPr="0052678A">
        <w:rPr>
          <w:rFonts w:ascii="Tahoma" w:hAnsi="Tahoma" w:cs="Tahoma"/>
          <w:sz w:val="20"/>
        </w:rPr>
        <w:t xml:space="preserve"> </w:t>
      </w:r>
      <w:proofErr w:type="spellStart"/>
      <w:r w:rsidRPr="0052678A">
        <w:rPr>
          <w:rFonts w:ascii="Tahoma" w:hAnsi="Tahoma" w:cs="Tahoma"/>
          <w:sz w:val="20"/>
        </w:rPr>
        <w:t>fra</w:t>
      </w:r>
      <w:proofErr w:type="spellEnd"/>
      <w:r w:rsidRPr="0052678A">
        <w:rPr>
          <w:rFonts w:ascii="Tahoma" w:hAnsi="Tahoma" w:cs="Tahoma"/>
          <w:sz w:val="20"/>
        </w:rPr>
        <w:t xml:space="preserve"> </w:t>
      </w:r>
      <w:proofErr w:type="spellStart"/>
      <w:r w:rsidRPr="0052678A">
        <w:rPr>
          <w:rFonts w:ascii="Tahoma" w:hAnsi="Tahoma" w:cs="Tahoma"/>
          <w:sz w:val="20"/>
        </w:rPr>
        <w:t>fortrydelsesretten</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henhold</w:t>
      </w:r>
      <w:proofErr w:type="spellEnd"/>
      <w:r w:rsidRPr="0052678A">
        <w:rPr>
          <w:rFonts w:ascii="Tahoma" w:hAnsi="Tahoma" w:cs="Tahoma"/>
          <w:sz w:val="20"/>
        </w:rPr>
        <w:t xml:space="preserve"> </w:t>
      </w:r>
      <w:proofErr w:type="spellStart"/>
      <w:r w:rsidRPr="0052678A">
        <w:rPr>
          <w:rFonts w:ascii="Tahoma" w:hAnsi="Tahoma" w:cs="Tahoma"/>
          <w:sz w:val="20"/>
        </w:rPr>
        <w:t>til</w:t>
      </w:r>
      <w:proofErr w:type="spellEnd"/>
      <w:r w:rsidRPr="0052678A">
        <w:rPr>
          <w:rFonts w:ascii="Tahoma" w:hAnsi="Tahoma" w:cs="Tahoma"/>
          <w:sz w:val="20"/>
        </w:rPr>
        <w:t xml:space="preserve"> § 18, stk. 2, nr. 12,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forbrugeraftaleloven</w:t>
      </w:r>
      <w:proofErr w:type="spellEnd"/>
      <w:r w:rsidRPr="0052678A">
        <w:rPr>
          <w:rFonts w:ascii="Tahoma" w:hAnsi="Tahoma" w:cs="Tahoma"/>
          <w:sz w:val="20"/>
        </w:rPr>
        <w:t xml:space="preserve">. Ved </w:t>
      </w:r>
      <w:proofErr w:type="spellStart"/>
      <w:r w:rsidRPr="0052678A">
        <w:rPr>
          <w:rFonts w:ascii="Tahoma" w:hAnsi="Tahoma" w:cs="Tahoma"/>
          <w:sz w:val="20"/>
        </w:rPr>
        <w:t>afbestilling</w:t>
      </w:r>
      <w:proofErr w:type="spellEnd"/>
      <w:r w:rsidRPr="0052678A">
        <w:rPr>
          <w:rFonts w:ascii="Tahoma" w:hAnsi="Tahoma" w:cs="Tahoma"/>
          <w:sz w:val="20"/>
        </w:rPr>
        <w:t xml:space="preserve"> </w:t>
      </w:r>
      <w:proofErr w:type="spellStart"/>
      <w:r w:rsidRPr="0052678A">
        <w:rPr>
          <w:rFonts w:ascii="Tahoma" w:hAnsi="Tahoma" w:cs="Tahoma"/>
          <w:sz w:val="20"/>
        </w:rPr>
        <w:t>af</w:t>
      </w:r>
      <w:proofErr w:type="spellEnd"/>
      <w:r w:rsidRPr="0052678A">
        <w:rPr>
          <w:rFonts w:ascii="Tahoma" w:hAnsi="Tahoma" w:cs="Tahoma"/>
          <w:sz w:val="20"/>
        </w:rPr>
        <w:t xml:space="preserve"> </w:t>
      </w:r>
      <w:proofErr w:type="spellStart"/>
      <w:r w:rsidRPr="0052678A">
        <w:rPr>
          <w:rFonts w:ascii="Tahoma" w:hAnsi="Tahoma" w:cs="Tahoma"/>
          <w:sz w:val="20"/>
        </w:rPr>
        <w:t>andre</w:t>
      </w:r>
      <w:proofErr w:type="spellEnd"/>
      <w:r w:rsidRPr="0052678A">
        <w:rPr>
          <w:rFonts w:ascii="Tahoma" w:hAnsi="Tahoma" w:cs="Tahoma"/>
          <w:sz w:val="20"/>
        </w:rPr>
        <w:t xml:space="preserve"> </w:t>
      </w:r>
      <w:proofErr w:type="spellStart"/>
      <w:r w:rsidRPr="0052678A">
        <w:rPr>
          <w:rFonts w:ascii="Tahoma" w:hAnsi="Tahoma" w:cs="Tahoma"/>
          <w:sz w:val="20"/>
        </w:rPr>
        <w:t>reservationer</w:t>
      </w:r>
      <w:proofErr w:type="spellEnd"/>
      <w:r w:rsidRPr="0052678A">
        <w:rPr>
          <w:rFonts w:ascii="Tahoma" w:hAnsi="Tahoma" w:cs="Tahoma"/>
          <w:sz w:val="20"/>
        </w:rPr>
        <w:t xml:space="preserve"> end </w:t>
      </w:r>
      <w:proofErr w:type="spellStart"/>
      <w:r w:rsidRPr="0052678A">
        <w:rPr>
          <w:rFonts w:ascii="Tahoma" w:hAnsi="Tahoma" w:cs="Tahoma"/>
          <w:sz w:val="20"/>
        </w:rPr>
        <w:t>gruppereservationer</w:t>
      </w:r>
      <w:proofErr w:type="spellEnd"/>
      <w:r w:rsidRPr="0052678A">
        <w:rPr>
          <w:rFonts w:ascii="Tahoma" w:hAnsi="Tahoma" w:cs="Tahoma"/>
          <w:sz w:val="20"/>
        </w:rPr>
        <w:t xml:space="preserve"> finder </w:t>
      </w:r>
      <w:proofErr w:type="spellStart"/>
      <w:r w:rsidRPr="0052678A">
        <w:rPr>
          <w:rFonts w:ascii="Tahoma" w:hAnsi="Tahoma" w:cs="Tahoma"/>
          <w:sz w:val="20"/>
        </w:rPr>
        <w:t>afsnit</w:t>
      </w:r>
      <w:proofErr w:type="spellEnd"/>
      <w:r w:rsidRPr="0052678A">
        <w:rPr>
          <w:rFonts w:ascii="Tahoma" w:hAnsi="Tahoma" w:cs="Tahoma"/>
          <w:sz w:val="20"/>
        </w:rPr>
        <w:t xml:space="preserve"> 8 </w:t>
      </w:r>
      <w:proofErr w:type="spellStart"/>
      <w:r w:rsidR="00A8598B" w:rsidRPr="00A8598B">
        <w:rPr>
          <w:rFonts w:ascii="Tahoma" w:hAnsi="Tahoma" w:cs="Tahoma"/>
          <w:sz w:val="20"/>
        </w:rPr>
        <w:t>i</w:t>
      </w:r>
      <w:proofErr w:type="spellEnd"/>
      <w:r w:rsidR="00A8598B" w:rsidRPr="00A8598B">
        <w:rPr>
          <w:rFonts w:ascii="Tahoma" w:hAnsi="Tahoma" w:cs="Tahoma"/>
          <w:sz w:val="20"/>
        </w:rPr>
        <w:t xml:space="preserve"> </w:t>
      </w:r>
      <w:proofErr w:type="spellStart"/>
      <w:r w:rsidR="00A8598B" w:rsidRPr="00A8598B">
        <w:rPr>
          <w:rFonts w:ascii="Tahoma" w:hAnsi="Tahoma" w:cs="Tahoma"/>
          <w:sz w:val="20"/>
        </w:rPr>
        <w:t>vilkårene</w:t>
      </w:r>
      <w:proofErr w:type="spellEnd"/>
      <w:r w:rsidR="00A8598B" w:rsidRPr="00A8598B">
        <w:rPr>
          <w:rFonts w:ascii="Tahoma" w:hAnsi="Tahoma" w:cs="Tahoma"/>
          <w:sz w:val="20"/>
        </w:rPr>
        <w:t xml:space="preserve"> </w:t>
      </w:r>
      <w:proofErr w:type="spellStart"/>
      <w:r w:rsidRPr="0052678A">
        <w:rPr>
          <w:rFonts w:ascii="Tahoma" w:hAnsi="Tahoma" w:cs="Tahoma"/>
          <w:sz w:val="20"/>
        </w:rPr>
        <w:t>anvendelse</w:t>
      </w:r>
      <w:proofErr w:type="spellEnd"/>
      <w:r w:rsidRPr="0052678A">
        <w:rPr>
          <w:rFonts w:ascii="Tahoma" w:hAnsi="Tahoma" w:cs="Tahoma"/>
          <w:sz w:val="20"/>
        </w:rPr>
        <w:t>.”</w:t>
      </w:r>
    </w:p>
    <w:p w14:paraId="52EADF89"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
    <w:p w14:paraId="178E673C"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roofErr w:type="spellStart"/>
      <w:r w:rsidRPr="00FB49A9">
        <w:rPr>
          <w:rFonts w:ascii="Tahoma" w:hAnsi="Tahoma" w:cs="Tahoma"/>
          <w:b/>
          <w:bCs/>
          <w:sz w:val="20"/>
        </w:rPr>
        <w:t>Punkt</w:t>
      </w:r>
      <w:proofErr w:type="spellEnd"/>
      <w:r w:rsidRPr="00FB49A9">
        <w:rPr>
          <w:rFonts w:ascii="Tahoma" w:hAnsi="Tahoma" w:cs="Tahoma"/>
          <w:b/>
          <w:bCs/>
          <w:sz w:val="20"/>
        </w:rPr>
        <w:t xml:space="preserve"> 19.6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vilkårene</w:t>
      </w:r>
      <w:proofErr w:type="spellEnd"/>
      <w:r w:rsidRPr="0052678A">
        <w:rPr>
          <w:rFonts w:ascii="Tahoma" w:hAnsi="Tahoma" w:cs="Tahoma"/>
          <w:sz w:val="20"/>
        </w:rPr>
        <w:t xml:space="preserve"> </w:t>
      </w:r>
      <w:proofErr w:type="spellStart"/>
      <w:r w:rsidRPr="0052678A">
        <w:rPr>
          <w:rFonts w:ascii="Tahoma" w:hAnsi="Tahoma" w:cs="Tahoma"/>
          <w:sz w:val="20"/>
        </w:rPr>
        <w:t>erstattes</w:t>
      </w:r>
      <w:proofErr w:type="spellEnd"/>
      <w:r w:rsidRPr="0052678A">
        <w:rPr>
          <w:rFonts w:ascii="Tahoma" w:hAnsi="Tahoma" w:cs="Tahoma"/>
          <w:sz w:val="20"/>
        </w:rPr>
        <w:t xml:space="preserve"> </w:t>
      </w:r>
      <w:proofErr w:type="spellStart"/>
      <w:r w:rsidRPr="0052678A">
        <w:rPr>
          <w:rFonts w:ascii="Tahoma" w:hAnsi="Tahoma" w:cs="Tahoma"/>
          <w:sz w:val="20"/>
        </w:rPr>
        <w:t>af</w:t>
      </w:r>
      <w:proofErr w:type="spellEnd"/>
      <w:r w:rsidRPr="0052678A">
        <w:rPr>
          <w:rFonts w:ascii="Tahoma" w:hAnsi="Tahoma" w:cs="Tahoma"/>
          <w:sz w:val="20"/>
        </w:rPr>
        <w:t xml:space="preserve"> </w:t>
      </w:r>
      <w:proofErr w:type="spellStart"/>
      <w:r w:rsidRPr="0052678A">
        <w:rPr>
          <w:rFonts w:ascii="Tahoma" w:hAnsi="Tahoma" w:cs="Tahoma"/>
          <w:sz w:val="20"/>
        </w:rPr>
        <w:t>følgende</w:t>
      </w:r>
      <w:proofErr w:type="spellEnd"/>
      <w:r w:rsidRPr="0052678A">
        <w:rPr>
          <w:rFonts w:ascii="Tahoma" w:hAnsi="Tahoma" w:cs="Tahoma"/>
          <w:sz w:val="20"/>
        </w:rPr>
        <w:t>:</w:t>
      </w:r>
    </w:p>
    <w:p w14:paraId="4D1B21D1" w14:textId="77777777" w:rsidR="0052678A" w:rsidRPr="0052678A" w:rsidRDefault="0052678A" w:rsidP="0052678A">
      <w:pPr>
        <w:overflowPunct/>
        <w:autoSpaceDE/>
        <w:autoSpaceDN/>
        <w:adjustRightInd/>
        <w:spacing w:after="0" w:line="259" w:lineRule="auto"/>
        <w:jc w:val="left"/>
        <w:textAlignment w:val="auto"/>
        <w:rPr>
          <w:rFonts w:ascii="Tahoma" w:hAnsi="Tahoma" w:cs="Tahoma"/>
          <w:sz w:val="20"/>
        </w:rPr>
      </w:pPr>
    </w:p>
    <w:p w14:paraId="4C7CDCB9" w14:textId="24ED3189" w:rsidR="0052678A" w:rsidRPr="0002470A" w:rsidRDefault="0052678A" w:rsidP="0052678A">
      <w:pPr>
        <w:overflowPunct/>
        <w:autoSpaceDE/>
        <w:autoSpaceDN/>
        <w:adjustRightInd/>
        <w:spacing w:after="0" w:line="259" w:lineRule="auto"/>
        <w:jc w:val="left"/>
        <w:textAlignment w:val="auto"/>
        <w:rPr>
          <w:rFonts w:ascii="Tahoma" w:hAnsi="Tahoma" w:cs="Tahoma"/>
          <w:sz w:val="20"/>
        </w:rPr>
      </w:pPr>
      <w:proofErr w:type="gramStart"/>
      <w:r w:rsidRPr="0052678A">
        <w:rPr>
          <w:rFonts w:ascii="Tahoma" w:hAnsi="Tahoma" w:cs="Tahoma"/>
          <w:sz w:val="20"/>
        </w:rPr>
        <w:t>”Disse</w:t>
      </w:r>
      <w:proofErr w:type="gramEnd"/>
      <w:r w:rsidRPr="0052678A">
        <w:rPr>
          <w:rFonts w:ascii="Tahoma" w:hAnsi="Tahoma" w:cs="Tahoma"/>
          <w:sz w:val="20"/>
        </w:rPr>
        <w:t xml:space="preserve"> </w:t>
      </w:r>
      <w:proofErr w:type="spellStart"/>
      <w:r w:rsidRPr="0052678A">
        <w:rPr>
          <w:rFonts w:ascii="Tahoma" w:hAnsi="Tahoma" w:cs="Tahoma"/>
          <w:sz w:val="20"/>
        </w:rPr>
        <w:t>vilkår</w:t>
      </w:r>
      <w:proofErr w:type="spellEnd"/>
      <w:r w:rsidRPr="0052678A">
        <w:rPr>
          <w:rFonts w:ascii="Tahoma" w:hAnsi="Tahoma" w:cs="Tahoma"/>
          <w:sz w:val="20"/>
        </w:rPr>
        <w:t xml:space="preserve"> er </w:t>
      </w:r>
      <w:proofErr w:type="spellStart"/>
      <w:r w:rsidRPr="0052678A">
        <w:rPr>
          <w:rFonts w:ascii="Tahoma" w:hAnsi="Tahoma" w:cs="Tahoma"/>
          <w:sz w:val="20"/>
        </w:rPr>
        <w:t>underlagt</w:t>
      </w:r>
      <w:proofErr w:type="spellEnd"/>
      <w:r w:rsidRPr="0052678A">
        <w:rPr>
          <w:rFonts w:ascii="Tahoma" w:hAnsi="Tahoma" w:cs="Tahoma"/>
          <w:sz w:val="20"/>
        </w:rPr>
        <w:t xml:space="preserve"> </w:t>
      </w:r>
      <w:proofErr w:type="spellStart"/>
      <w:r w:rsidRPr="0052678A">
        <w:rPr>
          <w:rFonts w:ascii="Tahoma" w:hAnsi="Tahoma" w:cs="Tahoma"/>
          <w:sz w:val="20"/>
        </w:rPr>
        <w:t>og</w:t>
      </w:r>
      <w:proofErr w:type="spellEnd"/>
      <w:r w:rsidRPr="0052678A">
        <w:rPr>
          <w:rFonts w:ascii="Tahoma" w:hAnsi="Tahoma" w:cs="Tahoma"/>
          <w:sz w:val="20"/>
        </w:rPr>
        <w:t xml:space="preserve"> </w:t>
      </w:r>
      <w:proofErr w:type="spellStart"/>
      <w:r w:rsidRPr="0052678A">
        <w:rPr>
          <w:rFonts w:ascii="Tahoma" w:hAnsi="Tahoma" w:cs="Tahoma"/>
          <w:sz w:val="20"/>
        </w:rPr>
        <w:t>skal</w:t>
      </w:r>
      <w:proofErr w:type="spellEnd"/>
      <w:r w:rsidRPr="0052678A">
        <w:rPr>
          <w:rFonts w:ascii="Tahoma" w:hAnsi="Tahoma" w:cs="Tahoma"/>
          <w:sz w:val="20"/>
        </w:rPr>
        <w:t xml:space="preserve"> </w:t>
      </w:r>
      <w:proofErr w:type="spellStart"/>
      <w:r w:rsidRPr="0052678A">
        <w:rPr>
          <w:rFonts w:ascii="Tahoma" w:hAnsi="Tahoma" w:cs="Tahoma"/>
          <w:sz w:val="20"/>
        </w:rPr>
        <w:t>fortolkes</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overensstemmelse</w:t>
      </w:r>
      <w:proofErr w:type="spellEnd"/>
      <w:r w:rsidRPr="0052678A">
        <w:rPr>
          <w:rFonts w:ascii="Tahoma" w:hAnsi="Tahoma" w:cs="Tahoma"/>
          <w:sz w:val="20"/>
        </w:rPr>
        <w:t xml:space="preserve"> med </w:t>
      </w:r>
      <w:proofErr w:type="spellStart"/>
      <w:r w:rsidRPr="0052678A">
        <w:rPr>
          <w:rFonts w:ascii="Tahoma" w:hAnsi="Tahoma" w:cs="Tahoma"/>
          <w:sz w:val="20"/>
        </w:rPr>
        <w:t>dansk</w:t>
      </w:r>
      <w:proofErr w:type="spellEnd"/>
      <w:r w:rsidRPr="0052678A">
        <w:rPr>
          <w:rFonts w:ascii="Tahoma" w:hAnsi="Tahoma" w:cs="Tahoma"/>
          <w:sz w:val="20"/>
        </w:rPr>
        <w:t xml:space="preserve"> </w:t>
      </w:r>
      <w:proofErr w:type="spellStart"/>
      <w:r w:rsidRPr="0052678A">
        <w:rPr>
          <w:rFonts w:ascii="Tahoma" w:hAnsi="Tahoma" w:cs="Tahoma"/>
          <w:sz w:val="20"/>
        </w:rPr>
        <w:t>lov</w:t>
      </w:r>
      <w:proofErr w:type="spellEnd"/>
      <w:r w:rsidRPr="0052678A">
        <w:rPr>
          <w:rFonts w:ascii="Tahoma" w:hAnsi="Tahoma" w:cs="Tahoma"/>
          <w:sz w:val="20"/>
        </w:rPr>
        <w:t xml:space="preserve">, </w:t>
      </w:r>
      <w:proofErr w:type="spellStart"/>
      <w:r w:rsidRPr="0052678A">
        <w:rPr>
          <w:rFonts w:ascii="Tahoma" w:hAnsi="Tahoma" w:cs="Tahoma"/>
          <w:sz w:val="20"/>
        </w:rPr>
        <w:t>og</w:t>
      </w:r>
      <w:proofErr w:type="spellEnd"/>
      <w:r w:rsidRPr="0052678A">
        <w:rPr>
          <w:rFonts w:ascii="Tahoma" w:hAnsi="Tahoma" w:cs="Tahoma"/>
          <w:sz w:val="20"/>
        </w:rPr>
        <w:t xml:space="preserve"> de </w:t>
      </w:r>
      <w:proofErr w:type="spellStart"/>
      <w:r w:rsidRPr="0052678A">
        <w:rPr>
          <w:rFonts w:ascii="Tahoma" w:hAnsi="Tahoma" w:cs="Tahoma"/>
          <w:sz w:val="20"/>
        </w:rPr>
        <w:t>kompetente</w:t>
      </w:r>
      <w:proofErr w:type="spellEnd"/>
      <w:r w:rsidRPr="0052678A">
        <w:rPr>
          <w:rFonts w:ascii="Tahoma" w:hAnsi="Tahoma" w:cs="Tahoma"/>
          <w:sz w:val="20"/>
        </w:rPr>
        <w:t xml:space="preserve"> </w:t>
      </w:r>
      <w:proofErr w:type="spellStart"/>
      <w:r w:rsidRPr="0052678A">
        <w:rPr>
          <w:rFonts w:ascii="Tahoma" w:hAnsi="Tahoma" w:cs="Tahoma"/>
          <w:sz w:val="20"/>
        </w:rPr>
        <w:t>danske</w:t>
      </w:r>
      <w:proofErr w:type="spellEnd"/>
      <w:r w:rsidRPr="0052678A">
        <w:rPr>
          <w:rFonts w:ascii="Tahoma" w:hAnsi="Tahoma" w:cs="Tahoma"/>
          <w:sz w:val="20"/>
        </w:rPr>
        <w:t xml:space="preserve"> </w:t>
      </w:r>
      <w:proofErr w:type="spellStart"/>
      <w:r w:rsidRPr="0052678A">
        <w:rPr>
          <w:rFonts w:ascii="Tahoma" w:hAnsi="Tahoma" w:cs="Tahoma"/>
          <w:sz w:val="20"/>
        </w:rPr>
        <w:t>domstole</w:t>
      </w:r>
      <w:proofErr w:type="spellEnd"/>
      <w:r w:rsidRPr="0052678A">
        <w:rPr>
          <w:rFonts w:ascii="Tahoma" w:hAnsi="Tahoma" w:cs="Tahoma"/>
          <w:sz w:val="20"/>
        </w:rPr>
        <w:t xml:space="preserve"> </w:t>
      </w:r>
      <w:proofErr w:type="spellStart"/>
      <w:r w:rsidRPr="0052678A">
        <w:rPr>
          <w:rFonts w:ascii="Tahoma" w:hAnsi="Tahoma" w:cs="Tahoma"/>
          <w:sz w:val="20"/>
        </w:rPr>
        <w:t>har</w:t>
      </w:r>
      <w:proofErr w:type="spellEnd"/>
      <w:r w:rsidRPr="0052678A">
        <w:rPr>
          <w:rFonts w:ascii="Tahoma" w:hAnsi="Tahoma" w:cs="Tahoma"/>
          <w:sz w:val="20"/>
        </w:rPr>
        <w:t xml:space="preserve"> </w:t>
      </w:r>
      <w:proofErr w:type="spellStart"/>
      <w:r w:rsidRPr="0052678A">
        <w:rPr>
          <w:rFonts w:ascii="Tahoma" w:hAnsi="Tahoma" w:cs="Tahoma"/>
          <w:sz w:val="20"/>
        </w:rPr>
        <w:t>enekompetence</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forhold </w:t>
      </w:r>
      <w:proofErr w:type="spellStart"/>
      <w:r w:rsidRPr="0052678A">
        <w:rPr>
          <w:rFonts w:ascii="Tahoma" w:hAnsi="Tahoma" w:cs="Tahoma"/>
          <w:sz w:val="20"/>
        </w:rPr>
        <w:t>til</w:t>
      </w:r>
      <w:proofErr w:type="spellEnd"/>
      <w:r w:rsidRPr="0052678A">
        <w:rPr>
          <w:rFonts w:ascii="Tahoma" w:hAnsi="Tahoma" w:cs="Tahoma"/>
          <w:sz w:val="20"/>
        </w:rPr>
        <w:t xml:space="preserve"> </w:t>
      </w:r>
      <w:proofErr w:type="spellStart"/>
      <w:r w:rsidRPr="0052678A">
        <w:rPr>
          <w:rFonts w:ascii="Tahoma" w:hAnsi="Tahoma" w:cs="Tahoma"/>
          <w:sz w:val="20"/>
        </w:rPr>
        <w:t>ethvert</w:t>
      </w:r>
      <w:proofErr w:type="spellEnd"/>
      <w:r w:rsidRPr="0052678A">
        <w:rPr>
          <w:rFonts w:ascii="Tahoma" w:hAnsi="Tahoma" w:cs="Tahoma"/>
          <w:sz w:val="20"/>
        </w:rPr>
        <w:t xml:space="preserve"> </w:t>
      </w:r>
      <w:proofErr w:type="spellStart"/>
      <w:r w:rsidRPr="0052678A">
        <w:rPr>
          <w:rFonts w:ascii="Tahoma" w:hAnsi="Tahoma" w:cs="Tahoma"/>
          <w:sz w:val="20"/>
        </w:rPr>
        <w:t>krav</w:t>
      </w:r>
      <w:proofErr w:type="spellEnd"/>
      <w:r w:rsidRPr="0052678A">
        <w:rPr>
          <w:rFonts w:ascii="Tahoma" w:hAnsi="Tahoma" w:cs="Tahoma"/>
          <w:sz w:val="20"/>
        </w:rPr>
        <w:t xml:space="preserve">, </w:t>
      </w:r>
      <w:proofErr w:type="spellStart"/>
      <w:r w:rsidRPr="0052678A">
        <w:rPr>
          <w:rFonts w:ascii="Tahoma" w:hAnsi="Tahoma" w:cs="Tahoma"/>
          <w:sz w:val="20"/>
        </w:rPr>
        <w:t>enhver</w:t>
      </w:r>
      <w:proofErr w:type="spellEnd"/>
      <w:r w:rsidRPr="0052678A">
        <w:rPr>
          <w:rFonts w:ascii="Tahoma" w:hAnsi="Tahoma" w:cs="Tahoma"/>
          <w:sz w:val="20"/>
        </w:rPr>
        <w:t xml:space="preserve"> </w:t>
      </w:r>
      <w:proofErr w:type="spellStart"/>
      <w:r w:rsidRPr="0052678A">
        <w:rPr>
          <w:rFonts w:ascii="Tahoma" w:hAnsi="Tahoma" w:cs="Tahoma"/>
          <w:sz w:val="20"/>
        </w:rPr>
        <w:t>tvist</w:t>
      </w:r>
      <w:proofErr w:type="spellEnd"/>
      <w:r w:rsidRPr="0052678A">
        <w:rPr>
          <w:rFonts w:ascii="Tahoma" w:hAnsi="Tahoma" w:cs="Tahoma"/>
          <w:sz w:val="20"/>
        </w:rPr>
        <w:t xml:space="preserve"> </w:t>
      </w:r>
      <w:proofErr w:type="spellStart"/>
      <w:r w:rsidRPr="0052678A">
        <w:rPr>
          <w:rFonts w:ascii="Tahoma" w:hAnsi="Tahoma" w:cs="Tahoma"/>
          <w:sz w:val="20"/>
        </w:rPr>
        <w:t>eller</w:t>
      </w:r>
      <w:proofErr w:type="spellEnd"/>
      <w:r w:rsidRPr="0052678A">
        <w:rPr>
          <w:rFonts w:ascii="Tahoma" w:hAnsi="Tahoma" w:cs="Tahoma"/>
          <w:sz w:val="20"/>
        </w:rPr>
        <w:t xml:space="preserve"> </w:t>
      </w:r>
      <w:proofErr w:type="spellStart"/>
      <w:r w:rsidRPr="0052678A">
        <w:rPr>
          <w:rFonts w:ascii="Tahoma" w:hAnsi="Tahoma" w:cs="Tahoma"/>
          <w:sz w:val="20"/>
        </w:rPr>
        <w:t>uoverensstemmelse</w:t>
      </w:r>
      <w:proofErr w:type="spellEnd"/>
      <w:r w:rsidRPr="0052678A">
        <w:rPr>
          <w:rFonts w:ascii="Tahoma" w:hAnsi="Tahoma" w:cs="Tahoma"/>
          <w:sz w:val="20"/>
        </w:rPr>
        <w:t xml:space="preserve"> </w:t>
      </w:r>
      <w:proofErr w:type="spellStart"/>
      <w:r w:rsidRPr="0052678A">
        <w:rPr>
          <w:rFonts w:ascii="Tahoma" w:hAnsi="Tahoma" w:cs="Tahoma"/>
          <w:sz w:val="20"/>
        </w:rPr>
        <w:t>vedrørende</w:t>
      </w:r>
      <w:proofErr w:type="spellEnd"/>
      <w:r w:rsidRPr="0052678A">
        <w:rPr>
          <w:rFonts w:ascii="Tahoma" w:hAnsi="Tahoma" w:cs="Tahoma"/>
          <w:sz w:val="20"/>
        </w:rPr>
        <w:t xml:space="preserve"> </w:t>
      </w:r>
      <w:proofErr w:type="spellStart"/>
      <w:r w:rsidRPr="0052678A">
        <w:rPr>
          <w:rFonts w:ascii="Tahoma" w:hAnsi="Tahoma" w:cs="Tahoma"/>
          <w:sz w:val="20"/>
        </w:rPr>
        <w:t>disse</w:t>
      </w:r>
      <w:proofErr w:type="spellEnd"/>
      <w:r w:rsidRPr="0052678A">
        <w:rPr>
          <w:rFonts w:ascii="Tahoma" w:hAnsi="Tahoma" w:cs="Tahoma"/>
          <w:sz w:val="20"/>
        </w:rPr>
        <w:t xml:space="preserve"> </w:t>
      </w:r>
      <w:proofErr w:type="spellStart"/>
      <w:r w:rsidRPr="0052678A">
        <w:rPr>
          <w:rFonts w:ascii="Tahoma" w:hAnsi="Tahoma" w:cs="Tahoma"/>
          <w:sz w:val="20"/>
        </w:rPr>
        <w:t>vilkår</w:t>
      </w:r>
      <w:proofErr w:type="spellEnd"/>
      <w:r w:rsidRPr="0052678A">
        <w:rPr>
          <w:rFonts w:ascii="Tahoma" w:hAnsi="Tahoma" w:cs="Tahoma"/>
          <w:sz w:val="20"/>
        </w:rPr>
        <w:t xml:space="preserve"> </w:t>
      </w:r>
      <w:proofErr w:type="spellStart"/>
      <w:r w:rsidRPr="0052678A">
        <w:rPr>
          <w:rFonts w:ascii="Tahoma" w:hAnsi="Tahoma" w:cs="Tahoma"/>
          <w:sz w:val="20"/>
        </w:rPr>
        <w:t>og</w:t>
      </w:r>
      <w:proofErr w:type="spellEnd"/>
      <w:r w:rsidRPr="0052678A">
        <w:rPr>
          <w:rFonts w:ascii="Tahoma" w:hAnsi="Tahoma" w:cs="Tahoma"/>
          <w:sz w:val="20"/>
        </w:rPr>
        <w:t xml:space="preserve"> </w:t>
      </w:r>
      <w:proofErr w:type="spellStart"/>
      <w:r w:rsidRPr="0052678A">
        <w:rPr>
          <w:rFonts w:ascii="Tahoma" w:hAnsi="Tahoma" w:cs="Tahoma"/>
          <w:sz w:val="20"/>
        </w:rPr>
        <w:t>ethvert</w:t>
      </w:r>
      <w:proofErr w:type="spellEnd"/>
      <w:r w:rsidRPr="0052678A">
        <w:rPr>
          <w:rFonts w:ascii="Tahoma" w:hAnsi="Tahoma" w:cs="Tahoma"/>
          <w:sz w:val="20"/>
        </w:rPr>
        <w:t xml:space="preserve"> </w:t>
      </w:r>
      <w:proofErr w:type="spellStart"/>
      <w:r w:rsidRPr="0052678A">
        <w:rPr>
          <w:rFonts w:ascii="Tahoma" w:hAnsi="Tahoma" w:cs="Tahoma"/>
          <w:sz w:val="20"/>
        </w:rPr>
        <w:t>spørgsmål</w:t>
      </w:r>
      <w:proofErr w:type="spellEnd"/>
      <w:r w:rsidRPr="0052678A">
        <w:rPr>
          <w:rFonts w:ascii="Tahoma" w:hAnsi="Tahoma" w:cs="Tahoma"/>
          <w:sz w:val="20"/>
        </w:rPr>
        <w:t xml:space="preserve">, der </w:t>
      </w:r>
      <w:proofErr w:type="spellStart"/>
      <w:r w:rsidRPr="0052678A">
        <w:rPr>
          <w:rFonts w:ascii="Tahoma" w:hAnsi="Tahoma" w:cs="Tahoma"/>
          <w:sz w:val="20"/>
        </w:rPr>
        <w:t>opstår</w:t>
      </w:r>
      <w:proofErr w:type="spellEnd"/>
      <w:r w:rsidRPr="0052678A">
        <w:rPr>
          <w:rFonts w:ascii="Tahoma" w:hAnsi="Tahoma" w:cs="Tahoma"/>
          <w:sz w:val="20"/>
        </w:rPr>
        <w:t xml:space="preserve"> </w:t>
      </w:r>
      <w:proofErr w:type="spellStart"/>
      <w:r w:rsidRPr="0052678A">
        <w:rPr>
          <w:rFonts w:ascii="Tahoma" w:hAnsi="Tahoma" w:cs="Tahoma"/>
          <w:sz w:val="20"/>
        </w:rPr>
        <w:t>som</w:t>
      </w:r>
      <w:proofErr w:type="spellEnd"/>
      <w:r w:rsidRPr="0052678A">
        <w:rPr>
          <w:rFonts w:ascii="Tahoma" w:hAnsi="Tahoma" w:cs="Tahoma"/>
          <w:sz w:val="20"/>
        </w:rPr>
        <w:t xml:space="preserve"> </w:t>
      </w:r>
      <w:proofErr w:type="spellStart"/>
      <w:r w:rsidRPr="0052678A">
        <w:rPr>
          <w:rFonts w:ascii="Tahoma" w:hAnsi="Tahoma" w:cs="Tahoma"/>
          <w:sz w:val="20"/>
        </w:rPr>
        <w:t>følge</w:t>
      </w:r>
      <w:proofErr w:type="spellEnd"/>
      <w:r w:rsidRPr="0052678A">
        <w:rPr>
          <w:rFonts w:ascii="Tahoma" w:hAnsi="Tahoma" w:cs="Tahoma"/>
          <w:sz w:val="20"/>
        </w:rPr>
        <w:t xml:space="preserve"> </w:t>
      </w:r>
      <w:proofErr w:type="spellStart"/>
      <w:r w:rsidRPr="0052678A">
        <w:rPr>
          <w:rFonts w:ascii="Tahoma" w:hAnsi="Tahoma" w:cs="Tahoma"/>
          <w:sz w:val="20"/>
        </w:rPr>
        <w:t>af</w:t>
      </w:r>
      <w:proofErr w:type="spellEnd"/>
      <w:r w:rsidRPr="0052678A">
        <w:rPr>
          <w:rFonts w:ascii="Tahoma" w:hAnsi="Tahoma" w:cs="Tahoma"/>
          <w:sz w:val="20"/>
        </w:rPr>
        <w:t xml:space="preserve"> </w:t>
      </w:r>
      <w:proofErr w:type="spellStart"/>
      <w:r w:rsidRPr="0052678A">
        <w:rPr>
          <w:rFonts w:ascii="Tahoma" w:hAnsi="Tahoma" w:cs="Tahoma"/>
          <w:sz w:val="20"/>
        </w:rPr>
        <w:t>eller</w:t>
      </w:r>
      <w:proofErr w:type="spellEnd"/>
      <w:r w:rsidRPr="0052678A">
        <w:rPr>
          <w:rFonts w:ascii="Tahoma" w:hAnsi="Tahoma" w:cs="Tahoma"/>
          <w:sz w:val="20"/>
        </w:rPr>
        <w:t xml:space="preserve"> </w:t>
      </w:r>
      <w:proofErr w:type="spellStart"/>
      <w:r w:rsidRPr="0052678A">
        <w:rPr>
          <w:rFonts w:ascii="Tahoma" w:hAnsi="Tahoma" w:cs="Tahoma"/>
          <w:sz w:val="20"/>
        </w:rPr>
        <w:t>i</w:t>
      </w:r>
      <w:proofErr w:type="spellEnd"/>
      <w:r w:rsidRPr="0052678A">
        <w:rPr>
          <w:rFonts w:ascii="Tahoma" w:hAnsi="Tahoma" w:cs="Tahoma"/>
          <w:sz w:val="20"/>
        </w:rPr>
        <w:t xml:space="preserve"> </w:t>
      </w:r>
      <w:proofErr w:type="spellStart"/>
      <w:r w:rsidRPr="0052678A">
        <w:rPr>
          <w:rFonts w:ascii="Tahoma" w:hAnsi="Tahoma" w:cs="Tahoma"/>
          <w:sz w:val="20"/>
        </w:rPr>
        <w:t>forbindelse</w:t>
      </w:r>
      <w:proofErr w:type="spellEnd"/>
      <w:r w:rsidRPr="0052678A">
        <w:rPr>
          <w:rFonts w:ascii="Tahoma" w:hAnsi="Tahoma" w:cs="Tahoma"/>
          <w:sz w:val="20"/>
        </w:rPr>
        <w:t xml:space="preserve"> med dem.”</w:t>
      </w:r>
    </w:p>
    <w:p w14:paraId="6D2C7B86" w14:textId="77777777" w:rsidR="0052678A" w:rsidRPr="0002470A" w:rsidRDefault="0052678A" w:rsidP="0052678A">
      <w:pPr>
        <w:overflowPunct/>
        <w:autoSpaceDE/>
        <w:autoSpaceDN/>
        <w:adjustRightInd/>
        <w:spacing w:after="0" w:line="259" w:lineRule="auto"/>
        <w:ind w:left="360"/>
        <w:jc w:val="left"/>
        <w:textAlignment w:val="auto"/>
        <w:rPr>
          <w:rFonts w:cs="Tahoma"/>
          <w:sz w:val="20"/>
        </w:rPr>
      </w:pPr>
    </w:p>
    <w:p w14:paraId="3A500D8B" w14:textId="51A10A4C" w:rsidR="00E95E82" w:rsidRPr="0002470A" w:rsidRDefault="00E95E82" w:rsidP="00AB0B1B">
      <w:pPr>
        <w:overflowPunct/>
        <w:autoSpaceDE/>
        <w:autoSpaceDN/>
        <w:adjustRightInd/>
        <w:spacing w:after="160" w:line="259" w:lineRule="auto"/>
        <w:jc w:val="left"/>
        <w:textAlignment w:val="auto"/>
        <w:rPr>
          <w:rFonts w:ascii="Tahoma" w:hAnsi="Tahoma" w:cs="Tahoma"/>
          <w:b/>
          <w:bCs/>
          <w:sz w:val="20"/>
        </w:rPr>
      </w:pPr>
      <w:r w:rsidRPr="0002470A">
        <w:rPr>
          <w:rFonts w:ascii="Tahoma" w:hAnsi="Tahoma" w:cs="Tahoma"/>
          <w:b/>
          <w:bCs/>
          <w:sz w:val="20"/>
        </w:rPr>
        <w:t>_______________________________________________________________</w:t>
      </w:r>
    </w:p>
    <w:p w14:paraId="65E264F4" w14:textId="6C9E7DAE" w:rsidR="00B208A7" w:rsidRPr="0002470A" w:rsidRDefault="00135ED0" w:rsidP="00C52762">
      <w:pPr>
        <w:pStyle w:val="Heading1"/>
        <w:numPr>
          <w:ilvl w:val="0"/>
          <w:numId w:val="0"/>
        </w:numPr>
        <w:jc w:val="center"/>
        <w:rPr>
          <w:sz w:val="20"/>
        </w:rPr>
      </w:pPr>
      <w:bookmarkStart w:id="9" w:name="_Special_Conditions_for"/>
      <w:bookmarkEnd w:id="9"/>
      <w:proofErr w:type="spellStart"/>
      <w:r w:rsidRPr="0002470A">
        <w:rPr>
          <w:sz w:val="20"/>
        </w:rPr>
        <w:t>Særlige</w:t>
      </w:r>
      <w:proofErr w:type="spellEnd"/>
      <w:r w:rsidRPr="0002470A">
        <w:rPr>
          <w:sz w:val="20"/>
        </w:rPr>
        <w:t xml:space="preserve"> </w:t>
      </w:r>
      <w:proofErr w:type="spellStart"/>
      <w:r w:rsidRPr="0002470A">
        <w:rPr>
          <w:sz w:val="20"/>
        </w:rPr>
        <w:t>betingelser</w:t>
      </w:r>
      <w:proofErr w:type="spellEnd"/>
      <w:r w:rsidRPr="0002470A">
        <w:rPr>
          <w:sz w:val="20"/>
        </w:rPr>
        <w:t xml:space="preserve"> </w:t>
      </w:r>
      <w:r w:rsidR="001D03F3" w:rsidRPr="0002470A">
        <w:rPr>
          <w:sz w:val="20"/>
        </w:rPr>
        <w:t xml:space="preserve">for </w:t>
      </w:r>
      <w:proofErr w:type="spellStart"/>
      <w:r w:rsidR="001D03F3" w:rsidRPr="0002470A">
        <w:rPr>
          <w:sz w:val="20"/>
        </w:rPr>
        <w:t>ejendomme</w:t>
      </w:r>
      <w:proofErr w:type="spellEnd"/>
      <w:r w:rsidR="001D03F3" w:rsidRPr="0002470A">
        <w:rPr>
          <w:sz w:val="20"/>
        </w:rPr>
        <w:t xml:space="preserve"> </w:t>
      </w:r>
      <w:proofErr w:type="spellStart"/>
      <w:r w:rsidR="001D03F3" w:rsidRPr="0002470A">
        <w:rPr>
          <w:sz w:val="20"/>
        </w:rPr>
        <w:t>i</w:t>
      </w:r>
      <w:proofErr w:type="spellEnd"/>
      <w:r w:rsidR="001D03F3" w:rsidRPr="0002470A">
        <w:rPr>
          <w:sz w:val="20"/>
        </w:rPr>
        <w:t xml:space="preserve"> </w:t>
      </w:r>
      <w:proofErr w:type="spellStart"/>
      <w:r w:rsidR="001D03F3" w:rsidRPr="0002470A">
        <w:rPr>
          <w:sz w:val="20"/>
        </w:rPr>
        <w:t>Frankrig</w:t>
      </w:r>
      <w:proofErr w:type="spellEnd"/>
    </w:p>
    <w:p w14:paraId="1F8E3A53" w14:textId="0936B372" w:rsidR="001D03F3" w:rsidRPr="0002470A" w:rsidRDefault="001D03F3" w:rsidP="00C55A3B">
      <w:pPr>
        <w:overflowPunct/>
        <w:autoSpaceDE/>
        <w:autoSpaceDN/>
        <w:adjustRightInd/>
        <w:spacing w:after="160" w:line="259" w:lineRule="auto"/>
        <w:jc w:val="left"/>
        <w:textAlignment w:val="auto"/>
        <w:rPr>
          <w:rFonts w:ascii="Tahoma" w:hAnsi="Tahoma" w:cs="Tahoma"/>
          <w:sz w:val="20"/>
        </w:rPr>
      </w:pPr>
      <w:r w:rsidRPr="0002470A">
        <w:rPr>
          <w:rFonts w:ascii="Tahoma" w:hAnsi="Tahoma" w:cs="Tahoma"/>
          <w:sz w:val="20"/>
        </w:rPr>
        <w:t xml:space="preserve">For </w:t>
      </w:r>
      <w:proofErr w:type="spellStart"/>
      <w:r w:rsidRPr="0002470A">
        <w:rPr>
          <w:rFonts w:ascii="Tahoma" w:hAnsi="Tahoma" w:cs="Tahoma"/>
          <w:sz w:val="20"/>
        </w:rPr>
        <w:t>bookinger</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edyn-boliger</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Frankrig</w:t>
      </w:r>
      <w:proofErr w:type="spellEnd"/>
      <w:r w:rsidRPr="0002470A">
        <w:rPr>
          <w:rFonts w:ascii="Tahoma" w:hAnsi="Tahoma" w:cs="Tahoma"/>
          <w:sz w:val="20"/>
        </w:rPr>
        <w:t xml:space="preserve"> </w:t>
      </w:r>
      <w:proofErr w:type="spellStart"/>
      <w:r w:rsidRPr="0002470A">
        <w:rPr>
          <w:rFonts w:ascii="Tahoma" w:hAnsi="Tahoma" w:cs="Tahoma"/>
          <w:sz w:val="20"/>
        </w:rPr>
        <w:t>gælder</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00135ED0" w:rsidRPr="0002470A">
        <w:rPr>
          <w:rFonts w:ascii="Tahoma" w:hAnsi="Tahoma" w:cs="Tahoma"/>
          <w:sz w:val="20"/>
        </w:rPr>
        <w:t>særlige</w:t>
      </w:r>
      <w:proofErr w:type="spellEnd"/>
      <w:r w:rsidR="00135ED0" w:rsidRPr="0002470A">
        <w:rPr>
          <w:rFonts w:ascii="Tahoma" w:hAnsi="Tahoma" w:cs="Tahoma"/>
          <w:sz w:val="20"/>
        </w:rPr>
        <w:t xml:space="preserve"> </w:t>
      </w:r>
      <w:proofErr w:type="spellStart"/>
      <w:r w:rsidR="00135ED0" w:rsidRPr="0002470A">
        <w:rPr>
          <w:rFonts w:ascii="Tahoma" w:hAnsi="Tahoma" w:cs="Tahoma"/>
          <w:sz w:val="20"/>
        </w:rPr>
        <w:t>betingelser</w:t>
      </w:r>
      <w:proofErr w:type="spellEnd"/>
      <w:r w:rsidRPr="0002470A">
        <w:rPr>
          <w:rFonts w:ascii="Tahoma" w:hAnsi="Tahoma" w:cs="Tahoma"/>
          <w:sz w:val="20"/>
        </w:rPr>
        <w:t>:</w:t>
      </w:r>
    </w:p>
    <w:p w14:paraId="6371EECC" w14:textId="77777777" w:rsidR="00212246" w:rsidRPr="00212246" w:rsidRDefault="00212246" w:rsidP="00212246">
      <w:pPr>
        <w:overflowPunct/>
        <w:autoSpaceDE/>
        <w:autoSpaceDN/>
        <w:adjustRightInd/>
        <w:spacing w:after="0" w:line="259" w:lineRule="auto"/>
        <w:jc w:val="left"/>
        <w:textAlignment w:val="auto"/>
        <w:rPr>
          <w:rFonts w:ascii="Tahoma" w:hAnsi="Tahoma" w:cs="Tahoma"/>
          <w:sz w:val="20"/>
          <w:lang w:bidi="en-GB"/>
        </w:rPr>
      </w:pPr>
      <w:proofErr w:type="gramStart"/>
      <w:r w:rsidRPr="00212246">
        <w:rPr>
          <w:rFonts w:ascii="Tahoma" w:hAnsi="Tahoma" w:cs="Tahoma"/>
          <w:b/>
          <w:bCs/>
          <w:sz w:val="20"/>
          <w:lang w:bidi="en-GB"/>
        </w:rPr>
        <w:t>”Depositum</w:t>
      </w:r>
      <w:proofErr w:type="gramEnd"/>
      <w:r w:rsidRPr="00212246">
        <w:rPr>
          <w:rFonts w:ascii="Tahoma" w:hAnsi="Tahoma" w:cs="Tahoma"/>
          <w:b/>
          <w:bCs/>
          <w:sz w:val="20"/>
          <w:lang w:bidi="en-GB"/>
        </w:rPr>
        <w:t xml:space="preserve">” </w:t>
      </w:r>
      <w:proofErr w:type="spellStart"/>
      <w:r w:rsidRPr="00212246">
        <w:rPr>
          <w:rFonts w:ascii="Tahoma" w:hAnsi="Tahoma" w:cs="Tahoma"/>
          <w:sz w:val="20"/>
          <w:lang w:bidi="en-GB"/>
        </w:rPr>
        <w:t>betyder</w:t>
      </w:r>
      <w:proofErr w:type="spellEnd"/>
      <w:r w:rsidRPr="00212246">
        <w:rPr>
          <w:rFonts w:ascii="Tahoma" w:hAnsi="Tahoma" w:cs="Tahoma"/>
          <w:sz w:val="20"/>
          <w:lang w:bidi="en-GB"/>
        </w:rPr>
        <w:t xml:space="preserve"> den </w:t>
      </w:r>
      <w:proofErr w:type="spellStart"/>
      <w:r w:rsidRPr="00212246">
        <w:rPr>
          <w:rFonts w:ascii="Tahoma" w:hAnsi="Tahoma" w:cs="Tahoma"/>
          <w:sz w:val="20"/>
          <w:lang w:bidi="en-GB"/>
        </w:rPr>
        <w:t>forudbetaling</w:t>
      </w:r>
      <w:proofErr w:type="spellEnd"/>
      <w:r w:rsidRPr="00212246">
        <w:rPr>
          <w:rFonts w:ascii="Tahoma" w:hAnsi="Tahoma" w:cs="Tahoma"/>
          <w:sz w:val="20"/>
          <w:lang w:bidi="en-GB"/>
        </w:rPr>
        <w:t xml:space="preserve">, du </w:t>
      </w:r>
      <w:proofErr w:type="spellStart"/>
      <w:r w:rsidRPr="00212246">
        <w:rPr>
          <w:rFonts w:ascii="Tahoma" w:hAnsi="Tahoma" w:cs="Tahoma"/>
          <w:sz w:val="20"/>
          <w:lang w:bidi="en-GB"/>
        </w:rPr>
        <w:t>har</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foretaget</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og</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som</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betegnes</w:t>
      </w:r>
      <w:proofErr w:type="spellEnd"/>
      <w:r w:rsidRPr="00212246">
        <w:rPr>
          <w:rFonts w:ascii="Tahoma" w:hAnsi="Tahoma" w:cs="Tahoma"/>
          <w:sz w:val="20"/>
          <w:lang w:bidi="en-GB"/>
        </w:rPr>
        <w:t xml:space="preserve"> </w:t>
      </w:r>
      <w:proofErr w:type="spellStart"/>
      <w:proofErr w:type="gramStart"/>
      <w:r w:rsidRPr="00212246">
        <w:rPr>
          <w:rFonts w:ascii="Tahoma" w:hAnsi="Tahoma" w:cs="Tahoma"/>
          <w:sz w:val="20"/>
          <w:lang w:bidi="en-GB"/>
        </w:rPr>
        <w:t>som</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arrhes</w:t>
      </w:r>
      <w:proofErr w:type="spellEnd"/>
      <w:proofErr w:type="gramEnd"/>
      <w:r w:rsidRPr="00212246">
        <w:rPr>
          <w:rFonts w:ascii="Tahoma" w:hAnsi="Tahoma" w:cs="Tahoma"/>
          <w:sz w:val="20"/>
          <w:lang w:bidi="en-GB"/>
        </w:rPr>
        <w:t xml:space="preserve">” </w:t>
      </w:r>
      <w:proofErr w:type="spellStart"/>
      <w:r w:rsidRPr="00212246">
        <w:rPr>
          <w:rFonts w:ascii="Tahoma" w:hAnsi="Tahoma" w:cs="Tahoma"/>
          <w:sz w:val="20"/>
          <w:lang w:bidi="en-GB"/>
        </w:rPr>
        <w:t>i</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henhold</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til</w:t>
      </w:r>
      <w:proofErr w:type="spellEnd"/>
      <w:r w:rsidRPr="00212246">
        <w:rPr>
          <w:rFonts w:ascii="Tahoma" w:hAnsi="Tahoma" w:cs="Tahoma"/>
          <w:sz w:val="20"/>
          <w:lang w:bidi="en-GB"/>
        </w:rPr>
        <w:t xml:space="preserve"> § 1590 </w:t>
      </w:r>
      <w:proofErr w:type="spellStart"/>
      <w:r w:rsidRPr="00212246">
        <w:rPr>
          <w:rFonts w:ascii="Tahoma" w:hAnsi="Tahoma" w:cs="Tahoma"/>
          <w:sz w:val="20"/>
          <w:lang w:bidi="en-GB"/>
        </w:rPr>
        <w:t>i</w:t>
      </w:r>
      <w:proofErr w:type="spellEnd"/>
      <w:r w:rsidRPr="00212246">
        <w:rPr>
          <w:rFonts w:ascii="Tahoma" w:hAnsi="Tahoma" w:cs="Tahoma"/>
          <w:sz w:val="20"/>
          <w:lang w:bidi="en-GB"/>
        </w:rPr>
        <w:t xml:space="preserve"> den </w:t>
      </w:r>
      <w:proofErr w:type="spellStart"/>
      <w:r w:rsidRPr="00212246">
        <w:rPr>
          <w:rFonts w:ascii="Tahoma" w:hAnsi="Tahoma" w:cs="Tahoma"/>
          <w:sz w:val="20"/>
          <w:lang w:bidi="en-GB"/>
        </w:rPr>
        <w:t>franske</w:t>
      </w:r>
      <w:proofErr w:type="spellEnd"/>
      <w:r w:rsidRPr="00212246">
        <w:rPr>
          <w:rFonts w:ascii="Tahoma" w:hAnsi="Tahoma" w:cs="Tahoma"/>
          <w:sz w:val="20"/>
          <w:lang w:bidi="en-GB"/>
        </w:rPr>
        <w:t xml:space="preserve"> </w:t>
      </w:r>
      <w:proofErr w:type="spellStart"/>
      <w:r w:rsidRPr="00212246">
        <w:rPr>
          <w:rFonts w:ascii="Tahoma" w:hAnsi="Tahoma" w:cs="Tahoma"/>
          <w:sz w:val="20"/>
          <w:lang w:bidi="en-GB"/>
        </w:rPr>
        <w:t>civillovbog</w:t>
      </w:r>
      <w:proofErr w:type="spellEnd"/>
      <w:r w:rsidRPr="00212246">
        <w:rPr>
          <w:rFonts w:ascii="Tahoma" w:hAnsi="Tahoma" w:cs="Tahoma"/>
          <w:sz w:val="20"/>
          <w:lang w:bidi="en-GB"/>
        </w:rPr>
        <w:t>;</w:t>
      </w:r>
    </w:p>
    <w:p w14:paraId="4904ECEF" w14:textId="77777777" w:rsidR="00804916" w:rsidRDefault="00804916" w:rsidP="00C55A3B">
      <w:pPr>
        <w:overflowPunct/>
        <w:autoSpaceDE/>
        <w:autoSpaceDN/>
        <w:adjustRightInd/>
        <w:spacing w:after="0" w:line="259" w:lineRule="auto"/>
        <w:jc w:val="left"/>
        <w:textAlignment w:val="auto"/>
        <w:rPr>
          <w:rFonts w:ascii="Tahoma" w:hAnsi="Tahoma" w:cs="Tahoma"/>
          <w:sz w:val="20"/>
        </w:rPr>
      </w:pPr>
    </w:p>
    <w:p w14:paraId="0701A6B5" w14:textId="5B3CDD5C" w:rsidR="001D03F3" w:rsidRPr="0002470A" w:rsidRDefault="001D03F3" w:rsidP="00C55A3B">
      <w:pPr>
        <w:overflowPunct/>
        <w:autoSpaceDE/>
        <w:autoSpaceDN/>
        <w:adjustRightInd/>
        <w:spacing w:after="0" w:line="259" w:lineRule="auto"/>
        <w:jc w:val="left"/>
        <w:textAlignment w:val="auto"/>
        <w:rPr>
          <w:rFonts w:ascii="Tahoma" w:hAnsi="Tahoma" w:cs="Tahoma"/>
          <w:sz w:val="20"/>
        </w:rPr>
      </w:pPr>
      <w:proofErr w:type="gramStart"/>
      <w:r w:rsidRPr="0002470A">
        <w:rPr>
          <w:rFonts w:ascii="Tahoma" w:hAnsi="Tahoma" w:cs="Tahoma"/>
          <w:sz w:val="20"/>
        </w:rPr>
        <w:t>”</w:t>
      </w:r>
      <w:r w:rsidRPr="0002470A">
        <w:rPr>
          <w:rFonts w:ascii="Tahoma" w:hAnsi="Tahoma" w:cs="Tahoma"/>
          <w:b/>
          <w:bCs/>
          <w:sz w:val="20"/>
        </w:rPr>
        <w:t>Force</w:t>
      </w:r>
      <w:proofErr w:type="gramEnd"/>
      <w:r w:rsidRPr="0002470A">
        <w:rPr>
          <w:rFonts w:ascii="Tahoma" w:hAnsi="Tahoma" w:cs="Tahoma"/>
          <w:b/>
          <w:bCs/>
          <w:sz w:val="20"/>
        </w:rPr>
        <w:t xml:space="preserve"> </w:t>
      </w:r>
      <w:r w:rsidRPr="0002470A">
        <w:rPr>
          <w:rFonts w:ascii="Tahoma" w:hAnsi="Tahoma" w:cs="Tahoma"/>
          <w:sz w:val="20"/>
        </w:rPr>
        <w:t>majeure-</w:t>
      </w:r>
      <w:proofErr w:type="spellStart"/>
      <w:r w:rsidRPr="0002470A">
        <w:rPr>
          <w:rFonts w:ascii="Tahoma" w:hAnsi="Tahoma" w:cs="Tahoma"/>
          <w:sz w:val="20"/>
        </w:rPr>
        <w:t>begivenhed</w:t>
      </w:r>
      <w:proofErr w:type="spellEnd"/>
      <w:r w:rsidRPr="0002470A">
        <w:rPr>
          <w:rFonts w:ascii="Tahoma" w:hAnsi="Tahoma" w:cs="Tahoma"/>
          <w:sz w:val="20"/>
        </w:rPr>
        <w:t xml:space="preserve">” </w:t>
      </w:r>
      <w:proofErr w:type="spellStart"/>
      <w:r w:rsidRPr="0002470A">
        <w:rPr>
          <w:rFonts w:ascii="Tahoma" w:hAnsi="Tahoma" w:cs="Tahoma"/>
          <w:sz w:val="20"/>
        </w:rPr>
        <w:t>betyder</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begivenhed</w:t>
      </w:r>
      <w:proofErr w:type="spellEnd"/>
      <w:r w:rsidRPr="0002470A">
        <w:rPr>
          <w:rFonts w:ascii="Tahoma" w:hAnsi="Tahoma" w:cs="Tahoma"/>
          <w:sz w:val="20"/>
        </w:rPr>
        <w:t xml:space="preserve">, der </w:t>
      </w:r>
      <w:proofErr w:type="spellStart"/>
      <w:r w:rsidRPr="0002470A">
        <w:rPr>
          <w:rFonts w:ascii="Tahoma" w:hAnsi="Tahoma" w:cs="Tahoma"/>
          <w:sz w:val="20"/>
        </w:rPr>
        <w:t>opfylder</w:t>
      </w:r>
      <w:proofErr w:type="spellEnd"/>
      <w:r w:rsidRPr="0002470A">
        <w:rPr>
          <w:rFonts w:ascii="Tahoma" w:hAnsi="Tahoma" w:cs="Tahoma"/>
          <w:sz w:val="20"/>
        </w:rPr>
        <w:t xml:space="preserve"> </w:t>
      </w:r>
      <w:proofErr w:type="spellStart"/>
      <w:r w:rsidRPr="0002470A">
        <w:rPr>
          <w:rFonts w:ascii="Tahoma" w:hAnsi="Tahoma" w:cs="Tahoma"/>
          <w:sz w:val="20"/>
        </w:rPr>
        <w:t>kriterierne</w:t>
      </w:r>
      <w:proofErr w:type="spellEnd"/>
      <w:r w:rsidRPr="0002470A">
        <w:rPr>
          <w:rFonts w:ascii="Tahoma" w:hAnsi="Tahoma" w:cs="Tahoma"/>
          <w:sz w:val="20"/>
        </w:rPr>
        <w:t xml:space="preserve"> for force majeure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 1218 </w:t>
      </w:r>
      <w:proofErr w:type="spellStart"/>
      <w:r w:rsidRPr="0002470A">
        <w:rPr>
          <w:rFonts w:ascii="Tahoma" w:hAnsi="Tahoma" w:cs="Tahoma"/>
          <w:sz w:val="20"/>
        </w:rPr>
        <w:t>i</w:t>
      </w:r>
      <w:proofErr w:type="spellEnd"/>
      <w:r w:rsidRPr="0002470A">
        <w:rPr>
          <w:rFonts w:ascii="Tahoma" w:hAnsi="Tahoma" w:cs="Tahoma"/>
          <w:sz w:val="20"/>
        </w:rPr>
        <w:t xml:space="preserve"> den </w:t>
      </w:r>
      <w:proofErr w:type="spellStart"/>
      <w:r w:rsidRPr="0002470A">
        <w:rPr>
          <w:rFonts w:ascii="Tahoma" w:hAnsi="Tahoma" w:cs="Tahoma"/>
          <w:sz w:val="20"/>
        </w:rPr>
        <w:t>franske</w:t>
      </w:r>
      <w:proofErr w:type="spellEnd"/>
      <w:r w:rsidRPr="0002470A">
        <w:rPr>
          <w:rFonts w:ascii="Tahoma" w:hAnsi="Tahoma" w:cs="Tahoma"/>
          <w:sz w:val="20"/>
        </w:rPr>
        <w:t xml:space="preserve"> </w:t>
      </w:r>
      <w:proofErr w:type="spellStart"/>
      <w:r w:rsidRPr="0002470A">
        <w:rPr>
          <w:rFonts w:ascii="Tahoma" w:hAnsi="Tahoma" w:cs="Tahoma"/>
          <w:sz w:val="20"/>
        </w:rPr>
        <w:t>civillovbog</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have </w:t>
      </w:r>
      <w:proofErr w:type="spellStart"/>
      <w:r w:rsidRPr="0002470A">
        <w:rPr>
          <w:rFonts w:ascii="Tahoma" w:hAnsi="Tahoma" w:cs="Tahoma"/>
          <w:sz w:val="20"/>
        </w:rPr>
        <w:t>samme</w:t>
      </w:r>
      <w:proofErr w:type="spellEnd"/>
      <w:r w:rsidRPr="0002470A">
        <w:rPr>
          <w:rFonts w:ascii="Tahoma" w:hAnsi="Tahoma" w:cs="Tahoma"/>
          <w:sz w:val="20"/>
        </w:rPr>
        <w:t xml:space="preserve"> </w:t>
      </w:r>
      <w:proofErr w:type="spellStart"/>
      <w:r w:rsidRPr="0002470A">
        <w:rPr>
          <w:rFonts w:ascii="Tahoma" w:hAnsi="Tahoma" w:cs="Tahoma"/>
          <w:sz w:val="20"/>
        </w:rPr>
        <w:t>virkning</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 xml:space="preserve"> force majeure, </w:t>
      </w:r>
      <w:proofErr w:type="spellStart"/>
      <w:r w:rsidRPr="0002470A">
        <w:rPr>
          <w:rFonts w:ascii="Tahoma" w:hAnsi="Tahoma" w:cs="Tahoma"/>
          <w:sz w:val="20"/>
        </w:rPr>
        <w:t>uanset</w:t>
      </w:r>
      <w:proofErr w:type="spellEnd"/>
      <w:r w:rsidRPr="0002470A">
        <w:rPr>
          <w:rFonts w:ascii="Tahoma" w:hAnsi="Tahoma" w:cs="Tahoma"/>
          <w:sz w:val="20"/>
        </w:rPr>
        <w:t xml:space="preserve"> om de </w:t>
      </w:r>
      <w:proofErr w:type="spellStart"/>
      <w:r w:rsidRPr="0002470A">
        <w:rPr>
          <w:rFonts w:ascii="Tahoma" w:hAnsi="Tahoma" w:cs="Tahoma"/>
          <w:sz w:val="20"/>
        </w:rPr>
        <w:t>opfylder</w:t>
      </w:r>
      <w:proofErr w:type="spellEnd"/>
      <w:r w:rsidRPr="0002470A">
        <w:rPr>
          <w:rFonts w:ascii="Tahoma" w:hAnsi="Tahoma" w:cs="Tahoma"/>
          <w:sz w:val="20"/>
        </w:rPr>
        <w:t xml:space="preserve"> </w:t>
      </w:r>
      <w:proofErr w:type="spellStart"/>
      <w:r w:rsidRPr="0002470A">
        <w:rPr>
          <w:rFonts w:ascii="Tahoma" w:hAnsi="Tahoma" w:cs="Tahoma"/>
          <w:sz w:val="20"/>
        </w:rPr>
        <w:t>kriterierne</w:t>
      </w:r>
      <w:proofErr w:type="spellEnd"/>
      <w:r w:rsidRPr="0002470A">
        <w:rPr>
          <w:rFonts w:ascii="Tahoma" w:hAnsi="Tahoma" w:cs="Tahoma"/>
          <w:sz w:val="20"/>
        </w:rPr>
        <w:t xml:space="preserve"> for force majeure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ej</w:t>
      </w:r>
      <w:proofErr w:type="spellEnd"/>
      <w:r w:rsidRPr="0002470A">
        <w:rPr>
          <w:rFonts w:ascii="Tahoma" w:hAnsi="Tahoma" w:cs="Tahoma"/>
          <w:sz w:val="20"/>
        </w:rPr>
        <w:t xml:space="preserve">: </w:t>
      </w:r>
      <w:proofErr w:type="spellStart"/>
      <w:r w:rsidRPr="0002470A">
        <w:rPr>
          <w:rFonts w:ascii="Tahoma" w:hAnsi="Tahoma" w:cs="Tahoma"/>
          <w:sz w:val="20"/>
        </w:rPr>
        <w:t>naturkatastrofer</w:t>
      </w:r>
      <w:proofErr w:type="spellEnd"/>
      <w:r w:rsidRPr="0002470A">
        <w:rPr>
          <w:rFonts w:ascii="Tahoma" w:hAnsi="Tahoma" w:cs="Tahoma"/>
          <w:sz w:val="20"/>
        </w:rPr>
        <w:t xml:space="preserve">, </w:t>
      </w:r>
      <w:proofErr w:type="spellStart"/>
      <w:r w:rsidRPr="0002470A">
        <w:rPr>
          <w:rFonts w:ascii="Tahoma" w:hAnsi="Tahoma" w:cs="Tahoma"/>
          <w:sz w:val="20"/>
        </w:rPr>
        <w:t>udbrud</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fjendtligheder</w:t>
      </w:r>
      <w:proofErr w:type="spellEnd"/>
      <w:r w:rsidRPr="0002470A">
        <w:rPr>
          <w:rFonts w:ascii="Tahoma" w:hAnsi="Tahoma" w:cs="Tahoma"/>
          <w:sz w:val="20"/>
        </w:rPr>
        <w:t xml:space="preserve">, </w:t>
      </w:r>
      <w:proofErr w:type="spellStart"/>
      <w:r w:rsidRPr="0002470A">
        <w:rPr>
          <w:rFonts w:ascii="Tahoma" w:hAnsi="Tahoma" w:cs="Tahoma"/>
          <w:sz w:val="20"/>
        </w:rPr>
        <w:t>optøjer</w:t>
      </w:r>
      <w:proofErr w:type="spellEnd"/>
      <w:r w:rsidRPr="0002470A">
        <w:rPr>
          <w:rFonts w:ascii="Tahoma" w:hAnsi="Tahoma" w:cs="Tahoma"/>
          <w:sz w:val="20"/>
        </w:rPr>
        <w:t xml:space="preserve">, civile </w:t>
      </w:r>
      <w:proofErr w:type="spellStart"/>
      <w:r w:rsidRPr="0002470A">
        <w:rPr>
          <w:rFonts w:ascii="Tahoma" w:hAnsi="Tahoma" w:cs="Tahoma"/>
          <w:sz w:val="20"/>
        </w:rPr>
        <w:t>uroligheder</w:t>
      </w:r>
      <w:proofErr w:type="spellEnd"/>
      <w:r w:rsidRPr="0002470A">
        <w:rPr>
          <w:rFonts w:ascii="Tahoma" w:hAnsi="Tahoma" w:cs="Tahoma"/>
          <w:sz w:val="20"/>
        </w:rPr>
        <w:t xml:space="preserve">, </w:t>
      </w:r>
      <w:proofErr w:type="spellStart"/>
      <w:r w:rsidRPr="0002470A">
        <w:rPr>
          <w:rFonts w:ascii="Tahoma" w:hAnsi="Tahoma" w:cs="Tahoma"/>
          <w:sz w:val="20"/>
        </w:rPr>
        <w:t>terrorhandlinger</w:t>
      </w:r>
      <w:proofErr w:type="spellEnd"/>
      <w:r w:rsidRPr="0002470A">
        <w:rPr>
          <w:rFonts w:ascii="Tahoma" w:hAnsi="Tahoma" w:cs="Tahoma"/>
          <w:sz w:val="20"/>
        </w:rPr>
        <w:t xml:space="preserve">, revolution, </w:t>
      </w:r>
      <w:proofErr w:type="spellStart"/>
      <w:r w:rsidRPr="0002470A">
        <w:rPr>
          <w:rFonts w:ascii="Tahoma" w:hAnsi="Tahoma" w:cs="Tahoma"/>
          <w:sz w:val="20"/>
        </w:rPr>
        <w:t>handlinger</w:t>
      </w:r>
      <w:proofErr w:type="spellEnd"/>
      <w:r w:rsidRPr="0002470A">
        <w:rPr>
          <w:rFonts w:ascii="Tahoma" w:hAnsi="Tahoma" w:cs="Tahoma"/>
          <w:sz w:val="20"/>
        </w:rPr>
        <w:t xml:space="preserve"> </w:t>
      </w:r>
      <w:proofErr w:type="spellStart"/>
      <w:r w:rsidRPr="0002470A">
        <w:rPr>
          <w:rFonts w:ascii="Tahoma" w:hAnsi="Tahoma" w:cs="Tahoma"/>
          <w:sz w:val="20"/>
        </w:rPr>
        <w:t>foretaget</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regering</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myndighed</w:t>
      </w:r>
      <w:proofErr w:type="spellEnd"/>
      <w:r w:rsidRPr="0002470A">
        <w:rPr>
          <w:rFonts w:ascii="Tahoma" w:hAnsi="Tahoma" w:cs="Tahoma"/>
          <w:sz w:val="20"/>
        </w:rPr>
        <w:t xml:space="preserve"> (</w:t>
      </w:r>
      <w:proofErr w:type="spellStart"/>
      <w:r w:rsidRPr="0002470A">
        <w:rPr>
          <w:rFonts w:ascii="Tahoma" w:hAnsi="Tahoma" w:cs="Tahoma"/>
          <w:sz w:val="20"/>
        </w:rPr>
        <w:t>herunder</w:t>
      </w:r>
      <w:proofErr w:type="spellEnd"/>
      <w:r w:rsidRPr="0002470A">
        <w:rPr>
          <w:rFonts w:ascii="Tahoma" w:hAnsi="Tahoma" w:cs="Tahoma"/>
          <w:sz w:val="20"/>
        </w:rPr>
        <w:t xml:space="preserve">, men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begrænset</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afslag</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tilbagekaldelse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licens</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tilladelse</w:t>
      </w:r>
      <w:proofErr w:type="spellEnd"/>
      <w:r w:rsidRPr="0002470A">
        <w:rPr>
          <w:rFonts w:ascii="Tahoma" w:hAnsi="Tahoma" w:cs="Tahoma"/>
          <w:sz w:val="20"/>
        </w:rPr>
        <w:t xml:space="preserve">), brand, </w:t>
      </w:r>
      <w:proofErr w:type="spellStart"/>
      <w:r w:rsidRPr="0002470A">
        <w:rPr>
          <w:rFonts w:ascii="Tahoma" w:hAnsi="Tahoma" w:cs="Tahoma"/>
          <w:sz w:val="20"/>
        </w:rPr>
        <w:t>oversvømmelse</w:t>
      </w:r>
      <w:proofErr w:type="spellEnd"/>
      <w:r w:rsidRPr="0002470A">
        <w:rPr>
          <w:rFonts w:ascii="Tahoma" w:hAnsi="Tahoma" w:cs="Tahoma"/>
          <w:sz w:val="20"/>
        </w:rPr>
        <w:t xml:space="preserve">, </w:t>
      </w:r>
      <w:proofErr w:type="spellStart"/>
      <w:r w:rsidRPr="0002470A">
        <w:rPr>
          <w:rFonts w:ascii="Tahoma" w:hAnsi="Tahoma" w:cs="Tahoma"/>
          <w:sz w:val="20"/>
        </w:rPr>
        <w:t>lynnedslag</w:t>
      </w:r>
      <w:proofErr w:type="spellEnd"/>
      <w:r w:rsidRPr="0002470A">
        <w:rPr>
          <w:rFonts w:ascii="Tahoma" w:hAnsi="Tahoma" w:cs="Tahoma"/>
          <w:sz w:val="20"/>
        </w:rPr>
        <w:t xml:space="preserve">, </w:t>
      </w:r>
      <w:proofErr w:type="spellStart"/>
      <w:r w:rsidRPr="0002470A">
        <w:rPr>
          <w:rFonts w:ascii="Tahoma" w:hAnsi="Tahoma" w:cs="Tahoma"/>
          <w:sz w:val="20"/>
        </w:rPr>
        <w:t>eksplosion</w:t>
      </w:r>
      <w:proofErr w:type="spellEnd"/>
      <w:r w:rsidRPr="0002470A">
        <w:rPr>
          <w:rFonts w:ascii="Tahoma" w:hAnsi="Tahoma" w:cs="Tahoma"/>
          <w:sz w:val="20"/>
        </w:rPr>
        <w:t xml:space="preserve">, </w:t>
      </w:r>
      <w:proofErr w:type="spellStart"/>
      <w:r w:rsidRPr="0002470A">
        <w:rPr>
          <w:rFonts w:ascii="Tahoma" w:hAnsi="Tahoma" w:cs="Tahoma"/>
          <w:sz w:val="20"/>
        </w:rPr>
        <w:t>tåge</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dårligt</w:t>
      </w:r>
      <w:proofErr w:type="spellEnd"/>
      <w:r w:rsidRPr="0002470A">
        <w:rPr>
          <w:rFonts w:ascii="Tahoma" w:hAnsi="Tahoma" w:cs="Tahoma"/>
          <w:sz w:val="20"/>
        </w:rPr>
        <w:t xml:space="preserve"> </w:t>
      </w:r>
      <w:proofErr w:type="spellStart"/>
      <w:r w:rsidRPr="0002470A">
        <w:rPr>
          <w:rFonts w:ascii="Tahoma" w:hAnsi="Tahoma" w:cs="Tahoma"/>
          <w:sz w:val="20"/>
        </w:rPr>
        <w:t>vejr</w:t>
      </w:r>
      <w:proofErr w:type="spellEnd"/>
      <w:r w:rsidRPr="0002470A">
        <w:rPr>
          <w:rFonts w:ascii="Tahoma" w:hAnsi="Tahoma" w:cs="Tahoma"/>
          <w:sz w:val="20"/>
        </w:rPr>
        <w:t xml:space="preserve">, </w:t>
      </w:r>
      <w:proofErr w:type="spellStart"/>
      <w:r w:rsidRPr="0002470A">
        <w:rPr>
          <w:rFonts w:ascii="Tahoma" w:hAnsi="Tahoma" w:cs="Tahoma"/>
          <w:sz w:val="20"/>
        </w:rPr>
        <w:t>katastrofer</w:t>
      </w:r>
      <w:proofErr w:type="spellEnd"/>
      <w:r w:rsidRPr="0002470A">
        <w:rPr>
          <w:rFonts w:ascii="Tahoma" w:hAnsi="Tahoma" w:cs="Tahoma"/>
          <w:sz w:val="20"/>
        </w:rPr>
        <w:t xml:space="preserve"> (</w:t>
      </w:r>
      <w:proofErr w:type="spellStart"/>
      <w:r w:rsidRPr="0002470A">
        <w:rPr>
          <w:rFonts w:ascii="Tahoma" w:hAnsi="Tahoma" w:cs="Tahoma"/>
          <w:sz w:val="20"/>
        </w:rPr>
        <w:t>herunder</w:t>
      </w:r>
      <w:proofErr w:type="spellEnd"/>
      <w:r w:rsidRPr="0002470A">
        <w:rPr>
          <w:rFonts w:ascii="Tahoma" w:hAnsi="Tahoma" w:cs="Tahoma"/>
          <w:sz w:val="20"/>
        </w:rPr>
        <w:t xml:space="preserve">, men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begrænset</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epidemier</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 xml:space="preserve"> </w:t>
      </w:r>
      <w:proofErr w:type="spellStart"/>
      <w:r w:rsidRPr="0002470A">
        <w:rPr>
          <w:rFonts w:ascii="Tahoma" w:hAnsi="Tahoma" w:cs="Tahoma"/>
          <w:sz w:val="20"/>
        </w:rPr>
        <w:t>pandemier</w:t>
      </w:r>
      <w:proofErr w:type="spellEnd"/>
      <w:r w:rsidRPr="0002470A">
        <w:rPr>
          <w:rFonts w:ascii="Tahoma" w:hAnsi="Tahoma" w:cs="Tahoma"/>
          <w:sz w:val="20"/>
        </w:rPr>
        <w:t xml:space="preserve">), </w:t>
      </w:r>
      <w:proofErr w:type="spellStart"/>
      <w:r w:rsidRPr="0002470A">
        <w:rPr>
          <w:rFonts w:ascii="Tahoma" w:hAnsi="Tahoma" w:cs="Tahoma"/>
          <w:sz w:val="20"/>
        </w:rPr>
        <w:t>afbrydelse</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svigt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forsyningsydelser</w:t>
      </w:r>
      <w:proofErr w:type="spellEnd"/>
      <w:r w:rsidRPr="0002470A">
        <w:rPr>
          <w:rFonts w:ascii="Tahoma" w:hAnsi="Tahoma" w:cs="Tahoma"/>
          <w:sz w:val="20"/>
        </w:rPr>
        <w:t xml:space="preserve"> (</w:t>
      </w:r>
      <w:proofErr w:type="spellStart"/>
      <w:r w:rsidRPr="0002470A">
        <w:rPr>
          <w:rFonts w:ascii="Tahoma" w:hAnsi="Tahoma" w:cs="Tahoma"/>
          <w:sz w:val="20"/>
        </w:rPr>
        <w:t>herunder</w:t>
      </w:r>
      <w:proofErr w:type="spellEnd"/>
      <w:r w:rsidRPr="0002470A">
        <w:rPr>
          <w:rFonts w:ascii="Tahoma" w:hAnsi="Tahoma" w:cs="Tahoma"/>
          <w:sz w:val="20"/>
        </w:rPr>
        <w:t xml:space="preserve">, men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begrænset</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elektricitet</w:t>
      </w:r>
      <w:proofErr w:type="spellEnd"/>
      <w:r w:rsidRPr="0002470A">
        <w:rPr>
          <w:rFonts w:ascii="Tahoma" w:hAnsi="Tahoma" w:cs="Tahoma"/>
          <w:sz w:val="20"/>
        </w:rPr>
        <w:t xml:space="preserve">, gas, </w:t>
      </w:r>
      <w:proofErr w:type="spellStart"/>
      <w:r w:rsidRPr="0002470A">
        <w:rPr>
          <w:rFonts w:ascii="Tahoma" w:hAnsi="Tahoma" w:cs="Tahoma"/>
          <w:sz w:val="20"/>
        </w:rPr>
        <w:t>vand</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telekommunikation</w:t>
      </w:r>
      <w:proofErr w:type="spellEnd"/>
      <w:r w:rsidRPr="0002470A">
        <w:rPr>
          <w:rFonts w:ascii="Tahoma" w:hAnsi="Tahoma" w:cs="Tahoma"/>
          <w:sz w:val="20"/>
        </w:rPr>
        <w:t xml:space="preserve">), </w:t>
      </w:r>
      <w:proofErr w:type="spellStart"/>
      <w:r w:rsidRPr="0002470A">
        <w:rPr>
          <w:rFonts w:ascii="Tahoma" w:hAnsi="Tahoma" w:cs="Tahoma"/>
          <w:sz w:val="20"/>
        </w:rPr>
        <w:t>uplanlagte</w:t>
      </w:r>
      <w:proofErr w:type="spellEnd"/>
      <w:r w:rsidRPr="0002470A">
        <w:rPr>
          <w:rFonts w:ascii="Tahoma" w:hAnsi="Tahoma" w:cs="Tahoma"/>
          <w:sz w:val="20"/>
        </w:rPr>
        <w:t xml:space="preserve"> </w:t>
      </w:r>
      <w:proofErr w:type="spellStart"/>
      <w:r w:rsidRPr="0002470A">
        <w:rPr>
          <w:rFonts w:ascii="Tahoma" w:hAnsi="Tahoma" w:cs="Tahoma"/>
          <w:sz w:val="20"/>
        </w:rPr>
        <w:t>renoveringer</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 xml:space="preserve"> </w:t>
      </w:r>
      <w:proofErr w:type="spellStart"/>
      <w:r w:rsidRPr="0002470A">
        <w:rPr>
          <w:rFonts w:ascii="Tahoma" w:hAnsi="Tahoma" w:cs="Tahoma"/>
          <w:sz w:val="20"/>
        </w:rPr>
        <w:t>byggearbejder</w:t>
      </w:r>
      <w:proofErr w:type="spellEnd"/>
      <w:r w:rsidRPr="0002470A">
        <w:rPr>
          <w:rFonts w:ascii="Tahoma" w:hAnsi="Tahoma" w:cs="Tahoma"/>
          <w:sz w:val="20"/>
        </w:rPr>
        <w:t xml:space="preserve">, der </w:t>
      </w:r>
      <w:proofErr w:type="spellStart"/>
      <w:r w:rsidRPr="0002470A">
        <w:rPr>
          <w:rFonts w:ascii="Tahoma" w:hAnsi="Tahoma" w:cs="Tahoma"/>
          <w:sz w:val="20"/>
        </w:rPr>
        <w:t>udføres</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ejendommen</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lokalområdet</w:t>
      </w:r>
      <w:proofErr w:type="spellEnd"/>
      <w:r w:rsidRPr="0002470A">
        <w:rPr>
          <w:rFonts w:ascii="Tahoma" w:hAnsi="Tahoma" w:cs="Tahoma"/>
          <w:sz w:val="20"/>
        </w:rPr>
        <w:t xml:space="preserve">, </w:t>
      </w:r>
      <w:proofErr w:type="spellStart"/>
      <w:r w:rsidRPr="0002470A">
        <w:rPr>
          <w:rFonts w:ascii="Tahoma" w:hAnsi="Tahoma" w:cs="Tahoma"/>
          <w:sz w:val="20"/>
        </w:rPr>
        <w:t>strejker</w:t>
      </w:r>
      <w:proofErr w:type="spellEnd"/>
      <w:r w:rsidRPr="0002470A">
        <w:rPr>
          <w:rFonts w:ascii="Tahoma" w:hAnsi="Tahoma" w:cs="Tahoma"/>
          <w:sz w:val="20"/>
        </w:rPr>
        <w:t xml:space="preserve">, </w:t>
      </w:r>
      <w:proofErr w:type="spellStart"/>
      <w:r w:rsidRPr="0002470A">
        <w:rPr>
          <w:rFonts w:ascii="Tahoma" w:hAnsi="Tahoma" w:cs="Tahoma"/>
          <w:sz w:val="20"/>
        </w:rPr>
        <w:t>lockouter</w:t>
      </w:r>
      <w:proofErr w:type="spellEnd"/>
      <w:r w:rsidRPr="0002470A">
        <w:rPr>
          <w:rFonts w:ascii="Tahoma" w:hAnsi="Tahoma" w:cs="Tahoma"/>
          <w:sz w:val="20"/>
        </w:rPr>
        <w:t xml:space="preserve">, </w:t>
      </w:r>
      <w:proofErr w:type="spellStart"/>
      <w:r w:rsidRPr="0002470A">
        <w:rPr>
          <w:rFonts w:ascii="Tahoma" w:hAnsi="Tahoma" w:cs="Tahoma"/>
          <w:sz w:val="20"/>
        </w:rPr>
        <w:t>boykotter</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andre</w:t>
      </w:r>
      <w:proofErr w:type="spellEnd"/>
      <w:r w:rsidRPr="0002470A">
        <w:rPr>
          <w:rFonts w:ascii="Tahoma" w:hAnsi="Tahoma" w:cs="Tahoma"/>
          <w:sz w:val="20"/>
        </w:rPr>
        <w:t xml:space="preserve"> </w:t>
      </w:r>
      <w:proofErr w:type="spellStart"/>
      <w:r w:rsidRPr="0002470A">
        <w:rPr>
          <w:rFonts w:ascii="Tahoma" w:hAnsi="Tahoma" w:cs="Tahoma"/>
          <w:sz w:val="20"/>
        </w:rPr>
        <w:t>arbejdskonflikter</w:t>
      </w:r>
      <w:proofErr w:type="spellEnd"/>
      <w:r w:rsidRPr="0002470A">
        <w:rPr>
          <w:rFonts w:ascii="Tahoma" w:hAnsi="Tahoma" w:cs="Tahoma"/>
          <w:sz w:val="20"/>
        </w:rPr>
        <w:t xml:space="preserve">, embargo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blokade</w:t>
      </w:r>
      <w:proofErr w:type="spellEnd"/>
      <w:r w:rsidRPr="0002470A">
        <w:rPr>
          <w:rFonts w:ascii="Tahoma" w:hAnsi="Tahoma" w:cs="Tahoma"/>
          <w:sz w:val="20"/>
        </w:rPr>
        <w:t>.</w:t>
      </w:r>
    </w:p>
    <w:p w14:paraId="0989704E" w14:textId="77777777" w:rsidR="001D03F3" w:rsidRPr="0002470A" w:rsidRDefault="001D03F3" w:rsidP="00C55A3B">
      <w:pPr>
        <w:overflowPunct/>
        <w:autoSpaceDE/>
        <w:autoSpaceDN/>
        <w:adjustRightInd/>
        <w:spacing w:after="0" w:line="259" w:lineRule="auto"/>
        <w:ind w:left="360"/>
        <w:jc w:val="left"/>
        <w:textAlignment w:val="auto"/>
        <w:rPr>
          <w:rFonts w:cs="Tahoma"/>
          <w:sz w:val="20"/>
        </w:rPr>
      </w:pPr>
    </w:p>
    <w:p w14:paraId="49AF327F" w14:textId="4BF938F2" w:rsidR="00AB0B1B" w:rsidRPr="00F731AA" w:rsidRDefault="0010778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Punkt</w:t>
      </w:r>
      <w:r w:rsidR="00AB0B1B" w:rsidRPr="00F731AA">
        <w:rPr>
          <w:rFonts w:ascii="Tahoma" w:hAnsi="Tahoma" w:cs="Tahoma"/>
          <w:b/>
          <w:bCs/>
          <w:sz w:val="20"/>
          <w:lang w:val="de-DE"/>
        </w:rPr>
        <w:t xml:space="preserve"> 6.2 </w:t>
      </w:r>
      <w:r w:rsidR="00FB7618" w:rsidRPr="00F731AA">
        <w:rPr>
          <w:rFonts w:ascii="Tahoma" w:hAnsi="Tahoma" w:cs="Tahoma"/>
          <w:sz w:val="20"/>
          <w:lang w:val="de-DE"/>
        </w:rPr>
        <w:t xml:space="preserve">i vilkårene </w:t>
      </w:r>
      <w:r w:rsidR="00AB0B1B" w:rsidRPr="00F731AA">
        <w:rPr>
          <w:rFonts w:ascii="Tahoma" w:hAnsi="Tahoma" w:cs="Tahoma"/>
          <w:sz w:val="20"/>
          <w:lang w:val="de-DE"/>
        </w:rPr>
        <w:t>erstattes af følgende:</w:t>
      </w:r>
    </w:p>
    <w:p w14:paraId="7989AF98" w14:textId="64BCB4F5" w:rsidR="00AB0B1B" w:rsidRPr="00F731AA" w:rsidRDefault="00AB0B1B"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"Fuld betaling kræves på bookingtidspunktet, medmindre andet er aftalt. Hvis betalingen ikke er modtaget af os på det krævede tidspunkt, forbeholder vi os ret til at suspendere eller annullere enhver foretaget booking. Hvis du er en fransk erhvervsdrivende, vil enhver forsinket betaling medføre anvendelse af en morarentesats svarende til den rentesats, som Den Europæiske Centralbank anvender på sin seneste refinansieringstransaktion, plus ti procentpoint. Den gældende sats i første halvår er satsen pr. 1. januar, og i andet halvår er det satsen pr. 1. juli. Hvis du er en fransk forbruger, vil enhver forsinket betaling medføre, at den franske lovbestemte rentesats pålægges, forudsat at der forinden er sendt en formel påmindelse.”</w:t>
      </w:r>
    </w:p>
    <w:p w14:paraId="1F393C5A" w14:textId="77777777" w:rsidR="0077152D" w:rsidRPr="00F731AA" w:rsidRDefault="0077152D" w:rsidP="00C55A3B">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b/>
          <w:bCs/>
          <w:sz w:val="20"/>
          <w:lang w:val="de-DE"/>
        </w:rPr>
        <w:t xml:space="preserve">Punkt 6.3 </w:t>
      </w:r>
      <w:r w:rsidRPr="00F731AA">
        <w:rPr>
          <w:rFonts w:ascii="Tahoma" w:hAnsi="Tahoma" w:cs="Tahoma"/>
          <w:sz w:val="20"/>
          <w:lang w:val="de-DE"/>
        </w:rPr>
        <w:t>i vilkårene erstattes af følgende:</w:t>
      </w:r>
    </w:p>
    <w:p w14:paraId="70127F55" w14:textId="190851BB" w:rsidR="0077152D" w:rsidRPr="00F731AA" w:rsidRDefault="0077152D" w:rsidP="00FB49A9">
      <w:pPr>
        <w:pStyle w:val="Heading2"/>
        <w:numPr>
          <w:ilvl w:val="0"/>
          <w:numId w:val="0"/>
        </w:numPr>
        <w:tabs>
          <w:tab w:val="num" w:pos="1571"/>
        </w:tabs>
        <w:rPr>
          <w:rFonts w:cs="Tahoma"/>
          <w:b/>
          <w:bCs/>
          <w:sz w:val="20"/>
          <w:lang w:val="de-DE"/>
        </w:rPr>
      </w:pPr>
      <w:r w:rsidRPr="00F731AA">
        <w:rPr>
          <w:sz w:val="20"/>
          <w:lang w:val="de-DE" w:bidi="en-GB"/>
        </w:rPr>
        <w:t>”Hvis bookinger ikke kræver fuld betaling eller betaling af et depositum</w:t>
      </w:r>
      <w:r w:rsidR="00A8598B">
        <w:rPr>
          <w:sz w:val="20"/>
          <w:lang w:val="de-DE" w:bidi="en-GB"/>
        </w:rPr>
        <w:t xml:space="preserve"> (</w:t>
      </w:r>
      <w:r w:rsidR="00A8598B" w:rsidRPr="00A8598B">
        <w:rPr>
          <w:i/>
          <w:iCs/>
          <w:sz w:val="20"/>
          <w:lang w:val="de-DE" w:bidi="en-GB"/>
        </w:rPr>
        <w:t>arrhes</w:t>
      </w:r>
      <w:r w:rsidR="00A8598B">
        <w:rPr>
          <w:sz w:val="20"/>
          <w:lang w:val="de-DE" w:bidi="en-GB"/>
        </w:rPr>
        <w:t>)</w:t>
      </w:r>
      <w:r w:rsidRPr="00F731AA">
        <w:rPr>
          <w:sz w:val="20"/>
          <w:lang w:val="de-DE" w:bidi="en-GB"/>
        </w:rPr>
        <w:t xml:space="preserve">, vil der blive opkrævet en forhåndsgodkendelse på op til 1 % på det betalingskort, der blev brugt ved bookingen. Dette er en midlertidig opkrævning, og der vil ikke blive trukket penge fra din konto. Betaling skal ske i den angivne valuta (normalt britiske pund eller euro) med kredit- eller betalingskort. Vi kan videregive dine betalingskortoplysninger til en tredjepart for at behandle eventuelle betalinger på vores vegne. Hvis </w:t>
      </w:r>
      <w:r w:rsidRPr="00F731AA">
        <w:rPr>
          <w:sz w:val="20"/>
          <w:lang w:val="de-DE" w:bidi="en-GB"/>
        </w:rPr>
        <w:lastRenderedPageBreak/>
        <w:t>bookinger ikke betales på forhånd, kan vi kræve, at du betaler et depositum. Depositumets størrelse vil blive meddelt dig på bookingtidspunktet.”</w:t>
      </w:r>
    </w:p>
    <w:p w14:paraId="4B7F4B67" w14:textId="673825E4" w:rsidR="000E20D6" w:rsidRPr="00F731AA" w:rsidRDefault="0010778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w:t>
      </w:r>
      <w:r w:rsidR="000E20D6" w:rsidRPr="00F731AA">
        <w:rPr>
          <w:rFonts w:ascii="Tahoma" w:hAnsi="Tahoma" w:cs="Tahoma"/>
          <w:b/>
          <w:bCs/>
          <w:sz w:val="20"/>
          <w:lang w:val="de-DE"/>
        </w:rPr>
        <w:t xml:space="preserve"> 8: Ændringer, </w:t>
      </w:r>
      <w:r w:rsidR="009404D1" w:rsidRPr="00F731AA">
        <w:rPr>
          <w:rFonts w:ascii="Tahoma" w:hAnsi="Tahoma" w:cs="Tahoma"/>
          <w:b/>
          <w:bCs/>
          <w:sz w:val="20"/>
          <w:lang w:val="de-DE"/>
        </w:rPr>
        <w:t xml:space="preserve">forlængelser </w:t>
      </w:r>
      <w:r w:rsidR="000E20D6" w:rsidRPr="00F731AA">
        <w:rPr>
          <w:rFonts w:ascii="Tahoma" w:hAnsi="Tahoma" w:cs="Tahoma"/>
          <w:b/>
          <w:bCs/>
          <w:sz w:val="20"/>
          <w:lang w:val="de-DE"/>
        </w:rPr>
        <w:t>og afbestillinger</w:t>
      </w:r>
    </w:p>
    <w:p w14:paraId="6D7C9345" w14:textId="77777777" w:rsidR="000E20D6" w:rsidRPr="00F731AA" w:rsidRDefault="000E20D6" w:rsidP="00C55A3B">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sz w:val="20"/>
          <w:lang w:val="de-DE"/>
        </w:rPr>
        <w:t>I overensstemmelse med § L. 221-18-12 i den franske forbrugerlov har du ikke den lovbestemte fortrydelsesret.</w:t>
      </w:r>
    </w:p>
    <w:p w14:paraId="64D1D549" w14:textId="605130DE" w:rsidR="0077152D" w:rsidRPr="00F731AA" w:rsidRDefault="0077152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 xml:space="preserve">Henvisninger i punkt 8 til et »depositum« vedrører en </w:t>
      </w:r>
      <w:r w:rsidRPr="00F731AA">
        <w:rPr>
          <w:rFonts w:ascii="Tahoma" w:hAnsi="Tahoma" w:cs="Tahoma"/>
          <w:sz w:val="20"/>
          <w:lang w:val="de-DE" w:bidi="en-GB"/>
        </w:rPr>
        <w:t>forudbetaling, som du har foretaget, og som betegnes som »arrhes« i henhold til § 1590 i den franske civillovbog</w:t>
      </w:r>
      <w:r w:rsidRPr="00F731AA">
        <w:rPr>
          <w:rFonts w:ascii="Tahoma" w:hAnsi="Tahoma" w:cs="Tahoma"/>
          <w:sz w:val="20"/>
          <w:lang w:val="de-DE"/>
        </w:rPr>
        <w:t>.</w:t>
      </w:r>
    </w:p>
    <w:p w14:paraId="1A8AA2D3" w14:textId="6B18B2DF" w:rsidR="0073778E" w:rsidRPr="00F731AA" w:rsidRDefault="0010778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w:t>
      </w:r>
      <w:r w:rsidR="0073778E" w:rsidRPr="00F731AA">
        <w:rPr>
          <w:rFonts w:ascii="Tahoma" w:hAnsi="Tahoma" w:cs="Tahoma"/>
          <w:b/>
          <w:bCs/>
          <w:sz w:val="20"/>
          <w:lang w:val="de-DE"/>
        </w:rPr>
        <w:t xml:space="preserve"> 19.</w:t>
      </w:r>
      <w:r w:rsidR="00C72EB4" w:rsidRPr="00F731AA">
        <w:rPr>
          <w:rFonts w:ascii="Tahoma" w:hAnsi="Tahoma" w:cs="Tahoma"/>
          <w:b/>
          <w:bCs/>
          <w:sz w:val="20"/>
          <w:lang w:val="de-DE"/>
        </w:rPr>
        <w:t xml:space="preserve">6 </w:t>
      </w:r>
      <w:r w:rsidR="00321964" w:rsidRPr="00F731AA">
        <w:rPr>
          <w:rFonts w:ascii="Tahoma" w:hAnsi="Tahoma" w:cs="Tahoma"/>
          <w:sz w:val="20"/>
          <w:lang w:val="de-DE"/>
        </w:rPr>
        <w:t xml:space="preserve">i vilkårene </w:t>
      </w:r>
      <w:r w:rsidR="0073778E" w:rsidRPr="00F731AA">
        <w:rPr>
          <w:rFonts w:ascii="Tahoma" w:hAnsi="Tahoma" w:cs="Tahoma"/>
          <w:sz w:val="20"/>
          <w:lang w:val="de-DE"/>
        </w:rPr>
        <w:t>erstattes af følgende:</w:t>
      </w:r>
    </w:p>
    <w:p w14:paraId="5816C377" w14:textId="5F66A260" w:rsidR="0073778E" w:rsidRPr="00F731AA" w:rsidRDefault="0073778E" w:rsidP="00C55A3B">
      <w:pPr>
        <w:tabs>
          <w:tab w:val="left" w:pos="0"/>
          <w:tab w:val="left" w:pos="709"/>
          <w:tab w:val="left" w:pos="1418"/>
        </w:tabs>
        <w:overflowPunct/>
        <w:autoSpaceDE/>
        <w:autoSpaceDN/>
        <w:adjustRightInd/>
        <w:spacing w:after="160" w:line="259" w:lineRule="auto"/>
        <w:ind w:left="1418" w:hanging="1418"/>
        <w:jc w:val="left"/>
        <w:textAlignment w:val="auto"/>
        <w:rPr>
          <w:rFonts w:cs="Tahoma"/>
          <w:sz w:val="20"/>
          <w:lang w:val="de-DE"/>
        </w:rPr>
      </w:pPr>
      <w:r w:rsidRPr="00F731AA">
        <w:rPr>
          <w:rFonts w:ascii="Tahoma" w:hAnsi="Tahoma" w:cs="Tahoma"/>
          <w:sz w:val="20"/>
          <w:lang w:val="de-DE"/>
        </w:rPr>
        <w:t>19.</w:t>
      </w:r>
      <w:r w:rsidR="00C72EB4" w:rsidRPr="00F731AA">
        <w:rPr>
          <w:rFonts w:ascii="Tahoma" w:hAnsi="Tahoma" w:cs="Tahoma"/>
          <w:sz w:val="20"/>
          <w:lang w:val="de-DE"/>
        </w:rPr>
        <w:t>6</w:t>
      </w:r>
      <w:r w:rsidRPr="00F731AA">
        <w:rPr>
          <w:rFonts w:ascii="Tahoma" w:hAnsi="Tahoma" w:cs="Tahoma"/>
          <w:sz w:val="20"/>
          <w:lang w:val="de-DE"/>
        </w:rPr>
        <w:tab/>
        <w:t>(a)</w:t>
      </w:r>
      <w:r w:rsidRPr="00F731AA">
        <w:rPr>
          <w:rFonts w:ascii="Tahoma" w:hAnsi="Tahoma" w:cs="Tahoma"/>
          <w:sz w:val="20"/>
          <w:lang w:val="de-DE"/>
        </w:rPr>
        <w:tab/>
        <w:t>Disse vilkår er underlagt og skal fortolkes i overensstemmelse med fransk lovgivning, og de kompetente domstole i Frankrig har enekompetence i forbindelse med ethvert krav, enhver tvist eller uoverensstemmelse vedrørende disse vilkår og ethvert spørgsmål, der opstår som følge af eller i forbindelse med dem.</w:t>
      </w:r>
    </w:p>
    <w:p w14:paraId="7B078F8C" w14:textId="0254A70A" w:rsidR="0073778E" w:rsidRPr="00F731AA" w:rsidRDefault="0073778E" w:rsidP="00C55A3B">
      <w:pPr>
        <w:tabs>
          <w:tab w:val="left" w:pos="0"/>
          <w:tab w:val="left" w:pos="709"/>
          <w:tab w:val="left" w:pos="1418"/>
        </w:tabs>
        <w:overflowPunct/>
        <w:autoSpaceDE/>
        <w:autoSpaceDN/>
        <w:adjustRightInd/>
        <w:spacing w:after="160" w:line="259" w:lineRule="auto"/>
        <w:ind w:left="1418" w:hanging="1418"/>
        <w:jc w:val="left"/>
        <w:textAlignment w:val="auto"/>
        <w:rPr>
          <w:rFonts w:cs="Tahoma"/>
          <w:sz w:val="20"/>
          <w:lang w:val="de-DE"/>
        </w:rPr>
      </w:pPr>
      <w:r w:rsidRPr="00F731AA">
        <w:rPr>
          <w:rFonts w:ascii="Tahoma" w:hAnsi="Tahoma" w:cs="Tahoma"/>
          <w:sz w:val="20"/>
          <w:lang w:val="de-DE"/>
        </w:rPr>
        <w:tab/>
        <w:t>(b)</w:t>
      </w:r>
      <w:r w:rsidRPr="00F731AA">
        <w:rPr>
          <w:rFonts w:ascii="Tahoma" w:hAnsi="Tahoma" w:cs="Tahoma"/>
          <w:sz w:val="20"/>
          <w:lang w:val="de-DE"/>
        </w:rPr>
        <w:tab/>
        <w:t xml:space="preserve">Hvis du er en fransk forbruger, har du ret til gratis at anmode om brug af en forbrugerformidlingstjeneste med henblik på at bilægge eventuelle tvister vedrørende vilkårene i mindelighed. Du kan kontakte den formidlingstjeneste, der tilbydes af: </w:t>
      </w:r>
    </w:p>
    <w:p w14:paraId="6C1AF5DA" w14:textId="77777777" w:rsidR="0073778E" w:rsidRPr="00F731AA" w:rsidRDefault="0073778E" w:rsidP="00C55A3B">
      <w:pPr>
        <w:tabs>
          <w:tab w:val="left" w:pos="0"/>
          <w:tab w:val="left" w:pos="709"/>
          <w:tab w:val="left" w:pos="1418"/>
        </w:tabs>
        <w:overflowPunct/>
        <w:autoSpaceDE/>
        <w:autoSpaceDN/>
        <w:adjustRightInd/>
        <w:spacing w:after="0" w:line="259" w:lineRule="auto"/>
        <w:ind w:left="2836" w:hanging="1418"/>
        <w:jc w:val="left"/>
        <w:textAlignment w:val="auto"/>
        <w:rPr>
          <w:rFonts w:cs="Tahoma"/>
          <w:sz w:val="20"/>
          <w:lang w:val="de-DE"/>
        </w:rPr>
      </w:pPr>
      <w:r w:rsidRPr="00F731AA">
        <w:rPr>
          <w:rFonts w:ascii="Tahoma" w:hAnsi="Tahoma" w:cs="Tahoma"/>
          <w:sz w:val="20"/>
          <w:lang w:val="de-DE"/>
        </w:rPr>
        <w:t>Médiation de la Consommation et Patrimoine (MCP)</w:t>
      </w:r>
    </w:p>
    <w:p w14:paraId="6156A01C" w14:textId="77777777" w:rsidR="0073778E" w:rsidRPr="00F731AA" w:rsidRDefault="0073778E" w:rsidP="00C55A3B">
      <w:pPr>
        <w:tabs>
          <w:tab w:val="left" w:pos="0"/>
          <w:tab w:val="left" w:pos="709"/>
          <w:tab w:val="left" w:pos="1418"/>
        </w:tabs>
        <w:overflowPunct/>
        <w:autoSpaceDE/>
        <w:autoSpaceDN/>
        <w:adjustRightInd/>
        <w:spacing w:after="0" w:line="259" w:lineRule="auto"/>
        <w:ind w:left="2836" w:hanging="1418"/>
        <w:jc w:val="left"/>
        <w:textAlignment w:val="auto"/>
        <w:rPr>
          <w:rFonts w:cs="Tahoma"/>
          <w:sz w:val="20"/>
          <w:lang w:val="de-DE"/>
        </w:rPr>
      </w:pPr>
      <w:r w:rsidRPr="00F731AA">
        <w:rPr>
          <w:rFonts w:ascii="Tahoma" w:hAnsi="Tahoma" w:cs="Tahoma"/>
          <w:sz w:val="20"/>
          <w:lang w:val="de-DE"/>
        </w:rPr>
        <w:t>Telefon: +33 1 40 61 03 33 eller +33 6 63 18 66 33</w:t>
      </w:r>
    </w:p>
    <w:p w14:paraId="53492C03" w14:textId="77777777" w:rsidR="0073778E" w:rsidRPr="00F731AA" w:rsidRDefault="0073778E" w:rsidP="00C55A3B">
      <w:pPr>
        <w:tabs>
          <w:tab w:val="left" w:pos="0"/>
          <w:tab w:val="left" w:pos="709"/>
          <w:tab w:val="left" w:pos="1418"/>
        </w:tabs>
        <w:overflowPunct/>
        <w:autoSpaceDE/>
        <w:autoSpaceDN/>
        <w:adjustRightInd/>
        <w:spacing w:after="0" w:line="259" w:lineRule="auto"/>
        <w:ind w:left="2836" w:hanging="1418"/>
        <w:jc w:val="left"/>
        <w:textAlignment w:val="auto"/>
        <w:rPr>
          <w:rFonts w:cs="Tahoma"/>
          <w:sz w:val="20"/>
          <w:lang w:val="de-DE"/>
        </w:rPr>
      </w:pPr>
      <w:r w:rsidRPr="00F731AA">
        <w:rPr>
          <w:rFonts w:ascii="Tahoma" w:hAnsi="Tahoma" w:cs="Tahoma"/>
          <w:sz w:val="20"/>
          <w:lang w:val="de-DE"/>
        </w:rPr>
        <w:t>Hjemmeside:</w:t>
      </w:r>
      <w:hyperlink r:id="rId18" w:history="1">
        <w:r w:rsidRPr="00F731AA">
          <w:rPr>
            <w:rFonts w:cs="Tahoma"/>
            <w:sz w:val="20"/>
            <w:lang w:val="de-DE"/>
          </w:rPr>
          <w:t xml:space="preserve"> https://mcpmediation.org/</w:t>
        </w:r>
      </w:hyperlink>
    </w:p>
    <w:p w14:paraId="2E6F9210" w14:textId="77777777" w:rsidR="0073778E" w:rsidRPr="00F731AA" w:rsidRDefault="0073778E" w:rsidP="00C55A3B">
      <w:pPr>
        <w:tabs>
          <w:tab w:val="left" w:pos="0"/>
          <w:tab w:val="left" w:pos="709"/>
          <w:tab w:val="left" w:pos="1418"/>
        </w:tabs>
        <w:overflowPunct/>
        <w:autoSpaceDE/>
        <w:autoSpaceDN/>
        <w:adjustRightInd/>
        <w:spacing w:after="0" w:line="259" w:lineRule="auto"/>
        <w:ind w:left="1418" w:hanging="1418"/>
        <w:jc w:val="left"/>
        <w:textAlignment w:val="auto"/>
        <w:rPr>
          <w:rFonts w:cs="Tahoma"/>
          <w:sz w:val="20"/>
          <w:lang w:val="de-DE"/>
        </w:rPr>
      </w:pPr>
    </w:p>
    <w:p w14:paraId="392A40C3" w14:textId="4161510B" w:rsidR="0073778E" w:rsidRPr="00F731AA" w:rsidRDefault="00321964" w:rsidP="00C55A3B">
      <w:pPr>
        <w:tabs>
          <w:tab w:val="left" w:pos="0"/>
          <w:tab w:val="left" w:pos="709"/>
          <w:tab w:val="left" w:pos="1418"/>
        </w:tabs>
        <w:overflowPunct/>
        <w:autoSpaceDE/>
        <w:autoSpaceDN/>
        <w:adjustRightInd/>
        <w:spacing w:after="0" w:line="259" w:lineRule="auto"/>
        <w:ind w:left="1418" w:hanging="1418"/>
        <w:jc w:val="left"/>
        <w:textAlignment w:val="auto"/>
        <w:rPr>
          <w:rFonts w:cs="Tahoma"/>
          <w:sz w:val="20"/>
          <w:lang w:val="de-DE"/>
        </w:rPr>
      </w:pPr>
      <w:r w:rsidRPr="00F731AA">
        <w:rPr>
          <w:rFonts w:ascii="Tahoma" w:hAnsi="Tahoma" w:cs="Tahoma"/>
          <w:sz w:val="20"/>
          <w:lang w:val="de-DE"/>
        </w:rPr>
        <w:tab/>
      </w:r>
      <w:r w:rsidRPr="00F731AA">
        <w:rPr>
          <w:rFonts w:ascii="Tahoma" w:hAnsi="Tahoma" w:cs="Tahoma"/>
          <w:sz w:val="20"/>
          <w:lang w:val="de-DE"/>
        </w:rPr>
        <w:tab/>
      </w:r>
      <w:r w:rsidR="0073778E" w:rsidRPr="00F731AA">
        <w:rPr>
          <w:rFonts w:ascii="Tahoma" w:hAnsi="Tahoma" w:cs="Tahoma"/>
          <w:sz w:val="20"/>
          <w:lang w:val="de-DE"/>
        </w:rPr>
        <w:t>Klager kan også indgives via Europa-Kommissionens ODR-platform (Online Dispute Resolution). Der er adgang til ODR-platformen via ec.europa.eu/odr. Retten til at benytte mæglingsservicen er en alternativ mekanisme, men udgør ikke en forudsætning for udøvelsen af retten til at indbringe en sag for domstolene.</w:t>
      </w:r>
    </w:p>
    <w:p w14:paraId="2503523B" w14:textId="77777777" w:rsidR="0073778E" w:rsidRPr="00F731AA" w:rsidRDefault="0073778E" w:rsidP="0073778E">
      <w:pPr>
        <w:spacing w:after="0"/>
        <w:rPr>
          <w:rFonts w:eastAsia="Corisande-Regular"/>
          <w:sz w:val="20"/>
          <w:lang w:val="de-DE" w:eastAsia="en-GB" w:bidi="en-GB"/>
        </w:rPr>
      </w:pPr>
    </w:p>
    <w:p w14:paraId="0B766FAA" w14:textId="6014906E" w:rsidR="0073778E" w:rsidRPr="00F731AA" w:rsidRDefault="0073778E" w:rsidP="00C55A3B">
      <w:pPr>
        <w:tabs>
          <w:tab w:val="left" w:pos="0"/>
          <w:tab w:val="left" w:pos="709"/>
          <w:tab w:val="left" w:pos="1418"/>
        </w:tabs>
        <w:overflowPunct/>
        <w:autoSpaceDE/>
        <w:autoSpaceDN/>
        <w:adjustRightInd/>
        <w:spacing w:after="160" w:line="240" w:lineRule="auto"/>
        <w:ind w:left="1418" w:hanging="1418"/>
        <w:jc w:val="left"/>
        <w:textAlignment w:val="auto"/>
        <w:rPr>
          <w:rFonts w:cs="Tahoma"/>
          <w:sz w:val="20"/>
          <w:lang w:val="de-DE"/>
        </w:rPr>
      </w:pPr>
      <w:r w:rsidRPr="00F731AA">
        <w:rPr>
          <w:rFonts w:ascii="Tahoma" w:hAnsi="Tahoma" w:cs="Tahoma"/>
          <w:sz w:val="20"/>
          <w:lang w:val="de-DE"/>
        </w:rPr>
        <w:tab/>
        <w:t>(c)</w:t>
      </w:r>
      <w:r w:rsidRPr="00F731AA">
        <w:rPr>
          <w:rFonts w:ascii="Tahoma" w:hAnsi="Tahoma" w:cs="Tahoma"/>
          <w:sz w:val="20"/>
          <w:lang w:val="de-DE"/>
        </w:rPr>
        <w:tab/>
        <w:t>Hvis du er en fransk forbruger, vil vi gemme og arkivere alle aftaler, der er indgået med dig elektronisk til en værdi af 120 EUR eller mere, på et hvilket som helst medium i en periode på 10 år, og du vil kunne få adgang til dem når som helst. Denne ret til adgang kan udøves ved at kontakte os via formularen, der er tilgængelig her [</w:t>
      </w:r>
      <w:r w:rsidR="0052678A">
        <w:fldChar w:fldCharType="begin"/>
      </w:r>
      <w:r w:rsidR="0052678A" w:rsidRPr="00751076">
        <w:rPr>
          <w:lang w:val="de-DE"/>
        </w:rPr>
        <w:instrText>HYPERLINK "https://privacyportal-uk.onetrust.com/webform/96766660-1554-4b5e-9b1d-66a63e3b8a9f/6c4ae324-f62d-4a6f-818c-13661277776a"</w:instrText>
      </w:r>
      <w:r w:rsidR="0052678A">
        <w:fldChar w:fldCharType="separate"/>
      </w:r>
      <w:r w:rsidR="0052678A" w:rsidRPr="00F731AA">
        <w:rPr>
          <w:rStyle w:val="Hyperlink"/>
          <w:rFonts w:ascii="Tahoma" w:hAnsi="Tahoma" w:cs="Tahoma"/>
          <w:sz w:val="20"/>
          <w:lang w:val="de-DE"/>
        </w:rPr>
        <w:t>Privacy Web Form</w:t>
      </w:r>
      <w:r w:rsidR="0052678A">
        <w:fldChar w:fldCharType="end"/>
      </w:r>
      <w:r w:rsidRPr="00F731AA">
        <w:rPr>
          <w:rFonts w:ascii="Tahoma" w:hAnsi="Tahoma" w:cs="Tahoma"/>
          <w:sz w:val="20"/>
          <w:lang w:val="de-DE"/>
        </w:rPr>
        <w:t>].</w:t>
      </w:r>
    </w:p>
    <w:p w14:paraId="6175E7C8" w14:textId="297DB5E7" w:rsidR="0073778E" w:rsidRPr="00F731AA" w:rsidRDefault="0073778E" w:rsidP="00C55A3B">
      <w:pPr>
        <w:tabs>
          <w:tab w:val="left" w:pos="0"/>
          <w:tab w:val="left" w:pos="709"/>
          <w:tab w:val="left" w:pos="1418"/>
        </w:tabs>
        <w:overflowPunct/>
        <w:autoSpaceDE/>
        <w:autoSpaceDN/>
        <w:adjustRightInd/>
        <w:spacing w:after="160" w:line="240" w:lineRule="auto"/>
        <w:ind w:left="1418" w:hanging="1418"/>
        <w:jc w:val="left"/>
        <w:textAlignment w:val="auto"/>
        <w:rPr>
          <w:rFonts w:cs="Tahoma"/>
          <w:sz w:val="20"/>
          <w:lang w:val="de-DE"/>
        </w:rPr>
      </w:pPr>
      <w:r w:rsidRPr="00F731AA">
        <w:rPr>
          <w:rFonts w:ascii="Tahoma" w:hAnsi="Tahoma" w:cs="Tahoma"/>
          <w:sz w:val="20"/>
          <w:lang w:val="de-DE"/>
        </w:rPr>
        <w:tab/>
        <w:t>(d)</w:t>
      </w:r>
      <w:r w:rsidRPr="00F731AA">
        <w:rPr>
          <w:rFonts w:ascii="Tahoma" w:hAnsi="Tahoma" w:cs="Tahoma"/>
          <w:sz w:val="20"/>
          <w:lang w:val="de-DE"/>
        </w:rPr>
        <w:tab/>
        <w:t>Hvis du er en fransk forbruger, og vi indsamler dit telefonnummer, har du ret til at registrere dig på listen over modstandere af telefonisk salg, som findes på</w:t>
      </w:r>
      <w:r>
        <w:fldChar w:fldCharType="begin"/>
      </w:r>
      <w:r w:rsidRPr="00751076">
        <w:rPr>
          <w:lang w:val="de-DE"/>
        </w:rPr>
        <w:instrText>HYPERLINK "https://www.bloctel.gouv.fr/"</w:instrText>
      </w:r>
      <w:r>
        <w:fldChar w:fldCharType="separate"/>
      </w:r>
      <w:r w:rsidRPr="00F731AA">
        <w:rPr>
          <w:sz w:val="20"/>
          <w:lang w:val="de-DE"/>
        </w:rPr>
        <w:t xml:space="preserve"> https://www.bloctel.gouv.fr/</w:t>
      </w:r>
      <w:r>
        <w:fldChar w:fldCharType="end"/>
      </w:r>
      <w:r w:rsidRPr="00F731AA">
        <w:rPr>
          <w:rFonts w:ascii="Tahoma" w:hAnsi="Tahoma" w:cs="Tahoma"/>
          <w:sz w:val="20"/>
          <w:lang w:val="de-DE"/>
        </w:rPr>
        <w:t>.</w:t>
      </w:r>
    </w:p>
    <w:p w14:paraId="3A031EFF" w14:textId="13B92BAA" w:rsidR="00C02983" w:rsidRPr="0002470A" w:rsidRDefault="00C02983" w:rsidP="008622A1">
      <w:pPr>
        <w:overflowPunct/>
        <w:autoSpaceDE/>
        <w:autoSpaceDN/>
        <w:adjustRightInd/>
        <w:spacing w:after="160" w:line="259" w:lineRule="auto"/>
        <w:jc w:val="left"/>
        <w:textAlignment w:val="auto"/>
        <w:rPr>
          <w:rFonts w:ascii="Tahoma" w:hAnsi="Tahoma" w:cs="Tahoma"/>
          <w:b/>
          <w:bCs/>
          <w:sz w:val="20"/>
        </w:rPr>
      </w:pPr>
      <w:r w:rsidRPr="0002470A">
        <w:rPr>
          <w:rFonts w:ascii="Tahoma" w:hAnsi="Tahoma" w:cs="Tahoma"/>
          <w:b/>
          <w:bCs/>
          <w:sz w:val="20"/>
        </w:rPr>
        <w:t>________________________________________________________________</w:t>
      </w:r>
    </w:p>
    <w:p w14:paraId="41223EE6" w14:textId="09D60602" w:rsidR="008622A1" w:rsidRPr="0002470A" w:rsidRDefault="00135ED0" w:rsidP="00C52762">
      <w:pPr>
        <w:pStyle w:val="Heading1"/>
        <w:numPr>
          <w:ilvl w:val="0"/>
          <w:numId w:val="0"/>
        </w:numPr>
        <w:jc w:val="center"/>
        <w:rPr>
          <w:sz w:val="20"/>
        </w:rPr>
      </w:pPr>
      <w:bookmarkStart w:id="10" w:name="_Special_Conditions_for_1"/>
      <w:bookmarkEnd w:id="10"/>
      <w:proofErr w:type="spellStart"/>
      <w:r w:rsidRPr="0002470A">
        <w:rPr>
          <w:sz w:val="20"/>
        </w:rPr>
        <w:t>Særlige</w:t>
      </w:r>
      <w:proofErr w:type="spellEnd"/>
      <w:r w:rsidRPr="0002470A">
        <w:rPr>
          <w:sz w:val="20"/>
        </w:rPr>
        <w:t xml:space="preserve"> </w:t>
      </w:r>
      <w:proofErr w:type="spellStart"/>
      <w:r w:rsidRPr="0002470A">
        <w:rPr>
          <w:sz w:val="20"/>
        </w:rPr>
        <w:t>betingelser</w:t>
      </w:r>
      <w:proofErr w:type="spellEnd"/>
      <w:r w:rsidRPr="0002470A">
        <w:rPr>
          <w:sz w:val="20"/>
        </w:rPr>
        <w:t xml:space="preserve"> </w:t>
      </w:r>
      <w:r w:rsidR="008622A1" w:rsidRPr="0002470A">
        <w:rPr>
          <w:sz w:val="20"/>
        </w:rPr>
        <w:t xml:space="preserve">for </w:t>
      </w:r>
      <w:proofErr w:type="spellStart"/>
      <w:r w:rsidR="008622A1" w:rsidRPr="0002470A">
        <w:rPr>
          <w:sz w:val="20"/>
        </w:rPr>
        <w:t>ejendomme</w:t>
      </w:r>
      <w:proofErr w:type="spellEnd"/>
      <w:r w:rsidR="008622A1" w:rsidRPr="0002470A">
        <w:rPr>
          <w:sz w:val="20"/>
        </w:rPr>
        <w:t xml:space="preserve"> </w:t>
      </w:r>
      <w:proofErr w:type="spellStart"/>
      <w:r w:rsidR="008622A1" w:rsidRPr="0002470A">
        <w:rPr>
          <w:sz w:val="20"/>
        </w:rPr>
        <w:t>i</w:t>
      </w:r>
      <w:proofErr w:type="spellEnd"/>
      <w:r w:rsidR="008622A1" w:rsidRPr="0002470A">
        <w:rPr>
          <w:sz w:val="20"/>
        </w:rPr>
        <w:t xml:space="preserve"> </w:t>
      </w:r>
      <w:proofErr w:type="spellStart"/>
      <w:r w:rsidR="008622A1" w:rsidRPr="0002470A">
        <w:rPr>
          <w:sz w:val="20"/>
        </w:rPr>
        <w:t>Tyskland</w:t>
      </w:r>
      <w:proofErr w:type="spellEnd"/>
    </w:p>
    <w:p w14:paraId="3F0F124F" w14:textId="09BE61C9" w:rsidR="008622A1" w:rsidRPr="0002470A" w:rsidRDefault="008622A1" w:rsidP="008622A1">
      <w:pPr>
        <w:overflowPunct/>
        <w:autoSpaceDE/>
        <w:autoSpaceDN/>
        <w:adjustRightInd/>
        <w:spacing w:after="160" w:line="259" w:lineRule="auto"/>
        <w:jc w:val="left"/>
        <w:textAlignment w:val="auto"/>
        <w:rPr>
          <w:rFonts w:ascii="Tahoma" w:hAnsi="Tahoma" w:cs="Tahoma"/>
          <w:sz w:val="20"/>
        </w:rPr>
      </w:pPr>
      <w:r w:rsidRPr="0002470A">
        <w:rPr>
          <w:rFonts w:ascii="Tahoma" w:hAnsi="Tahoma" w:cs="Tahoma"/>
          <w:sz w:val="20"/>
        </w:rPr>
        <w:t xml:space="preserve">Ved booking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edyn-ejendomme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Tyskland</w:t>
      </w:r>
      <w:proofErr w:type="spellEnd"/>
      <w:r w:rsidRPr="0002470A">
        <w:rPr>
          <w:rFonts w:ascii="Tahoma" w:hAnsi="Tahoma" w:cs="Tahoma"/>
          <w:sz w:val="20"/>
        </w:rPr>
        <w:t xml:space="preserve"> </w:t>
      </w:r>
      <w:proofErr w:type="spellStart"/>
      <w:r w:rsidRPr="0002470A">
        <w:rPr>
          <w:rFonts w:ascii="Tahoma" w:hAnsi="Tahoma" w:cs="Tahoma"/>
          <w:sz w:val="20"/>
        </w:rPr>
        <w:t>gælder</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00135ED0" w:rsidRPr="0002470A">
        <w:rPr>
          <w:rFonts w:ascii="Tahoma" w:hAnsi="Tahoma" w:cs="Tahoma"/>
          <w:sz w:val="20"/>
        </w:rPr>
        <w:t>særlige</w:t>
      </w:r>
      <w:proofErr w:type="spellEnd"/>
      <w:r w:rsidR="00135ED0" w:rsidRPr="0002470A">
        <w:rPr>
          <w:rFonts w:ascii="Tahoma" w:hAnsi="Tahoma" w:cs="Tahoma"/>
          <w:sz w:val="20"/>
        </w:rPr>
        <w:t xml:space="preserve"> </w:t>
      </w:r>
      <w:proofErr w:type="spellStart"/>
      <w:r w:rsidR="00135ED0" w:rsidRPr="0002470A">
        <w:rPr>
          <w:rFonts w:ascii="Tahoma" w:hAnsi="Tahoma" w:cs="Tahoma"/>
          <w:sz w:val="20"/>
        </w:rPr>
        <w:t>betingelser</w:t>
      </w:r>
      <w:proofErr w:type="spellEnd"/>
      <w:r w:rsidRPr="0002470A">
        <w:rPr>
          <w:rFonts w:ascii="Tahoma" w:hAnsi="Tahoma" w:cs="Tahoma"/>
          <w:sz w:val="20"/>
        </w:rPr>
        <w:t>:</w:t>
      </w:r>
    </w:p>
    <w:p w14:paraId="54F6D3FC" w14:textId="69A08017" w:rsidR="00F209BA" w:rsidRPr="0002470A" w:rsidRDefault="0010778D" w:rsidP="00C55A3B">
      <w:pPr>
        <w:overflowPunct/>
        <w:autoSpaceDE/>
        <w:autoSpaceDN/>
        <w:adjustRightInd/>
        <w:spacing w:after="160" w:line="259" w:lineRule="auto"/>
        <w:jc w:val="left"/>
        <w:textAlignment w:val="auto"/>
        <w:rPr>
          <w:rFonts w:cs="Tahoma"/>
          <w:b/>
          <w:bCs/>
          <w:sz w:val="20"/>
        </w:rPr>
      </w:pPr>
      <w:proofErr w:type="spellStart"/>
      <w:r w:rsidRPr="0002470A">
        <w:rPr>
          <w:rFonts w:ascii="Tahoma" w:hAnsi="Tahoma" w:cs="Tahoma"/>
          <w:b/>
          <w:bCs/>
          <w:sz w:val="20"/>
        </w:rPr>
        <w:t>Punkt</w:t>
      </w:r>
      <w:proofErr w:type="spellEnd"/>
      <w:r w:rsidR="008622A1" w:rsidRPr="0002470A">
        <w:rPr>
          <w:rFonts w:ascii="Tahoma" w:hAnsi="Tahoma" w:cs="Tahoma"/>
          <w:b/>
          <w:bCs/>
          <w:sz w:val="20"/>
        </w:rPr>
        <w:t xml:space="preserve"> 3.2 </w:t>
      </w:r>
      <w:proofErr w:type="spellStart"/>
      <w:r w:rsidR="00F209BA" w:rsidRPr="0002470A">
        <w:rPr>
          <w:rFonts w:ascii="Tahoma" w:hAnsi="Tahoma" w:cs="Tahoma"/>
          <w:b/>
          <w:bCs/>
          <w:sz w:val="20"/>
        </w:rPr>
        <w:t>i</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vilkårene</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ændres</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ved</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tilføjelse</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af</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følgende</w:t>
      </w:r>
      <w:proofErr w:type="spellEnd"/>
      <w:r w:rsidR="00F209BA" w:rsidRPr="0002470A">
        <w:rPr>
          <w:rFonts w:ascii="Tahoma" w:hAnsi="Tahoma" w:cs="Tahoma"/>
          <w:b/>
          <w:bCs/>
          <w:sz w:val="20"/>
        </w:rPr>
        <w:t xml:space="preserve"> </w:t>
      </w:r>
      <w:proofErr w:type="spellStart"/>
      <w:r w:rsidR="00F209BA" w:rsidRPr="0002470A">
        <w:rPr>
          <w:rFonts w:ascii="Tahoma" w:hAnsi="Tahoma" w:cs="Tahoma"/>
          <w:b/>
          <w:bCs/>
          <w:sz w:val="20"/>
        </w:rPr>
        <w:t>afsnit</w:t>
      </w:r>
      <w:proofErr w:type="spellEnd"/>
      <w:r w:rsidR="00F209BA" w:rsidRPr="0002470A">
        <w:rPr>
          <w:rFonts w:ascii="Tahoma" w:hAnsi="Tahoma" w:cs="Tahoma"/>
          <w:b/>
          <w:bCs/>
          <w:sz w:val="20"/>
        </w:rPr>
        <w:t>:</w:t>
      </w:r>
    </w:p>
    <w:p w14:paraId="2D8501B7" w14:textId="0E3DA76E" w:rsidR="008622A1" w:rsidRPr="0002470A" w:rsidRDefault="00F209BA" w:rsidP="00C55A3B">
      <w:pPr>
        <w:overflowPunct/>
        <w:autoSpaceDE/>
        <w:autoSpaceDN/>
        <w:adjustRightInd/>
        <w:spacing w:after="160" w:line="259" w:lineRule="auto"/>
        <w:jc w:val="left"/>
        <w:textAlignment w:val="auto"/>
        <w:rPr>
          <w:rFonts w:cs="Tahoma"/>
          <w:sz w:val="20"/>
        </w:rPr>
      </w:pPr>
      <w:r w:rsidRPr="0002470A">
        <w:rPr>
          <w:rFonts w:ascii="Tahoma" w:hAnsi="Tahoma" w:cs="Tahoma"/>
          <w:sz w:val="20"/>
        </w:rPr>
        <w:t>"</w:t>
      </w:r>
      <w:proofErr w:type="spellStart"/>
      <w:r w:rsidR="008622A1" w:rsidRPr="0002470A">
        <w:rPr>
          <w:rFonts w:ascii="Tahoma" w:hAnsi="Tahoma" w:cs="Tahoma"/>
          <w:sz w:val="20"/>
        </w:rPr>
        <w:t>Hvis</w:t>
      </w:r>
      <w:proofErr w:type="spellEnd"/>
      <w:r w:rsidR="008622A1" w:rsidRPr="0002470A">
        <w:rPr>
          <w:rFonts w:ascii="Tahoma" w:hAnsi="Tahoma" w:cs="Tahoma"/>
          <w:sz w:val="20"/>
        </w:rPr>
        <w:t xml:space="preserve"> du </w:t>
      </w:r>
      <w:proofErr w:type="spellStart"/>
      <w:r w:rsidR="008622A1" w:rsidRPr="0002470A">
        <w:rPr>
          <w:rFonts w:ascii="Tahoma" w:hAnsi="Tahoma" w:cs="Tahoma"/>
          <w:sz w:val="20"/>
        </w:rPr>
        <w:t>foretager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en</w:t>
      </w:r>
      <w:proofErr w:type="spellEnd"/>
      <w:r w:rsidR="008622A1" w:rsidRPr="0002470A">
        <w:rPr>
          <w:rFonts w:ascii="Tahoma" w:hAnsi="Tahoma" w:cs="Tahoma"/>
          <w:sz w:val="20"/>
        </w:rPr>
        <w:t xml:space="preserve"> online-reservation </w:t>
      </w:r>
      <w:proofErr w:type="spellStart"/>
      <w:r w:rsidR="008622A1" w:rsidRPr="0002470A">
        <w:rPr>
          <w:rFonts w:ascii="Tahoma" w:hAnsi="Tahoma" w:cs="Tahoma"/>
          <w:sz w:val="20"/>
        </w:rPr>
        <w:t>som</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forbruger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som</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defineret</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i</w:t>
      </w:r>
      <w:proofErr w:type="spellEnd"/>
      <w:r w:rsidR="008622A1" w:rsidRPr="0002470A">
        <w:rPr>
          <w:rFonts w:ascii="Tahoma" w:hAnsi="Tahoma" w:cs="Tahoma"/>
          <w:sz w:val="20"/>
        </w:rPr>
        <w:t xml:space="preserve"> § 13 </w:t>
      </w:r>
      <w:proofErr w:type="spellStart"/>
      <w:r w:rsidR="008622A1" w:rsidRPr="0002470A">
        <w:rPr>
          <w:rFonts w:ascii="Tahoma" w:hAnsi="Tahoma" w:cs="Tahoma"/>
          <w:sz w:val="20"/>
        </w:rPr>
        <w:t>i</w:t>
      </w:r>
      <w:proofErr w:type="spellEnd"/>
      <w:r w:rsidR="008622A1" w:rsidRPr="0002470A">
        <w:rPr>
          <w:rFonts w:ascii="Tahoma" w:hAnsi="Tahoma" w:cs="Tahoma"/>
          <w:sz w:val="20"/>
        </w:rPr>
        <w:t xml:space="preserve"> den </w:t>
      </w:r>
      <w:proofErr w:type="spellStart"/>
      <w:r w:rsidR="008622A1" w:rsidRPr="0002470A">
        <w:rPr>
          <w:rFonts w:ascii="Tahoma" w:hAnsi="Tahoma" w:cs="Tahoma"/>
          <w:sz w:val="20"/>
        </w:rPr>
        <w:t>tyske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civillovbog</w:t>
      </w:r>
      <w:proofErr w:type="spellEnd"/>
      <w:r w:rsidR="008622A1" w:rsidRPr="0002470A">
        <w:rPr>
          <w:rFonts w:ascii="Tahoma" w:hAnsi="Tahoma" w:cs="Tahoma"/>
          <w:sz w:val="20"/>
        </w:rPr>
        <w:t xml:space="preserve"> ("</w:t>
      </w:r>
      <w:r w:rsidR="008622A1" w:rsidRPr="0002470A">
        <w:rPr>
          <w:rFonts w:ascii="Tahoma" w:hAnsi="Tahoma" w:cs="Tahoma"/>
          <w:b/>
          <w:bCs/>
          <w:sz w:val="20"/>
        </w:rPr>
        <w:t>BGB</w:t>
      </w:r>
      <w:r w:rsidR="008622A1" w:rsidRPr="0002470A">
        <w:rPr>
          <w:rFonts w:ascii="Tahoma" w:hAnsi="Tahoma" w:cs="Tahoma"/>
          <w:sz w:val="20"/>
        </w:rPr>
        <w:t xml:space="preserve">"), </w:t>
      </w:r>
      <w:proofErr w:type="spellStart"/>
      <w:r w:rsidR="008622A1" w:rsidRPr="0002470A">
        <w:rPr>
          <w:rFonts w:ascii="Tahoma" w:hAnsi="Tahoma" w:cs="Tahoma"/>
          <w:sz w:val="20"/>
        </w:rPr>
        <w:t>dvs</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som</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en</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fysisk</w:t>
      </w:r>
      <w:proofErr w:type="spellEnd"/>
      <w:r w:rsidR="008622A1" w:rsidRPr="0002470A">
        <w:rPr>
          <w:rFonts w:ascii="Tahoma" w:hAnsi="Tahoma" w:cs="Tahoma"/>
          <w:sz w:val="20"/>
        </w:rPr>
        <w:t xml:space="preserve"> person, der </w:t>
      </w:r>
      <w:proofErr w:type="spellStart"/>
      <w:r w:rsidR="008622A1" w:rsidRPr="0002470A">
        <w:rPr>
          <w:rFonts w:ascii="Tahoma" w:hAnsi="Tahoma" w:cs="Tahoma"/>
          <w:sz w:val="20"/>
        </w:rPr>
        <w:t>indgår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denne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retshandel</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til</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formål</w:t>
      </w:r>
      <w:proofErr w:type="spellEnd"/>
      <w:r w:rsidR="008622A1" w:rsidRPr="0002470A">
        <w:rPr>
          <w:rFonts w:ascii="Tahoma" w:hAnsi="Tahoma" w:cs="Tahoma"/>
          <w:sz w:val="20"/>
        </w:rPr>
        <w:t xml:space="preserve">, der </w:t>
      </w:r>
      <w:proofErr w:type="spellStart"/>
      <w:r w:rsidR="008622A1" w:rsidRPr="0002470A">
        <w:rPr>
          <w:rFonts w:ascii="Tahoma" w:hAnsi="Tahoma" w:cs="Tahoma"/>
          <w:sz w:val="20"/>
        </w:rPr>
        <w:t>overvejende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hverken</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kan</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tilskrives</w:t>
      </w:r>
      <w:proofErr w:type="spellEnd"/>
      <w:r w:rsidR="008622A1" w:rsidRPr="0002470A">
        <w:rPr>
          <w:rFonts w:ascii="Tahoma" w:hAnsi="Tahoma" w:cs="Tahoma"/>
          <w:sz w:val="20"/>
        </w:rPr>
        <w:t xml:space="preserve"> din </w:t>
      </w:r>
      <w:proofErr w:type="spellStart"/>
      <w:r w:rsidR="008622A1" w:rsidRPr="0002470A">
        <w:rPr>
          <w:rFonts w:ascii="Tahoma" w:hAnsi="Tahoma" w:cs="Tahoma"/>
          <w:sz w:val="20"/>
        </w:rPr>
        <w:t>erhvervsmæssige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eller</w:t>
      </w:r>
      <w:proofErr w:type="spellEnd"/>
      <w:r w:rsidR="008622A1" w:rsidRPr="0002470A">
        <w:rPr>
          <w:rFonts w:ascii="Tahoma" w:hAnsi="Tahoma" w:cs="Tahoma"/>
          <w:sz w:val="20"/>
        </w:rPr>
        <w:t xml:space="preserve"> din </w:t>
      </w:r>
      <w:proofErr w:type="spellStart"/>
      <w:r w:rsidR="008622A1" w:rsidRPr="0002470A">
        <w:rPr>
          <w:rFonts w:ascii="Tahoma" w:hAnsi="Tahoma" w:cs="Tahoma"/>
          <w:sz w:val="20"/>
        </w:rPr>
        <w:t>selvstændige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professionelle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aktivitet</w:t>
      </w:r>
      <w:proofErr w:type="spellEnd"/>
      <w:r w:rsidR="008622A1" w:rsidRPr="0002470A">
        <w:rPr>
          <w:rFonts w:ascii="Tahoma" w:hAnsi="Tahoma" w:cs="Tahoma"/>
          <w:sz w:val="20"/>
        </w:rPr>
        <w:t xml:space="preserve"> ("</w:t>
      </w:r>
      <w:proofErr w:type="spellStart"/>
      <w:r w:rsidR="008622A1" w:rsidRPr="0002470A">
        <w:rPr>
          <w:rFonts w:ascii="Tahoma" w:hAnsi="Tahoma" w:cs="Tahoma"/>
          <w:b/>
          <w:bCs/>
          <w:sz w:val="20"/>
        </w:rPr>
        <w:t>Forbruger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har</w:t>
      </w:r>
      <w:proofErr w:type="spellEnd"/>
      <w:r w:rsidR="008622A1" w:rsidRPr="0002470A">
        <w:rPr>
          <w:rFonts w:ascii="Tahoma" w:hAnsi="Tahoma" w:cs="Tahoma"/>
          <w:sz w:val="20"/>
        </w:rPr>
        <w:t xml:space="preserve"> du </w:t>
      </w:r>
      <w:proofErr w:type="spellStart"/>
      <w:r w:rsidR="008622A1" w:rsidRPr="0002470A">
        <w:rPr>
          <w:rFonts w:ascii="Tahoma" w:hAnsi="Tahoma" w:cs="Tahoma"/>
          <w:sz w:val="20"/>
        </w:rPr>
        <w:t>ikke</w:t>
      </w:r>
      <w:proofErr w:type="spellEnd"/>
      <w:r w:rsidR="008622A1" w:rsidRPr="0002470A">
        <w:rPr>
          <w:rFonts w:ascii="Tahoma" w:hAnsi="Tahoma" w:cs="Tahoma"/>
          <w:sz w:val="20"/>
        </w:rPr>
        <w:t xml:space="preserve"> ret </w:t>
      </w:r>
      <w:proofErr w:type="spellStart"/>
      <w:r w:rsidR="008622A1" w:rsidRPr="0002470A">
        <w:rPr>
          <w:rFonts w:ascii="Tahoma" w:hAnsi="Tahoma" w:cs="Tahoma"/>
          <w:sz w:val="20"/>
        </w:rPr>
        <w:t>til</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fortrydelsesret</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i</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henhold</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til</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forbrugerbeskyttelseslovgivningen</w:t>
      </w:r>
      <w:proofErr w:type="spellEnd"/>
      <w:r w:rsidR="008622A1" w:rsidRPr="0002470A">
        <w:rPr>
          <w:rFonts w:ascii="Tahoma" w:hAnsi="Tahoma" w:cs="Tahoma"/>
          <w:sz w:val="20"/>
        </w:rPr>
        <w:t xml:space="preserve">. Ved </w:t>
      </w:r>
      <w:proofErr w:type="spellStart"/>
      <w:r w:rsidR="008622A1" w:rsidRPr="0002470A">
        <w:rPr>
          <w:rFonts w:ascii="Tahoma" w:hAnsi="Tahoma" w:cs="Tahoma"/>
          <w:sz w:val="20"/>
        </w:rPr>
        <w:t>afbestilling</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af</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andre</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reservationer</w:t>
      </w:r>
      <w:proofErr w:type="spellEnd"/>
      <w:r w:rsidR="008622A1" w:rsidRPr="0002470A">
        <w:rPr>
          <w:rFonts w:ascii="Tahoma" w:hAnsi="Tahoma" w:cs="Tahoma"/>
          <w:sz w:val="20"/>
        </w:rPr>
        <w:t xml:space="preserve"> end </w:t>
      </w:r>
      <w:proofErr w:type="spellStart"/>
      <w:r w:rsidR="008622A1" w:rsidRPr="0002470A">
        <w:rPr>
          <w:rFonts w:ascii="Tahoma" w:hAnsi="Tahoma" w:cs="Tahoma"/>
          <w:sz w:val="20"/>
        </w:rPr>
        <w:t>gruppereservationer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gælder</w:t>
      </w:r>
      <w:proofErr w:type="spellEnd"/>
      <w:r w:rsidR="008622A1" w:rsidRPr="0002470A">
        <w:rPr>
          <w:rFonts w:ascii="Tahoma" w:hAnsi="Tahoma" w:cs="Tahoma"/>
          <w:sz w:val="20"/>
        </w:rPr>
        <w:t xml:space="preserve"> </w:t>
      </w:r>
      <w:proofErr w:type="spellStart"/>
      <w:r w:rsidR="008622A1" w:rsidRPr="0002470A">
        <w:rPr>
          <w:rFonts w:ascii="Tahoma" w:hAnsi="Tahoma" w:cs="Tahoma"/>
          <w:sz w:val="20"/>
        </w:rPr>
        <w:t>afsnit</w:t>
      </w:r>
      <w:proofErr w:type="spellEnd"/>
      <w:r w:rsidR="008622A1" w:rsidRPr="0002470A">
        <w:rPr>
          <w:rFonts w:ascii="Tahoma" w:hAnsi="Tahoma" w:cs="Tahoma"/>
          <w:sz w:val="20"/>
        </w:rPr>
        <w:t xml:space="preserve"> 8</w:t>
      </w:r>
      <w:r w:rsidR="00A2681A">
        <w:rPr>
          <w:rFonts w:ascii="Tahoma" w:hAnsi="Tahoma" w:cs="Tahoma"/>
          <w:sz w:val="20"/>
        </w:rPr>
        <w:t xml:space="preserve"> </w:t>
      </w:r>
      <w:proofErr w:type="spellStart"/>
      <w:r w:rsidR="00A2681A" w:rsidRPr="00A2681A">
        <w:rPr>
          <w:rFonts w:ascii="Tahoma" w:hAnsi="Tahoma" w:cs="Tahoma"/>
          <w:sz w:val="20"/>
        </w:rPr>
        <w:t>i</w:t>
      </w:r>
      <w:proofErr w:type="spellEnd"/>
      <w:r w:rsidR="00A2681A" w:rsidRPr="00A2681A">
        <w:rPr>
          <w:rFonts w:ascii="Tahoma" w:hAnsi="Tahoma" w:cs="Tahoma"/>
          <w:sz w:val="20"/>
        </w:rPr>
        <w:t xml:space="preserve"> </w:t>
      </w:r>
      <w:proofErr w:type="spellStart"/>
      <w:r w:rsidR="00A2681A" w:rsidRPr="00A2681A">
        <w:rPr>
          <w:rFonts w:ascii="Tahoma" w:hAnsi="Tahoma" w:cs="Tahoma"/>
          <w:sz w:val="20"/>
        </w:rPr>
        <w:t>vilkårene</w:t>
      </w:r>
      <w:proofErr w:type="spellEnd"/>
      <w:r w:rsidR="008622A1" w:rsidRPr="0002470A">
        <w:rPr>
          <w:rFonts w:ascii="Tahoma" w:hAnsi="Tahoma" w:cs="Tahoma"/>
          <w:sz w:val="20"/>
        </w:rPr>
        <w:t>.</w:t>
      </w:r>
      <w:r w:rsidRPr="0002470A">
        <w:rPr>
          <w:rFonts w:ascii="Tahoma" w:hAnsi="Tahoma" w:cs="Tahoma"/>
          <w:sz w:val="20"/>
        </w:rPr>
        <w:t>"</w:t>
      </w:r>
    </w:p>
    <w:p w14:paraId="269BE679" w14:textId="4E5B9899" w:rsidR="00903752" w:rsidRPr="0002470A" w:rsidRDefault="00903752" w:rsidP="00C55A3B">
      <w:pPr>
        <w:overflowPunct/>
        <w:autoSpaceDE/>
        <w:autoSpaceDN/>
        <w:adjustRightInd/>
        <w:spacing w:after="160" w:line="259" w:lineRule="auto"/>
        <w:jc w:val="left"/>
        <w:textAlignment w:val="auto"/>
        <w:rPr>
          <w:rFonts w:cs="Tahoma"/>
          <w:b/>
          <w:bCs/>
          <w:sz w:val="20"/>
        </w:rPr>
      </w:pPr>
      <w:proofErr w:type="spellStart"/>
      <w:r w:rsidRPr="0002470A">
        <w:rPr>
          <w:rFonts w:ascii="Tahoma" w:hAnsi="Tahoma" w:cs="Tahoma"/>
          <w:b/>
          <w:bCs/>
          <w:sz w:val="20"/>
        </w:rPr>
        <w:t>Afsnit</w:t>
      </w:r>
      <w:proofErr w:type="spellEnd"/>
      <w:r w:rsidRPr="0002470A">
        <w:rPr>
          <w:rFonts w:ascii="Tahoma" w:hAnsi="Tahoma" w:cs="Tahoma"/>
          <w:b/>
          <w:bCs/>
          <w:sz w:val="20"/>
        </w:rPr>
        <w:t xml:space="preserve"> 8: </w:t>
      </w:r>
      <w:proofErr w:type="spellStart"/>
      <w:r w:rsidRPr="0002470A">
        <w:rPr>
          <w:rFonts w:ascii="Tahoma" w:hAnsi="Tahoma" w:cs="Tahoma"/>
          <w:b/>
          <w:bCs/>
          <w:sz w:val="20"/>
        </w:rPr>
        <w:t>Ændringer</w:t>
      </w:r>
      <w:proofErr w:type="spellEnd"/>
      <w:r w:rsidRPr="0002470A">
        <w:rPr>
          <w:rFonts w:ascii="Tahoma" w:hAnsi="Tahoma" w:cs="Tahoma"/>
          <w:b/>
          <w:bCs/>
          <w:sz w:val="20"/>
        </w:rPr>
        <w:t xml:space="preserve">, </w:t>
      </w:r>
      <w:proofErr w:type="spellStart"/>
      <w:r w:rsidRPr="0002470A">
        <w:rPr>
          <w:rFonts w:ascii="Tahoma" w:hAnsi="Tahoma" w:cs="Tahoma"/>
          <w:b/>
          <w:bCs/>
          <w:sz w:val="20"/>
        </w:rPr>
        <w:t>forlængelser</w:t>
      </w:r>
      <w:proofErr w:type="spellEnd"/>
      <w:r w:rsidRPr="0002470A">
        <w:rPr>
          <w:rFonts w:ascii="Tahoma" w:hAnsi="Tahoma" w:cs="Tahoma"/>
          <w:b/>
          <w:bCs/>
          <w:sz w:val="20"/>
        </w:rPr>
        <w:t xml:space="preserve"> </w:t>
      </w:r>
      <w:proofErr w:type="spellStart"/>
      <w:r w:rsidRPr="0002470A">
        <w:rPr>
          <w:rFonts w:ascii="Tahoma" w:hAnsi="Tahoma" w:cs="Tahoma"/>
          <w:b/>
          <w:bCs/>
          <w:sz w:val="20"/>
        </w:rPr>
        <w:t>og</w:t>
      </w:r>
      <w:proofErr w:type="spellEnd"/>
      <w:r w:rsidRPr="0002470A">
        <w:rPr>
          <w:rFonts w:ascii="Tahoma" w:hAnsi="Tahoma" w:cs="Tahoma"/>
          <w:b/>
          <w:bCs/>
          <w:sz w:val="20"/>
        </w:rPr>
        <w:t xml:space="preserve"> </w:t>
      </w:r>
      <w:proofErr w:type="spellStart"/>
      <w:r w:rsidRPr="0002470A">
        <w:rPr>
          <w:rFonts w:ascii="Tahoma" w:hAnsi="Tahoma" w:cs="Tahoma"/>
          <w:b/>
          <w:bCs/>
          <w:sz w:val="20"/>
        </w:rPr>
        <w:t>afbestilling</w:t>
      </w:r>
      <w:proofErr w:type="spellEnd"/>
      <w:r w:rsidRPr="0002470A">
        <w:rPr>
          <w:rFonts w:ascii="Tahoma" w:hAnsi="Tahoma" w:cs="Tahoma"/>
          <w:b/>
          <w:bCs/>
          <w:sz w:val="20"/>
        </w:rPr>
        <w:t>.</w:t>
      </w:r>
    </w:p>
    <w:p w14:paraId="258641C9" w14:textId="42628391" w:rsidR="00903752" w:rsidRPr="0002470A" w:rsidRDefault="00903752" w:rsidP="00C55A3B">
      <w:pPr>
        <w:overflowPunct/>
        <w:autoSpaceDE/>
        <w:autoSpaceDN/>
        <w:adjustRightInd/>
        <w:spacing w:after="160" w:line="259" w:lineRule="auto"/>
        <w:jc w:val="left"/>
        <w:textAlignment w:val="auto"/>
        <w:rPr>
          <w:rFonts w:cs="Tahoma"/>
          <w:sz w:val="20"/>
        </w:rPr>
      </w:pPr>
      <w:r w:rsidRPr="0002470A">
        <w:rPr>
          <w:rFonts w:ascii="Tahoma" w:hAnsi="Tahoma" w:cs="Tahoma"/>
          <w:sz w:val="20"/>
        </w:rPr>
        <w:t xml:space="preserve">Du </w:t>
      </w:r>
      <w:proofErr w:type="spellStart"/>
      <w:r w:rsidRPr="0002470A">
        <w:rPr>
          <w:rFonts w:ascii="Tahoma" w:hAnsi="Tahoma" w:cs="Tahoma"/>
          <w:sz w:val="20"/>
        </w:rPr>
        <w:t>kan</w:t>
      </w:r>
      <w:proofErr w:type="spellEnd"/>
      <w:r w:rsidRPr="0002470A">
        <w:rPr>
          <w:rFonts w:ascii="Tahoma" w:hAnsi="Tahoma" w:cs="Tahoma"/>
          <w:sz w:val="20"/>
        </w:rPr>
        <w:t xml:space="preserve"> </w:t>
      </w:r>
      <w:proofErr w:type="spellStart"/>
      <w:r w:rsidRPr="0002470A">
        <w:rPr>
          <w:rFonts w:ascii="Tahoma" w:hAnsi="Tahoma" w:cs="Tahoma"/>
          <w:sz w:val="20"/>
        </w:rPr>
        <w:t>bevise</w:t>
      </w:r>
      <w:proofErr w:type="spellEnd"/>
      <w:r w:rsidRPr="0002470A">
        <w:rPr>
          <w:rFonts w:ascii="Tahoma" w:hAnsi="Tahoma" w:cs="Tahoma"/>
          <w:sz w:val="20"/>
        </w:rPr>
        <w:t xml:space="preserve">, at </w:t>
      </w:r>
      <w:proofErr w:type="spellStart"/>
      <w:r w:rsidRPr="0002470A">
        <w:rPr>
          <w:rFonts w:ascii="Tahoma" w:hAnsi="Tahoma" w:cs="Tahoma"/>
          <w:sz w:val="20"/>
        </w:rPr>
        <w:t>skaden</w:t>
      </w:r>
      <w:proofErr w:type="spellEnd"/>
      <w:r w:rsidRPr="0002470A">
        <w:rPr>
          <w:rFonts w:ascii="Tahoma" w:hAnsi="Tahoma" w:cs="Tahoma"/>
          <w:sz w:val="20"/>
        </w:rPr>
        <w:t xml:space="preserve"> </w:t>
      </w:r>
      <w:proofErr w:type="spellStart"/>
      <w:r w:rsidRPr="0002470A">
        <w:rPr>
          <w:rFonts w:ascii="Tahoma" w:hAnsi="Tahoma" w:cs="Tahoma"/>
          <w:sz w:val="20"/>
        </w:rPr>
        <w:t>enten</w:t>
      </w:r>
      <w:proofErr w:type="spellEnd"/>
      <w:r w:rsidRPr="0002470A">
        <w:rPr>
          <w:rFonts w:ascii="Tahoma" w:hAnsi="Tahoma" w:cs="Tahoma"/>
          <w:sz w:val="20"/>
        </w:rPr>
        <w:t xml:space="preserve"> </w:t>
      </w:r>
      <w:proofErr w:type="spellStart"/>
      <w:r w:rsidRPr="0002470A">
        <w:rPr>
          <w:rFonts w:ascii="Tahoma" w:hAnsi="Tahoma" w:cs="Tahoma"/>
          <w:sz w:val="20"/>
        </w:rPr>
        <w:t>ikke</w:t>
      </w:r>
      <w:proofErr w:type="spellEnd"/>
      <w:r w:rsidRPr="0002470A">
        <w:rPr>
          <w:rFonts w:ascii="Tahoma" w:hAnsi="Tahoma" w:cs="Tahoma"/>
          <w:sz w:val="20"/>
        </w:rPr>
        <w:t xml:space="preserve"> er </w:t>
      </w:r>
      <w:proofErr w:type="spellStart"/>
      <w:r w:rsidRPr="0002470A">
        <w:rPr>
          <w:rFonts w:ascii="Tahoma" w:hAnsi="Tahoma" w:cs="Tahoma"/>
          <w:sz w:val="20"/>
        </w:rPr>
        <w:t>opstået</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er </w:t>
      </w:r>
      <w:proofErr w:type="spellStart"/>
      <w:r w:rsidRPr="0002470A">
        <w:rPr>
          <w:rFonts w:ascii="Tahoma" w:hAnsi="Tahoma" w:cs="Tahoma"/>
          <w:sz w:val="20"/>
        </w:rPr>
        <w:t>væsentligt</w:t>
      </w:r>
      <w:proofErr w:type="spellEnd"/>
      <w:r w:rsidRPr="0002470A">
        <w:rPr>
          <w:rFonts w:ascii="Tahoma" w:hAnsi="Tahoma" w:cs="Tahoma"/>
          <w:sz w:val="20"/>
        </w:rPr>
        <w:t xml:space="preserve"> </w:t>
      </w:r>
      <w:proofErr w:type="spellStart"/>
      <w:r w:rsidRPr="0002470A">
        <w:rPr>
          <w:rFonts w:ascii="Tahoma" w:hAnsi="Tahoma" w:cs="Tahoma"/>
          <w:sz w:val="20"/>
        </w:rPr>
        <w:t>mindre</w:t>
      </w:r>
      <w:proofErr w:type="spellEnd"/>
      <w:r w:rsidRPr="0002470A">
        <w:rPr>
          <w:rFonts w:ascii="Tahoma" w:hAnsi="Tahoma" w:cs="Tahoma"/>
          <w:sz w:val="20"/>
        </w:rPr>
        <w:t xml:space="preserve"> end det </w:t>
      </w:r>
      <w:proofErr w:type="spellStart"/>
      <w:r w:rsidRPr="0002470A">
        <w:rPr>
          <w:rFonts w:ascii="Tahoma" w:hAnsi="Tahoma" w:cs="Tahoma"/>
          <w:sz w:val="20"/>
        </w:rPr>
        <w:t>afbestillingsgebyr</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ændringsgebyr</w:t>
      </w:r>
      <w:proofErr w:type="spellEnd"/>
      <w:r w:rsidRPr="0002470A">
        <w:rPr>
          <w:rFonts w:ascii="Tahoma" w:hAnsi="Tahoma" w:cs="Tahoma"/>
          <w:sz w:val="20"/>
        </w:rPr>
        <w:t xml:space="preserve">, der er </w:t>
      </w:r>
      <w:proofErr w:type="spellStart"/>
      <w:r w:rsidRPr="0002470A">
        <w:rPr>
          <w:rFonts w:ascii="Tahoma" w:hAnsi="Tahoma" w:cs="Tahoma"/>
          <w:sz w:val="20"/>
        </w:rPr>
        <w:t>nævnt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dette</w:t>
      </w:r>
      <w:proofErr w:type="spellEnd"/>
      <w:r w:rsidRPr="0002470A">
        <w:rPr>
          <w:rFonts w:ascii="Tahoma" w:hAnsi="Tahoma" w:cs="Tahoma"/>
          <w:sz w:val="20"/>
        </w:rPr>
        <w:t xml:space="preserve"> </w:t>
      </w:r>
      <w:proofErr w:type="spellStart"/>
      <w:r w:rsidRPr="0002470A">
        <w:rPr>
          <w:rFonts w:ascii="Tahoma" w:hAnsi="Tahoma" w:cs="Tahoma"/>
          <w:sz w:val="20"/>
        </w:rPr>
        <w:t>afsnit</w:t>
      </w:r>
      <w:proofErr w:type="spellEnd"/>
      <w:r w:rsidRPr="0002470A">
        <w:rPr>
          <w:rFonts w:ascii="Tahoma" w:hAnsi="Tahoma" w:cs="Tahoma"/>
          <w:sz w:val="20"/>
        </w:rPr>
        <w:t xml:space="preserve"> 8.</w:t>
      </w:r>
    </w:p>
    <w:p w14:paraId="0F326B46" w14:textId="77777777" w:rsidR="0010778D" w:rsidRPr="00F731AA" w:rsidRDefault="0010778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lastRenderedPageBreak/>
        <w:t>Afsnit 10: Ansvar</w:t>
      </w:r>
    </w:p>
    <w:p w14:paraId="58049629" w14:textId="50863FC8" w:rsidR="0010778D" w:rsidRPr="00F731AA" w:rsidRDefault="0010778D"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 xml:space="preserve">Punkt 10.2, 10.3 og 10.4 </w:t>
      </w:r>
      <w:r w:rsidR="00FB7618" w:rsidRPr="00F731AA">
        <w:rPr>
          <w:rFonts w:ascii="Tahoma" w:hAnsi="Tahoma" w:cs="Tahoma"/>
          <w:sz w:val="20"/>
          <w:lang w:val="de-DE"/>
        </w:rPr>
        <w:t xml:space="preserve">i </w:t>
      </w:r>
      <w:r w:rsidRPr="00F731AA">
        <w:rPr>
          <w:rFonts w:ascii="Tahoma" w:hAnsi="Tahoma" w:cs="Tahoma"/>
          <w:sz w:val="20"/>
          <w:lang w:val="de-DE"/>
        </w:rPr>
        <w:t>vilkårene erstattes af følgende:</w:t>
      </w:r>
    </w:p>
    <w:p w14:paraId="7DEE74DC" w14:textId="5AB218AA" w:rsidR="0010778D" w:rsidRPr="00F731AA" w:rsidRDefault="0010778D"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“10.2</w:t>
      </w:r>
      <w:r w:rsidRPr="00F731AA">
        <w:rPr>
          <w:rFonts w:ascii="Tahoma" w:hAnsi="Tahoma" w:cs="Tahoma"/>
          <w:sz w:val="20"/>
          <w:lang w:val="de-DE"/>
        </w:rPr>
        <w:tab/>
        <w:t>Uanset afsnit 10.1 er vi ansvarlige for skader baseret på ethvert juridisk grundlag i overensstemmelse med følgende bestemmelser:</w:t>
      </w:r>
    </w:p>
    <w:p w14:paraId="40060E43" w14:textId="02E8B669" w:rsidR="0010778D" w:rsidRPr="00F731AA" w:rsidRDefault="000C5D8E" w:rsidP="00C55A3B">
      <w:pPr>
        <w:tabs>
          <w:tab w:val="left" w:pos="0"/>
          <w:tab w:val="left" w:pos="709"/>
          <w:tab w:val="left" w:pos="1418"/>
        </w:tabs>
        <w:overflowPunct/>
        <w:autoSpaceDE/>
        <w:autoSpaceDN/>
        <w:adjustRightInd/>
        <w:spacing w:after="160" w:line="259" w:lineRule="auto"/>
        <w:ind w:left="1418" w:hanging="1418"/>
        <w:jc w:val="left"/>
        <w:textAlignment w:val="auto"/>
        <w:rPr>
          <w:rFonts w:cs="Tahoma"/>
          <w:sz w:val="20"/>
          <w:lang w:val="de-DE"/>
        </w:rPr>
      </w:pPr>
      <w:r w:rsidRPr="00F731AA">
        <w:rPr>
          <w:rFonts w:ascii="Tahoma" w:hAnsi="Tahoma" w:cs="Tahoma"/>
          <w:sz w:val="20"/>
          <w:lang w:val="de-DE"/>
        </w:rPr>
        <w:tab/>
      </w:r>
      <w:r w:rsidR="0010778D" w:rsidRPr="00F731AA">
        <w:rPr>
          <w:rFonts w:ascii="Tahoma" w:hAnsi="Tahoma" w:cs="Tahoma"/>
          <w:sz w:val="20"/>
          <w:lang w:val="de-DE"/>
        </w:rPr>
        <w:t>10.2.1</w:t>
      </w:r>
      <w:r w:rsidR="0010778D" w:rsidRPr="00F731AA">
        <w:rPr>
          <w:rFonts w:ascii="Tahoma" w:hAnsi="Tahoma" w:cs="Tahoma"/>
          <w:sz w:val="20"/>
          <w:lang w:val="de-DE"/>
        </w:rPr>
        <w:tab/>
        <w:t>Vores erstatningsansvar for skader forårsaget af let uagtsomhed (</w:t>
      </w:r>
      <w:r w:rsidR="0010778D" w:rsidRPr="00F731AA">
        <w:rPr>
          <w:rFonts w:ascii="Tahoma" w:hAnsi="Tahoma" w:cs="Tahoma"/>
          <w:i/>
          <w:iCs/>
          <w:sz w:val="20"/>
          <w:lang w:val="de-DE"/>
        </w:rPr>
        <w:t>einfache Fahrlässigkeit</w:t>
      </w:r>
      <w:r w:rsidR="0010778D" w:rsidRPr="00F731AA">
        <w:rPr>
          <w:rFonts w:ascii="Tahoma" w:hAnsi="Tahoma" w:cs="Tahoma"/>
          <w:sz w:val="20"/>
          <w:lang w:val="de-DE"/>
        </w:rPr>
        <w:t>) er begrænset til typiske og forudsigelige skader, der følger af misligholdelse af en væsentlig kontraktlig forpligtelse. En væsentlig forpligtelse er en forpligtelse, der er nødvendig for opfyldelsen af formålet med den pågældende aftale, og som en kontraktpartner regelmæssigt stoler på eller kan stole på, at den vil blive opfyldt.</w:t>
      </w:r>
    </w:p>
    <w:p w14:paraId="435E015F" w14:textId="17AB368F" w:rsidR="0010778D" w:rsidRPr="00F731AA" w:rsidRDefault="000C5D8E" w:rsidP="00C55A3B">
      <w:pPr>
        <w:tabs>
          <w:tab w:val="left" w:pos="0"/>
          <w:tab w:val="left" w:pos="709"/>
          <w:tab w:val="left" w:pos="1418"/>
        </w:tabs>
        <w:overflowPunct/>
        <w:autoSpaceDE/>
        <w:autoSpaceDN/>
        <w:adjustRightInd/>
        <w:spacing w:after="160" w:line="259" w:lineRule="auto"/>
        <w:ind w:left="1418" w:hanging="1418"/>
        <w:jc w:val="left"/>
        <w:textAlignment w:val="auto"/>
        <w:rPr>
          <w:rFonts w:cs="Tahoma"/>
          <w:sz w:val="20"/>
          <w:lang w:val="de-DE"/>
        </w:rPr>
      </w:pPr>
      <w:r w:rsidRPr="00F731AA">
        <w:rPr>
          <w:rFonts w:ascii="Tahoma" w:hAnsi="Tahoma" w:cs="Tahoma"/>
          <w:sz w:val="20"/>
          <w:lang w:val="de-DE"/>
        </w:rPr>
        <w:tab/>
      </w:r>
      <w:r w:rsidR="0010778D" w:rsidRPr="00F731AA">
        <w:rPr>
          <w:rFonts w:ascii="Tahoma" w:hAnsi="Tahoma" w:cs="Tahoma"/>
          <w:sz w:val="20"/>
          <w:lang w:val="de-DE"/>
        </w:rPr>
        <w:t>10.2.2</w:t>
      </w:r>
      <w:r w:rsidR="0010778D" w:rsidRPr="00F731AA">
        <w:rPr>
          <w:rFonts w:ascii="Tahoma" w:hAnsi="Tahoma" w:cs="Tahoma"/>
          <w:sz w:val="20"/>
          <w:lang w:val="de-DE"/>
        </w:rPr>
        <w:tab/>
        <w:t>Ovenstående ansvarsbegrænsning gælder ikke for (i) mangler, for hvilke der er givet en kvalitetsgaranti (i så fald vil ansvaret være i overensstemmelse med vilkårene i en sådan garanti), (ii) skade på liv, legeme eller helbred (</w:t>
      </w:r>
      <w:r w:rsidR="0010778D" w:rsidRPr="00F731AA">
        <w:rPr>
          <w:rFonts w:ascii="Tahoma" w:hAnsi="Tahoma" w:cs="Tahoma"/>
          <w:i/>
          <w:iCs/>
          <w:sz w:val="20"/>
          <w:lang w:val="de-DE"/>
        </w:rPr>
        <w:t>Verletzung von Leben, Körper oder Gesundheit</w:t>
      </w:r>
      <w:r w:rsidR="0010778D" w:rsidRPr="00F731AA">
        <w:rPr>
          <w:rFonts w:ascii="Tahoma" w:hAnsi="Tahoma" w:cs="Tahoma"/>
          <w:sz w:val="20"/>
          <w:lang w:val="de-DE"/>
        </w:rPr>
        <w:t>), (iii) forsæt (</w:t>
      </w:r>
      <w:r w:rsidR="0010778D" w:rsidRPr="00F731AA">
        <w:rPr>
          <w:rFonts w:ascii="Tahoma" w:hAnsi="Tahoma" w:cs="Tahoma"/>
          <w:i/>
          <w:iCs/>
          <w:sz w:val="20"/>
          <w:lang w:val="de-DE"/>
        </w:rPr>
        <w:t>Vorsatz</w:t>
      </w:r>
      <w:r w:rsidR="0010778D" w:rsidRPr="00F731AA">
        <w:rPr>
          <w:rFonts w:ascii="Tahoma" w:hAnsi="Tahoma" w:cs="Tahoma"/>
          <w:sz w:val="20"/>
          <w:lang w:val="de-DE"/>
        </w:rPr>
        <w:t>) og (iv) grov uagtsomhed (</w:t>
      </w:r>
      <w:r w:rsidR="0010778D" w:rsidRPr="00F731AA">
        <w:rPr>
          <w:rFonts w:ascii="Tahoma" w:hAnsi="Tahoma" w:cs="Tahoma"/>
          <w:i/>
          <w:iCs/>
          <w:sz w:val="20"/>
          <w:lang w:val="de-DE"/>
        </w:rPr>
        <w:t>grobe Fahrlässigkeit</w:t>
      </w:r>
      <w:r w:rsidR="0010778D" w:rsidRPr="00F731AA">
        <w:rPr>
          <w:rFonts w:ascii="Tahoma" w:hAnsi="Tahoma" w:cs="Tahoma"/>
          <w:sz w:val="20"/>
          <w:lang w:val="de-DE"/>
        </w:rPr>
        <w:t>) fra en af vores ledende medarbejdere eller direktører.</w:t>
      </w:r>
    </w:p>
    <w:p w14:paraId="08677BF9" w14:textId="383BF355" w:rsidR="0010778D" w:rsidRPr="00F731AA" w:rsidRDefault="0010778D"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10.3</w:t>
      </w:r>
      <w:r w:rsidRPr="00F731AA">
        <w:rPr>
          <w:rFonts w:ascii="Tahoma" w:hAnsi="Tahoma" w:cs="Tahoma"/>
          <w:sz w:val="20"/>
          <w:lang w:val="de-DE"/>
        </w:rPr>
        <w:tab/>
        <w:t>Ovenstående ansvarsbegrænsninger gælder også i tilfælde af dit erstatningskrav mod vores ledende medarbejdere, direktører, ansatte eller agenter.</w:t>
      </w:r>
    </w:p>
    <w:p w14:paraId="050BA680" w14:textId="7DE4E996" w:rsidR="0010778D" w:rsidRPr="00F731AA" w:rsidRDefault="0010778D" w:rsidP="00C55A3B">
      <w:pPr>
        <w:tabs>
          <w:tab w:val="left" w:pos="0"/>
          <w:tab w:val="left" w:pos="709"/>
          <w:tab w:val="left" w:pos="1418"/>
        </w:tabs>
        <w:overflowPunct/>
        <w:autoSpaceDE/>
        <w:autoSpaceDN/>
        <w:adjustRightInd/>
        <w:spacing w:after="160" w:line="259" w:lineRule="auto"/>
        <w:ind w:left="1418" w:hanging="1418"/>
        <w:jc w:val="left"/>
        <w:textAlignment w:val="auto"/>
        <w:rPr>
          <w:rFonts w:cs="Tahoma"/>
          <w:sz w:val="20"/>
          <w:lang w:val="de-DE"/>
        </w:rPr>
      </w:pPr>
      <w:r w:rsidRPr="00F731AA">
        <w:rPr>
          <w:rFonts w:ascii="Tahoma" w:hAnsi="Tahoma" w:cs="Tahoma"/>
          <w:sz w:val="20"/>
          <w:lang w:val="de-DE"/>
        </w:rPr>
        <w:t>10.4</w:t>
      </w:r>
      <w:r w:rsidRPr="00F731AA">
        <w:rPr>
          <w:rFonts w:ascii="Tahoma" w:hAnsi="Tahoma" w:cs="Tahoma"/>
          <w:sz w:val="20"/>
          <w:lang w:val="de-DE"/>
        </w:rPr>
        <w:tab/>
        <w:t>Ovenstående ansvarsbegrænsninger finder tilsvarende anvendelse på spildte udgifter.”</w:t>
      </w:r>
    </w:p>
    <w:p w14:paraId="3C0036FF" w14:textId="77E6203F" w:rsidR="00B738FE" w:rsidRPr="00F731AA" w:rsidRDefault="00B738FE" w:rsidP="00C55A3B">
      <w:pPr>
        <w:overflowPunct/>
        <w:autoSpaceDE/>
        <w:autoSpaceDN/>
        <w:adjustRightInd/>
        <w:spacing w:after="160" w:line="259" w:lineRule="auto"/>
        <w:jc w:val="left"/>
        <w:textAlignment w:val="auto"/>
        <w:rPr>
          <w:rFonts w:cs="Tahoma"/>
          <w:b/>
          <w:bCs/>
          <w:sz w:val="20"/>
          <w:lang w:val="de-DE"/>
        </w:rPr>
      </w:pPr>
      <w:r w:rsidRPr="00F731AA">
        <w:rPr>
          <w:rFonts w:ascii="Tahoma" w:hAnsi="Tahoma" w:cs="Tahoma"/>
          <w:b/>
          <w:bCs/>
          <w:sz w:val="20"/>
          <w:lang w:val="de-DE"/>
        </w:rPr>
        <w:t xml:space="preserve">Punkt 13.1 </w:t>
      </w:r>
      <w:r w:rsidRPr="00F731AA">
        <w:rPr>
          <w:rFonts w:ascii="Tahoma" w:hAnsi="Tahoma" w:cs="Tahoma"/>
          <w:sz w:val="20"/>
          <w:lang w:val="de-DE"/>
        </w:rPr>
        <w:t>i vilkårene erstattes af følgende:</w:t>
      </w:r>
    </w:p>
    <w:p w14:paraId="67D1BBDB" w14:textId="79D7FA6F" w:rsidR="00B738FE" w:rsidRPr="0002470A" w:rsidRDefault="00B738FE" w:rsidP="00C55A3B">
      <w:pPr>
        <w:tabs>
          <w:tab w:val="left" w:pos="0"/>
          <w:tab w:val="left" w:pos="709"/>
        </w:tabs>
        <w:overflowPunct/>
        <w:autoSpaceDE/>
        <w:autoSpaceDN/>
        <w:adjustRightInd/>
        <w:spacing w:after="160" w:line="259" w:lineRule="auto"/>
        <w:ind w:left="709" w:hanging="709"/>
        <w:jc w:val="left"/>
        <w:textAlignment w:val="auto"/>
        <w:rPr>
          <w:rFonts w:cs="Tahoma"/>
          <w:sz w:val="20"/>
        </w:rPr>
      </w:pPr>
      <w:r w:rsidRPr="00F731AA">
        <w:rPr>
          <w:rFonts w:ascii="Tahoma" w:hAnsi="Tahoma" w:cs="Tahoma"/>
          <w:sz w:val="20"/>
          <w:lang w:val="de-DE"/>
        </w:rPr>
        <w:t>“13.1</w:t>
      </w:r>
      <w:r w:rsidRPr="00F731AA">
        <w:rPr>
          <w:rFonts w:ascii="Tahoma" w:hAnsi="Tahoma" w:cs="Tahoma"/>
          <w:sz w:val="20"/>
          <w:lang w:val="de-DE"/>
        </w:rPr>
        <w:tab/>
        <w:t xml:space="preserve">Gæsterne forventes at overholde alle regler for brug af lejligheden. Disse er tilgængelige ved ankomsten og på vores hjemmeside. Hvis en gæst forsømmer den pligt til omhu, der påhviler ham, og derved i væsentlig grad bringer ejendommen i fare, eller uden tilladelse stiller værelset til rådighed for overnattende gæster, forbeholder vi os ret til at opsige aftalen af gyldig grund og kan kræve, at gæsten straks forlader lejligheden. </w:t>
      </w:r>
      <w:r w:rsidRPr="0002470A">
        <w:rPr>
          <w:rFonts w:ascii="Tahoma" w:hAnsi="Tahoma" w:cs="Tahoma"/>
          <w:sz w:val="20"/>
        </w:rPr>
        <w:t xml:space="preserve">I </w:t>
      </w:r>
      <w:proofErr w:type="spellStart"/>
      <w:r w:rsidRPr="0002470A">
        <w:rPr>
          <w:rFonts w:ascii="Tahoma" w:hAnsi="Tahoma" w:cs="Tahoma"/>
          <w:sz w:val="20"/>
        </w:rPr>
        <w:t>tilfælde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misligholdelse</w:t>
      </w:r>
      <w:proofErr w:type="spellEnd"/>
      <w:r w:rsidRPr="0002470A">
        <w:rPr>
          <w:rFonts w:ascii="Tahoma" w:hAnsi="Tahoma" w:cs="Tahoma"/>
          <w:sz w:val="20"/>
        </w:rPr>
        <w:t xml:space="preserve"> </w:t>
      </w:r>
      <w:proofErr w:type="spellStart"/>
      <w:r w:rsidRPr="0002470A">
        <w:rPr>
          <w:rFonts w:ascii="Tahoma" w:hAnsi="Tahoma" w:cs="Tahoma"/>
          <w:sz w:val="20"/>
        </w:rPr>
        <w:t>forbeholder</w:t>
      </w:r>
      <w:proofErr w:type="spellEnd"/>
      <w:r w:rsidRPr="0002470A">
        <w:rPr>
          <w:rFonts w:ascii="Tahoma" w:hAnsi="Tahoma" w:cs="Tahoma"/>
          <w:sz w:val="20"/>
        </w:rPr>
        <w:t xml:space="preserve"> vi </w:t>
      </w:r>
      <w:proofErr w:type="spellStart"/>
      <w:r w:rsidRPr="0002470A">
        <w:rPr>
          <w:rFonts w:ascii="Tahoma" w:hAnsi="Tahoma" w:cs="Tahoma"/>
          <w:sz w:val="20"/>
        </w:rPr>
        <w:t>os</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svarende</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den </w:t>
      </w:r>
      <w:proofErr w:type="spellStart"/>
      <w:r w:rsidRPr="0002470A">
        <w:rPr>
          <w:rFonts w:ascii="Tahoma" w:hAnsi="Tahoma" w:cs="Tahoma"/>
          <w:sz w:val="20"/>
        </w:rPr>
        <w:t>samlede</w:t>
      </w:r>
      <w:proofErr w:type="spellEnd"/>
      <w:r w:rsidRPr="0002470A">
        <w:rPr>
          <w:rFonts w:ascii="Tahoma" w:hAnsi="Tahoma" w:cs="Tahoma"/>
          <w:sz w:val="20"/>
        </w:rPr>
        <w:t xml:space="preserve"> </w:t>
      </w:r>
      <w:proofErr w:type="spellStart"/>
      <w:r w:rsidRPr="0002470A">
        <w:rPr>
          <w:rFonts w:ascii="Tahoma" w:hAnsi="Tahoma" w:cs="Tahoma"/>
          <w:sz w:val="20"/>
        </w:rPr>
        <w:t>reservationspris</w:t>
      </w:r>
      <w:proofErr w:type="spellEnd"/>
      <w:r w:rsidRPr="0002470A">
        <w:rPr>
          <w:rFonts w:ascii="Tahoma" w:hAnsi="Tahoma" w:cs="Tahoma"/>
          <w:sz w:val="20"/>
        </w:rPr>
        <w:t xml:space="preserve">. </w:t>
      </w:r>
      <w:proofErr w:type="spellStart"/>
      <w:r w:rsidRPr="0002470A">
        <w:rPr>
          <w:rFonts w:ascii="Tahoma" w:hAnsi="Tahoma" w:cs="Tahoma"/>
          <w:sz w:val="20"/>
        </w:rPr>
        <w:t>Antallet</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personer</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lejlighed</w:t>
      </w:r>
      <w:proofErr w:type="spellEnd"/>
      <w:r w:rsidRPr="0002470A">
        <w:rPr>
          <w:rFonts w:ascii="Tahoma" w:hAnsi="Tahoma" w:cs="Tahoma"/>
          <w:sz w:val="20"/>
        </w:rPr>
        <w:t xml:space="preserve"> </w:t>
      </w:r>
      <w:proofErr w:type="spellStart"/>
      <w:r w:rsidRPr="0002470A">
        <w:rPr>
          <w:rFonts w:ascii="Tahoma" w:hAnsi="Tahoma" w:cs="Tahoma"/>
          <w:sz w:val="20"/>
        </w:rPr>
        <w:t>må</w:t>
      </w:r>
      <w:proofErr w:type="spellEnd"/>
      <w:r w:rsidRPr="0002470A">
        <w:rPr>
          <w:rFonts w:ascii="Tahoma" w:hAnsi="Tahoma" w:cs="Tahoma"/>
          <w:sz w:val="20"/>
        </w:rPr>
        <w:t xml:space="preserve">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overstige</w:t>
      </w:r>
      <w:proofErr w:type="spellEnd"/>
      <w:r w:rsidRPr="0002470A">
        <w:rPr>
          <w:rFonts w:ascii="Tahoma" w:hAnsi="Tahoma" w:cs="Tahoma"/>
          <w:sz w:val="20"/>
        </w:rPr>
        <w:t xml:space="preserve"> </w:t>
      </w:r>
      <w:proofErr w:type="spellStart"/>
      <w:r w:rsidRPr="0002470A">
        <w:rPr>
          <w:rFonts w:ascii="Tahoma" w:hAnsi="Tahoma" w:cs="Tahoma"/>
          <w:sz w:val="20"/>
        </w:rPr>
        <w:t>lejlighedens</w:t>
      </w:r>
      <w:proofErr w:type="spellEnd"/>
      <w:r w:rsidRPr="0002470A">
        <w:rPr>
          <w:rFonts w:ascii="Tahoma" w:hAnsi="Tahoma" w:cs="Tahoma"/>
          <w:sz w:val="20"/>
        </w:rPr>
        <w:t xml:space="preserve"> </w:t>
      </w:r>
      <w:proofErr w:type="spellStart"/>
      <w:r w:rsidRPr="0002470A">
        <w:rPr>
          <w:rFonts w:ascii="Tahoma" w:hAnsi="Tahoma" w:cs="Tahoma"/>
          <w:sz w:val="20"/>
        </w:rPr>
        <w:t>sovepladskapacitet</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 xml:space="preserve"> </w:t>
      </w:r>
      <w:proofErr w:type="spellStart"/>
      <w:r w:rsidRPr="0002470A">
        <w:rPr>
          <w:rFonts w:ascii="Tahoma" w:hAnsi="Tahoma" w:cs="Tahoma"/>
          <w:sz w:val="20"/>
        </w:rPr>
        <w:t>angivet</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vores</w:t>
      </w:r>
      <w:proofErr w:type="spellEnd"/>
      <w:r w:rsidRPr="0002470A">
        <w:rPr>
          <w:rFonts w:ascii="Tahoma" w:hAnsi="Tahoma" w:cs="Tahoma"/>
          <w:sz w:val="20"/>
        </w:rPr>
        <w:t xml:space="preserve"> </w:t>
      </w:r>
      <w:proofErr w:type="spellStart"/>
      <w:r w:rsidRPr="0002470A">
        <w:rPr>
          <w:rFonts w:ascii="Tahoma" w:hAnsi="Tahoma" w:cs="Tahoma"/>
          <w:sz w:val="20"/>
        </w:rPr>
        <w:t>hjemmeside</w:t>
      </w:r>
      <w:proofErr w:type="spellEnd"/>
      <w:r w:rsidRPr="0002470A">
        <w:rPr>
          <w:rFonts w:ascii="Tahoma" w:hAnsi="Tahoma" w:cs="Tahoma"/>
          <w:sz w:val="20"/>
        </w:rPr>
        <w:t xml:space="preserve"> </w:t>
      </w:r>
      <w:proofErr w:type="spellStart"/>
      <w:r w:rsidRPr="0002470A">
        <w:rPr>
          <w:rFonts w:ascii="Tahoma" w:hAnsi="Tahoma" w:cs="Tahoma"/>
          <w:sz w:val="20"/>
        </w:rPr>
        <w:t>før</w:t>
      </w:r>
      <w:proofErr w:type="spellEnd"/>
      <w:r w:rsidRPr="0002470A">
        <w:rPr>
          <w:rFonts w:ascii="Tahoma" w:hAnsi="Tahoma" w:cs="Tahoma"/>
          <w:sz w:val="20"/>
        </w:rPr>
        <w:t xml:space="preserve"> </w:t>
      </w:r>
      <w:proofErr w:type="spellStart"/>
      <w:r w:rsidRPr="0002470A">
        <w:rPr>
          <w:rFonts w:ascii="Tahoma" w:hAnsi="Tahoma" w:cs="Tahoma"/>
          <w:sz w:val="20"/>
        </w:rPr>
        <w:t>bookingen</w:t>
      </w:r>
      <w:proofErr w:type="spellEnd"/>
      <w:r w:rsidRPr="0002470A">
        <w:rPr>
          <w:rFonts w:ascii="Tahoma" w:hAnsi="Tahoma" w:cs="Tahoma"/>
          <w:sz w:val="20"/>
        </w:rPr>
        <w:t>.”</w:t>
      </w:r>
    </w:p>
    <w:p w14:paraId="3BA1D68B" w14:textId="0DD173A7" w:rsidR="00B5556E" w:rsidRPr="0002470A" w:rsidRDefault="00B5556E" w:rsidP="00C55A3B">
      <w:pPr>
        <w:overflowPunct/>
        <w:autoSpaceDE/>
        <w:autoSpaceDN/>
        <w:adjustRightInd/>
        <w:spacing w:after="160" w:line="259" w:lineRule="auto"/>
        <w:jc w:val="left"/>
        <w:textAlignment w:val="auto"/>
        <w:rPr>
          <w:rFonts w:cs="Tahoma"/>
          <w:sz w:val="20"/>
        </w:rPr>
      </w:pPr>
      <w:proofErr w:type="spellStart"/>
      <w:r w:rsidRPr="0002470A">
        <w:rPr>
          <w:rFonts w:ascii="Tahoma" w:hAnsi="Tahoma" w:cs="Tahoma"/>
          <w:b/>
          <w:bCs/>
          <w:sz w:val="20"/>
        </w:rPr>
        <w:t>Punkt</w:t>
      </w:r>
      <w:proofErr w:type="spellEnd"/>
      <w:r w:rsidRPr="0002470A">
        <w:rPr>
          <w:rFonts w:ascii="Tahoma" w:hAnsi="Tahoma" w:cs="Tahoma"/>
          <w:b/>
          <w:bCs/>
          <w:sz w:val="20"/>
        </w:rPr>
        <w:t xml:space="preserve"> 13.2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vilkårene</w:t>
      </w:r>
      <w:proofErr w:type="spellEnd"/>
      <w:r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sætning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7BB1CB00" w14:textId="724AEF86" w:rsidR="0010778D" w:rsidRPr="00F731AA" w:rsidRDefault="00B5556E" w:rsidP="00C55A3B">
      <w:pPr>
        <w:tabs>
          <w:tab w:val="left" w:pos="0"/>
        </w:tabs>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”Du kan bevise, at der enten ikke er sket skade eller værdiforringelse, eller at denne er væsentligt mindre end det faste beløb.”</w:t>
      </w:r>
    </w:p>
    <w:p w14:paraId="2BC8CCDA" w14:textId="5918DD35" w:rsidR="001A510F" w:rsidRPr="00F731AA" w:rsidRDefault="001A510F" w:rsidP="00C55A3B">
      <w:pPr>
        <w:overflowPunct/>
        <w:autoSpaceDE/>
        <w:autoSpaceDN/>
        <w:adjustRightInd/>
        <w:spacing w:after="160" w:line="259" w:lineRule="auto"/>
        <w:jc w:val="left"/>
        <w:textAlignment w:val="auto"/>
        <w:rPr>
          <w:rFonts w:cs="Tahoma"/>
          <w:b/>
          <w:bCs/>
          <w:sz w:val="20"/>
          <w:lang w:val="de-DE"/>
        </w:rPr>
      </w:pPr>
      <w:r w:rsidRPr="00F731AA">
        <w:rPr>
          <w:rFonts w:ascii="Tahoma" w:hAnsi="Tahoma" w:cs="Tahoma"/>
          <w:b/>
          <w:bCs/>
          <w:sz w:val="20"/>
          <w:lang w:val="de-DE"/>
        </w:rPr>
        <w:t xml:space="preserve">Punkt 13.7 </w:t>
      </w:r>
      <w:r w:rsidRPr="00F731AA">
        <w:rPr>
          <w:rFonts w:ascii="Tahoma" w:hAnsi="Tahoma" w:cs="Tahoma"/>
          <w:sz w:val="20"/>
          <w:lang w:val="de-DE"/>
        </w:rPr>
        <w:t>i vilkårene erstattes af følgende:</w:t>
      </w:r>
    </w:p>
    <w:p w14:paraId="6FDCE2C0" w14:textId="28DC3C21" w:rsidR="001A510F" w:rsidRPr="00F731AA" w:rsidRDefault="001A510F"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“13.7</w:t>
      </w:r>
      <w:r w:rsidRPr="00F731AA">
        <w:rPr>
          <w:rFonts w:ascii="Tahoma" w:hAnsi="Tahoma" w:cs="Tahoma"/>
          <w:sz w:val="20"/>
          <w:lang w:val="de-DE"/>
        </w:rPr>
        <w:tab/>
        <w:t xml:space="preserve">Skader: Gæsterne er forpligtet til at holde ejendommen, lejligheden, møblerne, inventaret og effekterne i samme stand som ved ankomsten. Der kan udarbejdes inventarlister og tilstandsrapporter ved opholdets begyndelse og afslutning, hvis det ønskes, mod et tillægsgebyr. Du er forpligtet til straks at underrette os om eventuelle skader, tab eller ødelagte genstande eller forhold, der kræver generel vedligeholdelse, eller hvis det bliver nødvendigt at træffe foranstaltninger for at beskytte lejligheden/ejendommen mod en uforudset fare. </w:t>
      </w:r>
      <w:proofErr w:type="spellStart"/>
      <w:r w:rsidRPr="0002470A">
        <w:rPr>
          <w:rFonts w:ascii="Tahoma" w:hAnsi="Tahoma" w:cs="Tahoma"/>
          <w:sz w:val="20"/>
        </w:rPr>
        <w:t>Hvis</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giver </w:t>
      </w:r>
      <w:proofErr w:type="spellStart"/>
      <w:r w:rsidRPr="0002470A">
        <w:rPr>
          <w:rFonts w:ascii="Tahoma" w:hAnsi="Tahoma" w:cs="Tahoma"/>
          <w:sz w:val="20"/>
        </w:rPr>
        <w:t>os</w:t>
      </w:r>
      <w:proofErr w:type="spellEnd"/>
      <w:r w:rsidRPr="0002470A">
        <w:rPr>
          <w:rFonts w:ascii="Tahoma" w:hAnsi="Tahoma" w:cs="Tahoma"/>
          <w:sz w:val="20"/>
        </w:rPr>
        <w:t xml:space="preserve"> </w:t>
      </w:r>
      <w:proofErr w:type="spellStart"/>
      <w:r w:rsidRPr="0002470A">
        <w:rPr>
          <w:rFonts w:ascii="Tahoma" w:hAnsi="Tahoma" w:cs="Tahoma"/>
          <w:sz w:val="20"/>
        </w:rPr>
        <w:t>mulighed</w:t>
      </w:r>
      <w:proofErr w:type="spellEnd"/>
      <w:r w:rsidRPr="0002470A">
        <w:rPr>
          <w:rFonts w:ascii="Tahoma" w:hAnsi="Tahoma" w:cs="Tahoma"/>
          <w:sz w:val="20"/>
        </w:rPr>
        <w:t xml:space="preserve"> for at </w:t>
      </w:r>
      <w:proofErr w:type="spellStart"/>
      <w:r w:rsidRPr="0002470A">
        <w:rPr>
          <w:rFonts w:ascii="Tahoma" w:hAnsi="Tahoma" w:cs="Tahoma"/>
          <w:sz w:val="20"/>
        </w:rPr>
        <w:t>løse</w:t>
      </w:r>
      <w:proofErr w:type="spellEnd"/>
      <w:r w:rsidRPr="0002470A">
        <w:rPr>
          <w:rFonts w:ascii="Tahoma" w:hAnsi="Tahoma" w:cs="Tahoma"/>
          <w:sz w:val="20"/>
        </w:rPr>
        <w:t xml:space="preserve"> et problem under </w:t>
      </w:r>
      <w:proofErr w:type="spellStart"/>
      <w:r w:rsidRPr="0002470A">
        <w:rPr>
          <w:rFonts w:ascii="Tahoma" w:hAnsi="Tahoma" w:cs="Tahoma"/>
          <w:sz w:val="20"/>
        </w:rPr>
        <w:t>dit</w:t>
      </w:r>
      <w:proofErr w:type="spellEnd"/>
      <w:r w:rsidRPr="0002470A">
        <w:rPr>
          <w:rFonts w:ascii="Tahoma" w:hAnsi="Tahoma" w:cs="Tahoma"/>
          <w:sz w:val="20"/>
        </w:rPr>
        <w:t xml:space="preserve"> </w:t>
      </w:r>
      <w:proofErr w:type="spellStart"/>
      <w:r w:rsidRPr="0002470A">
        <w:rPr>
          <w:rFonts w:ascii="Tahoma" w:hAnsi="Tahoma" w:cs="Tahoma"/>
          <w:sz w:val="20"/>
        </w:rPr>
        <w:t>ophold</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rapportere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sådan</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du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holdt</w:t>
      </w:r>
      <w:proofErr w:type="spellEnd"/>
      <w:r w:rsidRPr="0002470A">
        <w:rPr>
          <w:rFonts w:ascii="Tahoma" w:hAnsi="Tahoma" w:cs="Tahoma"/>
          <w:sz w:val="20"/>
        </w:rPr>
        <w:t xml:space="preserve"> </w:t>
      </w:r>
      <w:proofErr w:type="spellStart"/>
      <w:r w:rsidRPr="0002470A">
        <w:rPr>
          <w:rFonts w:ascii="Tahoma" w:hAnsi="Tahoma" w:cs="Tahoma"/>
          <w:sz w:val="20"/>
        </w:rPr>
        <w:t>ansvarlig</w:t>
      </w:r>
      <w:proofErr w:type="spellEnd"/>
      <w:r w:rsidRPr="0002470A">
        <w:rPr>
          <w:rFonts w:ascii="Tahoma" w:hAnsi="Tahoma" w:cs="Tahoma"/>
          <w:sz w:val="20"/>
        </w:rPr>
        <w:t xml:space="preserve"> for den </w:t>
      </w:r>
      <w:proofErr w:type="spellStart"/>
      <w:r w:rsidRPr="0002470A">
        <w:rPr>
          <w:rFonts w:ascii="Tahoma" w:hAnsi="Tahoma" w:cs="Tahoma"/>
          <w:sz w:val="20"/>
        </w:rPr>
        <w:t>derved</w:t>
      </w:r>
      <w:proofErr w:type="spellEnd"/>
      <w:r w:rsidRPr="0002470A">
        <w:rPr>
          <w:rFonts w:ascii="Tahoma" w:hAnsi="Tahoma" w:cs="Tahoma"/>
          <w:sz w:val="20"/>
        </w:rPr>
        <w:t xml:space="preserve"> </w:t>
      </w:r>
      <w:proofErr w:type="spellStart"/>
      <w:r w:rsidRPr="0002470A">
        <w:rPr>
          <w:rFonts w:ascii="Tahoma" w:hAnsi="Tahoma" w:cs="Tahoma"/>
          <w:sz w:val="20"/>
        </w:rPr>
        <w:t>opståede</w:t>
      </w:r>
      <w:proofErr w:type="spellEnd"/>
      <w:r w:rsidRPr="0002470A">
        <w:rPr>
          <w:rFonts w:ascii="Tahoma" w:hAnsi="Tahoma" w:cs="Tahoma"/>
          <w:sz w:val="20"/>
        </w:rPr>
        <w:t xml:space="preserve"> </w:t>
      </w:r>
      <w:proofErr w:type="spellStart"/>
      <w:r w:rsidRPr="0002470A">
        <w:rPr>
          <w:rFonts w:ascii="Tahoma" w:hAnsi="Tahoma" w:cs="Tahoma"/>
          <w:sz w:val="20"/>
        </w:rPr>
        <w:t>skade</w:t>
      </w:r>
      <w:proofErr w:type="spellEnd"/>
      <w:r w:rsidRPr="0002470A">
        <w:rPr>
          <w:rFonts w:ascii="Tahoma" w:hAnsi="Tahoma" w:cs="Tahoma"/>
          <w:sz w:val="20"/>
        </w:rPr>
        <w:t xml:space="preserve">. I det </w:t>
      </w:r>
      <w:proofErr w:type="spellStart"/>
      <w:r w:rsidRPr="0002470A">
        <w:rPr>
          <w:rFonts w:ascii="Tahoma" w:hAnsi="Tahoma" w:cs="Tahoma"/>
          <w:sz w:val="20"/>
        </w:rPr>
        <w:t>omfang</w:t>
      </w:r>
      <w:proofErr w:type="spellEnd"/>
      <w:r w:rsidRPr="0002470A">
        <w:rPr>
          <w:rFonts w:ascii="Tahoma" w:hAnsi="Tahoma" w:cs="Tahoma"/>
          <w:sz w:val="20"/>
        </w:rPr>
        <w:t xml:space="preserve"> vi </w:t>
      </w:r>
      <w:proofErr w:type="spellStart"/>
      <w:r w:rsidRPr="0002470A">
        <w:rPr>
          <w:rFonts w:ascii="Tahoma" w:hAnsi="Tahoma" w:cs="Tahoma"/>
          <w:sz w:val="20"/>
        </w:rPr>
        <w:t>blev</w:t>
      </w:r>
      <w:proofErr w:type="spellEnd"/>
      <w:r w:rsidRPr="0002470A">
        <w:rPr>
          <w:rFonts w:ascii="Tahoma" w:hAnsi="Tahoma" w:cs="Tahoma"/>
          <w:sz w:val="20"/>
        </w:rPr>
        <w:t xml:space="preserve"> </w:t>
      </w:r>
      <w:proofErr w:type="spellStart"/>
      <w:r w:rsidRPr="0002470A">
        <w:rPr>
          <w:rFonts w:ascii="Tahoma" w:hAnsi="Tahoma" w:cs="Tahoma"/>
          <w:sz w:val="20"/>
        </w:rPr>
        <w:t>forhindret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at </w:t>
      </w:r>
      <w:proofErr w:type="spellStart"/>
      <w:r w:rsidRPr="0002470A">
        <w:rPr>
          <w:rFonts w:ascii="Tahoma" w:hAnsi="Tahoma" w:cs="Tahoma"/>
          <w:sz w:val="20"/>
        </w:rPr>
        <w:t>yde</w:t>
      </w:r>
      <w:proofErr w:type="spellEnd"/>
      <w:r w:rsidRPr="0002470A">
        <w:rPr>
          <w:rFonts w:ascii="Tahoma" w:hAnsi="Tahoma" w:cs="Tahoma"/>
          <w:sz w:val="20"/>
        </w:rPr>
        <w:t xml:space="preserve">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din </w:t>
      </w:r>
      <w:proofErr w:type="spellStart"/>
      <w:r w:rsidRPr="0002470A">
        <w:rPr>
          <w:rFonts w:ascii="Tahoma" w:hAnsi="Tahoma" w:cs="Tahoma"/>
          <w:sz w:val="20"/>
        </w:rPr>
        <w:t>manglende</w:t>
      </w:r>
      <w:proofErr w:type="spellEnd"/>
      <w:r w:rsidRPr="0002470A">
        <w:rPr>
          <w:rFonts w:ascii="Tahoma" w:hAnsi="Tahoma" w:cs="Tahoma"/>
          <w:sz w:val="20"/>
        </w:rPr>
        <w:t xml:space="preserve"> </w:t>
      </w:r>
      <w:proofErr w:type="spellStart"/>
      <w:r w:rsidRPr="0002470A">
        <w:rPr>
          <w:rFonts w:ascii="Tahoma" w:hAnsi="Tahoma" w:cs="Tahoma"/>
          <w:sz w:val="20"/>
        </w:rPr>
        <w:t>rapportering</w:t>
      </w:r>
      <w:proofErr w:type="spellEnd"/>
      <w:r w:rsidRPr="0002470A">
        <w:rPr>
          <w:rFonts w:ascii="Tahoma" w:hAnsi="Tahoma" w:cs="Tahoma"/>
          <w:sz w:val="20"/>
        </w:rPr>
        <w:t xml:space="preserve">, </w:t>
      </w:r>
      <w:proofErr w:type="spellStart"/>
      <w:r w:rsidRPr="0002470A">
        <w:rPr>
          <w:rFonts w:ascii="Tahoma" w:hAnsi="Tahoma" w:cs="Tahoma"/>
          <w:sz w:val="20"/>
        </w:rPr>
        <w:t>har</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nedsætte</w:t>
      </w:r>
      <w:proofErr w:type="spellEnd"/>
      <w:r w:rsidRPr="0002470A">
        <w:rPr>
          <w:rFonts w:ascii="Tahoma" w:hAnsi="Tahoma" w:cs="Tahoma"/>
          <w:sz w:val="20"/>
        </w:rPr>
        <w:t xml:space="preserve"> den </w:t>
      </w:r>
      <w:proofErr w:type="spellStart"/>
      <w:r w:rsidRPr="0002470A">
        <w:rPr>
          <w:rFonts w:ascii="Tahoma" w:hAnsi="Tahoma" w:cs="Tahoma"/>
          <w:sz w:val="20"/>
        </w:rPr>
        <w:t>betalte</w:t>
      </w:r>
      <w:proofErr w:type="spellEnd"/>
      <w:r w:rsidRPr="0002470A">
        <w:rPr>
          <w:rFonts w:ascii="Tahoma" w:hAnsi="Tahoma" w:cs="Tahoma"/>
          <w:sz w:val="20"/>
        </w:rPr>
        <w:t xml:space="preserve"> pris for </w:t>
      </w:r>
      <w:proofErr w:type="spellStart"/>
      <w:r w:rsidRPr="0002470A">
        <w:rPr>
          <w:rFonts w:ascii="Tahoma" w:hAnsi="Tahoma" w:cs="Tahoma"/>
          <w:sz w:val="20"/>
        </w:rPr>
        <w:t>bookingen</w:t>
      </w:r>
      <w:proofErr w:type="spellEnd"/>
      <w:r w:rsidRPr="0002470A">
        <w:rPr>
          <w:rFonts w:ascii="Tahoma" w:hAnsi="Tahoma" w:cs="Tahoma"/>
          <w:sz w:val="20"/>
        </w:rPr>
        <w:t xml:space="preserve">, </w:t>
      </w:r>
      <w:proofErr w:type="spellStart"/>
      <w:r w:rsidRPr="0002470A">
        <w:rPr>
          <w:rFonts w:ascii="Tahoma" w:hAnsi="Tahoma" w:cs="Tahoma"/>
          <w:sz w:val="20"/>
        </w:rPr>
        <w:t>søge</w:t>
      </w:r>
      <w:proofErr w:type="spellEnd"/>
      <w:r w:rsidRPr="0002470A">
        <w:rPr>
          <w:rFonts w:ascii="Tahoma" w:hAnsi="Tahoma" w:cs="Tahoma"/>
          <w:sz w:val="20"/>
        </w:rPr>
        <w:t xml:space="preserve"> om refusion,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give </w:t>
      </w:r>
      <w:proofErr w:type="spellStart"/>
      <w:r w:rsidRPr="0002470A">
        <w:rPr>
          <w:rFonts w:ascii="Tahoma" w:hAnsi="Tahoma" w:cs="Tahoma"/>
          <w:sz w:val="20"/>
        </w:rPr>
        <w:t>opsigelse</w:t>
      </w:r>
      <w:proofErr w:type="spellEnd"/>
      <w:r w:rsidRPr="0002470A">
        <w:rPr>
          <w:rFonts w:ascii="Tahoma" w:hAnsi="Tahoma" w:cs="Tahoma"/>
          <w:sz w:val="20"/>
        </w:rPr>
        <w:t xml:space="preserve"> </w:t>
      </w:r>
      <w:proofErr w:type="spellStart"/>
      <w:r w:rsidRPr="0002470A">
        <w:rPr>
          <w:rFonts w:ascii="Tahoma" w:hAnsi="Tahoma" w:cs="Tahoma"/>
          <w:sz w:val="20"/>
        </w:rPr>
        <w:t>uden</w:t>
      </w:r>
      <w:proofErr w:type="spellEnd"/>
      <w:r w:rsidRPr="0002470A">
        <w:rPr>
          <w:rFonts w:ascii="Tahoma" w:hAnsi="Tahoma" w:cs="Tahoma"/>
          <w:sz w:val="20"/>
        </w:rPr>
        <w:t xml:space="preserve"> at </w:t>
      </w:r>
      <w:proofErr w:type="spellStart"/>
      <w:r w:rsidRPr="0002470A">
        <w:rPr>
          <w:rFonts w:ascii="Tahoma" w:hAnsi="Tahoma" w:cs="Tahoma"/>
          <w:sz w:val="20"/>
        </w:rPr>
        <w:t>angive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rimelig</w:t>
      </w:r>
      <w:proofErr w:type="spellEnd"/>
      <w:r w:rsidRPr="0002470A">
        <w:rPr>
          <w:rFonts w:ascii="Tahoma" w:hAnsi="Tahoma" w:cs="Tahoma"/>
          <w:sz w:val="20"/>
        </w:rPr>
        <w:t xml:space="preserve"> </w:t>
      </w:r>
      <w:proofErr w:type="spellStart"/>
      <w:r w:rsidRPr="0002470A">
        <w:rPr>
          <w:rFonts w:ascii="Tahoma" w:hAnsi="Tahoma" w:cs="Tahoma"/>
          <w:sz w:val="20"/>
        </w:rPr>
        <w:t>frist</w:t>
      </w:r>
      <w:proofErr w:type="spellEnd"/>
      <w:r w:rsidRPr="0002470A">
        <w:rPr>
          <w:rFonts w:ascii="Tahoma" w:hAnsi="Tahoma" w:cs="Tahoma"/>
          <w:sz w:val="20"/>
        </w:rPr>
        <w:t xml:space="preserve"> for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Eventuelle</w:t>
      </w:r>
      <w:proofErr w:type="spellEnd"/>
      <w:r w:rsidRPr="0002470A">
        <w:rPr>
          <w:rFonts w:ascii="Tahoma" w:hAnsi="Tahoma" w:cs="Tahoma"/>
          <w:sz w:val="20"/>
        </w:rPr>
        <w:t xml:space="preserve"> </w:t>
      </w:r>
      <w:proofErr w:type="spellStart"/>
      <w:r w:rsidRPr="0002470A">
        <w:rPr>
          <w:rFonts w:ascii="Tahoma" w:hAnsi="Tahoma" w:cs="Tahoma"/>
          <w:sz w:val="20"/>
        </w:rPr>
        <w:t>skader</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lejligheden</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opkrævet</w:t>
      </w:r>
      <w:proofErr w:type="spellEnd"/>
      <w:r w:rsidRPr="0002470A">
        <w:rPr>
          <w:rFonts w:ascii="Tahoma" w:hAnsi="Tahoma" w:cs="Tahoma"/>
          <w:sz w:val="20"/>
        </w:rPr>
        <w:t xml:space="preserve"> </w:t>
      </w:r>
      <w:proofErr w:type="spellStart"/>
      <w:r w:rsidRPr="0002470A">
        <w:rPr>
          <w:rFonts w:ascii="Tahoma" w:hAnsi="Tahoma" w:cs="Tahoma"/>
          <w:sz w:val="20"/>
        </w:rPr>
        <w:t>fuldt</w:t>
      </w:r>
      <w:proofErr w:type="spellEnd"/>
      <w:r w:rsidRPr="0002470A">
        <w:rPr>
          <w:rFonts w:ascii="Tahoma" w:hAnsi="Tahoma" w:cs="Tahoma"/>
          <w:sz w:val="20"/>
        </w:rPr>
        <w:t xml:space="preserve"> </w:t>
      </w:r>
      <w:proofErr w:type="spellStart"/>
      <w:r w:rsidRPr="0002470A">
        <w:rPr>
          <w:rFonts w:ascii="Tahoma" w:hAnsi="Tahoma" w:cs="Tahoma"/>
          <w:sz w:val="20"/>
        </w:rPr>
        <w:t>ud</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grundlag</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fuld</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tilfælde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misligholdelse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forpligtelse</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 xml:space="preserve"> </w:t>
      </w:r>
      <w:proofErr w:type="spellStart"/>
      <w:r w:rsidRPr="0002470A">
        <w:rPr>
          <w:rFonts w:ascii="Tahoma" w:hAnsi="Tahoma" w:cs="Tahoma"/>
          <w:sz w:val="20"/>
        </w:rPr>
        <w:t>følge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r w:rsidRPr="00F731AA">
        <w:rPr>
          <w:rFonts w:ascii="Tahoma" w:hAnsi="Tahoma" w:cs="Tahoma"/>
          <w:sz w:val="20"/>
          <w:lang w:val="de-DE"/>
        </w:rPr>
        <w:t xml:space="preserve">I tilfælde af at disse opdages efter afrejse, vil vi underrette dig eller den, der har foretaget bookingen, inden for 7 dage efter afrejse med alle detaljer og, hvor det er muligt, fotografisk bevis. Vi forbeholder os ret til at opkræve de </w:t>
      </w:r>
      <w:r w:rsidRPr="00F731AA">
        <w:rPr>
          <w:rFonts w:ascii="Tahoma" w:hAnsi="Tahoma" w:cs="Tahoma"/>
          <w:sz w:val="20"/>
          <w:lang w:val="de-DE"/>
        </w:rPr>
        <w:lastRenderedPageBreak/>
        <w:t>kortoplysninger, der er angivet og forhåndsgodkendt på bookingtidspunktet, hvis du eller din gæst forårsager skader af nogen art på ejendommen.”</w:t>
      </w:r>
    </w:p>
    <w:p w14:paraId="1EDE53D5" w14:textId="5B3DD45D" w:rsidR="00A2781C" w:rsidRPr="0002470A" w:rsidRDefault="00A2781C" w:rsidP="00C55A3B">
      <w:pPr>
        <w:overflowPunct/>
        <w:autoSpaceDE/>
        <w:autoSpaceDN/>
        <w:adjustRightInd/>
        <w:spacing w:after="160" w:line="259" w:lineRule="auto"/>
        <w:jc w:val="left"/>
        <w:textAlignment w:val="auto"/>
        <w:rPr>
          <w:rFonts w:cs="Tahoma"/>
          <w:sz w:val="20"/>
        </w:rPr>
      </w:pPr>
      <w:proofErr w:type="spellStart"/>
      <w:r w:rsidRPr="0002470A">
        <w:rPr>
          <w:rFonts w:ascii="Tahoma" w:hAnsi="Tahoma" w:cs="Tahoma"/>
          <w:b/>
          <w:bCs/>
          <w:sz w:val="20"/>
        </w:rPr>
        <w:t>Punkt</w:t>
      </w:r>
      <w:proofErr w:type="spellEnd"/>
      <w:r w:rsidRPr="0002470A">
        <w:rPr>
          <w:rFonts w:ascii="Tahoma" w:hAnsi="Tahoma" w:cs="Tahoma"/>
          <w:b/>
          <w:bCs/>
          <w:sz w:val="20"/>
        </w:rPr>
        <w:t xml:space="preserve"> 13.8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vilkårene</w:t>
      </w:r>
      <w:proofErr w:type="spellEnd"/>
      <w:r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sætning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26C621EE" w14:textId="752D802E" w:rsidR="00A2781C" w:rsidRPr="00F731AA" w:rsidRDefault="00A2781C"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”Du kan bevise, at der enten ikke er sket nogen skade, eller at skaden er væsentligt mindre end det opkrævede beløb.”</w:t>
      </w:r>
    </w:p>
    <w:p w14:paraId="7817CFD5" w14:textId="0F1A069D" w:rsidR="0027735C" w:rsidRPr="00F731AA" w:rsidRDefault="0027735C"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 16: Klager eller forespørgsler</w:t>
      </w:r>
    </w:p>
    <w:p w14:paraId="3F22153A" w14:textId="17402428" w:rsidR="0027735C" w:rsidRPr="00F731AA" w:rsidRDefault="0027735C" w:rsidP="00C55A3B">
      <w:pPr>
        <w:tabs>
          <w:tab w:val="left" w:pos="0"/>
          <w:tab w:val="left" w:pos="709"/>
        </w:tabs>
        <w:overflowPunct/>
        <w:autoSpaceDE/>
        <w:autoSpaceDN/>
        <w:adjustRightInd/>
        <w:spacing w:after="160" w:line="259" w:lineRule="auto"/>
        <w:ind w:left="709" w:hanging="709"/>
        <w:jc w:val="left"/>
        <w:textAlignment w:val="auto"/>
        <w:rPr>
          <w:rFonts w:cs="Tahoma"/>
          <w:b/>
          <w:bCs/>
          <w:sz w:val="20"/>
          <w:lang w:val="de-DE"/>
        </w:rPr>
      </w:pPr>
      <w:r w:rsidRPr="00F731AA">
        <w:rPr>
          <w:rFonts w:ascii="Tahoma" w:hAnsi="Tahoma" w:cs="Tahoma"/>
          <w:b/>
          <w:bCs/>
          <w:sz w:val="20"/>
          <w:lang w:val="de-DE"/>
        </w:rPr>
        <w:t xml:space="preserve">Punkt 16 </w:t>
      </w:r>
      <w:r w:rsidR="00D40DF4" w:rsidRPr="00F731AA">
        <w:rPr>
          <w:rFonts w:ascii="Tahoma" w:hAnsi="Tahoma" w:cs="Tahoma"/>
          <w:sz w:val="20"/>
          <w:lang w:val="de-DE"/>
        </w:rPr>
        <w:t xml:space="preserve">i </w:t>
      </w:r>
      <w:r w:rsidRPr="00F731AA">
        <w:rPr>
          <w:rFonts w:ascii="Tahoma" w:hAnsi="Tahoma" w:cs="Tahoma"/>
          <w:sz w:val="20"/>
          <w:lang w:val="de-DE"/>
        </w:rPr>
        <w:t>vilkårene erstattes af følgende:</w:t>
      </w:r>
    </w:p>
    <w:p w14:paraId="448D0CF9" w14:textId="69AEC267" w:rsidR="0027735C" w:rsidRPr="00F731AA" w:rsidRDefault="0027735C"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”16</w:t>
      </w:r>
      <w:r w:rsidRPr="00F731AA">
        <w:rPr>
          <w:rFonts w:ascii="Tahoma" w:hAnsi="Tahoma" w:cs="Tahoma"/>
          <w:sz w:val="20"/>
          <w:lang w:val="de-DE"/>
        </w:rPr>
        <w:tab/>
        <w:t xml:space="preserve">I det usandsynlige tilfælde, at du er utilfreds med noget ved din indkvartering, bedes du i første omgang underrette den </w:t>
      </w:r>
      <w:r w:rsidR="003F4E7E" w:rsidRPr="003F4E7E">
        <w:rPr>
          <w:rFonts w:ascii="Tahoma" w:hAnsi="Tahoma" w:cs="Tahoma"/>
          <w:sz w:val="20"/>
          <w:lang w:val="de-DE"/>
        </w:rPr>
        <w:t>hoteldirektør</w:t>
      </w:r>
      <w:r w:rsidRPr="00F731AA">
        <w:rPr>
          <w:rFonts w:ascii="Tahoma" w:hAnsi="Tahoma" w:cs="Tahoma"/>
          <w:sz w:val="20"/>
          <w:lang w:val="de-DE"/>
        </w:rPr>
        <w:t xml:space="preserve">/vagtchefen så hurtigt som muligt. Hvis der opstår en fejl i lejligheden under dit ophold, eller hvis det bliver nødvendigt at træffe foranstaltninger for at beskytte lejligheden/ejendommen mod en uforudset fare, er du forpligtet til at indberette dette til den </w:t>
      </w:r>
      <w:r w:rsidR="00025F94" w:rsidRPr="00025F94">
        <w:rPr>
          <w:rFonts w:ascii="Tahoma" w:hAnsi="Tahoma" w:cs="Tahoma"/>
          <w:sz w:val="20"/>
          <w:lang w:val="de-DE"/>
        </w:rPr>
        <w:t>hoteldirektør</w:t>
      </w:r>
      <w:r w:rsidRPr="00F731AA">
        <w:rPr>
          <w:rFonts w:ascii="Tahoma" w:hAnsi="Tahoma" w:cs="Tahoma"/>
          <w:sz w:val="20"/>
          <w:lang w:val="de-DE"/>
        </w:rPr>
        <w:t xml:space="preserve">/vagtchefen uden unødig forsinkelse. </w:t>
      </w:r>
      <w:proofErr w:type="spellStart"/>
      <w:r w:rsidRPr="0002470A">
        <w:rPr>
          <w:rFonts w:ascii="Tahoma" w:hAnsi="Tahoma" w:cs="Tahoma"/>
          <w:sz w:val="20"/>
        </w:rPr>
        <w:t>Hvis</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giver </w:t>
      </w:r>
      <w:proofErr w:type="spellStart"/>
      <w:r w:rsidRPr="0002470A">
        <w:rPr>
          <w:rFonts w:ascii="Tahoma" w:hAnsi="Tahoma" w:cs="Tahoma"/>
          <w:sz w:val="20"/>
        </w:rPr>
        <w:t>os</w:t>
      </w:r>
      <w:proofErr w:type="spellEnd"/>
      <w:r w:rsidRPr="0002470A">
        <w:rPr>
          <w:rFonts w:ascii="Tahoma" w:hAnsi="Tahoma" w:cs="Tahoma"/>
          <w:sz w:val="20"/>
        </w:rPr>
        <w:t xml:space="preserve"> </w:t>
      </w:r>
      <w:proofErr w:type="spellStart"/>
      <w:r w:rsidRPr="0002470A">
        <w:rPr>
          <w:rFonts w:ascii="Tahoma" w:hAnsi="Tahoma" w:cs="Tahoma"/>
          <w:sz w:val="20"/>
        </w:rPr>
        <w:t>mulighed</w:t>
      </w:r>
      <w:proofErr w:type="spellEnd"/>
      <w:r w:rsidRPr="0002470A">
        <w:rPr>
          <w:rFonts w:ascii="Tahoma" w:hAnsi="Tahoma" w:cs="Tahoma"/>
          <w:sz w:val="20"/>
        </w:rPr>
        <w:t xml:space="preserve"> for at </w:t>
      </w:r>
      <w:proofErr w:type="spellStart"/>
      <w:r w:rsidRPr="0002470A">
        <w:rPr>
          <w:rFonts w:ascii="Tahoma" w:hAnsi="Tahoma" w:cs="Tahoma"/>
          <w:sz w:val="20"/>
        </w:rPr>
        <w:t>løse</w:t>
      </w:r>
      <w:proofErr w:type="spellEnd"/>
      <w:r w:rsidRPr="0002470A">
        <w:rPr>
          <w:rFonts w:ascii="Tahoma" w:hAnsi="Tahoma" w:cs="Tahoma"/>
          <w:sz w:val="20"/>
        </w:rPr>
        <w:t xml:space="preserve"> et problem under </w:t>
      </w:r>
      <w:proofErr w:type="spellStart"/>
      <w:r w:rsidRPr="0002470A">
        <w:rPr>
          <w:rFonts w:ascii="Tahoma" w:hAnsi="Tahoma" w:cs="Tahoma"/>
          <w:sz w:val="20"/>
        </w:rPr>
        <w:t>dit</w:t>
      </w:r>
      <w:proofErr w:type="spellEnd"/>
      <w:r w:rsidRPr="0002470A">
        <w:rPr>
          <w:rFonts w:ascii="Tahoma" w:hAnsi="Tahoma" w:cs="Tahoma"/>
          <w:sz w:val="20"/>
        </w:rPr>
        <w:t xml:space="preserve"> </w:t>
      </w:r>
      <w:proofErr w:type="spellStart"/>
      <w:r w:rsidRPr="0002470A">
        <w:rPr>
          <w:rFonts w:ascii="Tahoma" w:hAnsi="Tahoma" w:cs="Tahoma"/>
          <w:sz w:val="20"/>
        </w:rPr>
        <w:t>ophold</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rapportere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sådan</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du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holdt</w:t>
      </w:r>
      <w:proofErr w:type="spellEnd"/>
      <w:r w:rsidRPr="0002470A">
        <w:rPr>
          <w:rFonts w:ascii="Tahoma" w:hAnsi="Tahoma" w:cs="Tahoma"/>
          <w:sz w:val="20"/>
        </w:rPr>
        <w:t xml:space="preserve"> </w:t>
      </w:r>
      <w:proofErr w:type="spellStart"/>
      <w:r w:rsidRPr="0002470A">
        <w:rPr>
          <w:rFonts w:ascii="Tahoma" w:hAnsi="Tahoma" w:cs="Tahoma"/>
          <w:sz w:val="20"/>
        </w:rPr>
        <w:t>ansvarlig</w:t>
      </w:r>
      <w:proofErr w:type="spellEnd"/>
      <w:r w:rsidRPr="0002470A">
        <w:rPr>
          <w:rFonts w:ascii="Tahoma" w:hAnsi="Tahoma" w:cs="Tahoma"/>
          <w:sz w:val="20"/>
        </w:rPr>
        <w:t xml:space="preserve"> for den </w:t>
      </w:r>
      <w:proofErr w:type="spellStart"/>
      <w:r w:rsidRPr="0002470A">
        <w:rPr>
          <w:rFonts w:ascii="Tahoma" w:hAnsi="Tahoma" w:cs="Tahoma"/>
          <w:sz w:val="20"/>
        </w:rPr>
        <w:t>derved</w:t>
      </w:r>
      <w:proofErr w:type="spellEnd"/>
      <w:r w:rsidRPr="0002470A">
        <w:rPr>
          <w:rFonts w:ascii="Tahoma" w:hAnsi="Tahoma" w:cs="Tahoma"/>
          <w:sz w:val="20"/>
        </w:rPr>
        <w:t xml:space="preserve"> </w:t>
      </w:r>
      <w:proofErr w:type="spellStart"/>
      <w:r w:rsidRPr="0002470A">
        <w:rPr>
          <w:rFonts w:ascii="Tahoma" w:hAnsi="Tahoma" w:cs="Tahoma"/>
          <w:sz w:val="20"/>
        </w:rPr>
        <w:t>opståede</w:t>
      </w:r>
      <w:proofErr w:type="spellEnd"/>
      <w:r w:rsidRPr="0002470A">
        <w:rPr>
          <w:rFonts w:ascii="Tahoma" w:hAnsi="Tahoma" w:cs="Tahoma"/>
          <w:sz w:val="20"/>
        </w:rPr>
        <w:t xml:space="preserve"> </w:t>
      </w:r>
      <w:proofErr w:type="spellStart"/>
      <w:r w:rsidRPr="0002470A">
        <w:rPr>
          <w:rFonts w:ascii="Tahoma" w:hAnsi="Tahoma" w:cs="Tahoma"/>
          <w:sz w:val="20"/>
        </w:rPr>
        <w:t>skade</w:t>
      </w:r>
      <w:proofErr w:type="spellEnd"/>
      <w:r w:rsidRPr="0002470A">
        <w:rPr>
          <w:rFonts w:ascii="Tahoma" w:hAnsi="Tahoma" w:cs="Tahoma"/>
          <w:sz w:val="20"/>
        </w:rPr>
        <w:t xml:space="preserve">. I det </w:t>
      </w:r>
      <w:proofErr w:type="spellStart"/>
      <w:r w:rsidRPr="0002470A">
        <w:rPr>
          <w:rFonts w:ascii="Tahoma" w:hAnsi="Tahoma" w:cs="Tahoma"/>
          <w:sz w:val="20"/>
        </w:rPr>
        <w:t>omfang</w:t>
      </w:r>
      <w:proofErr w:type="spellEnd"/>
      <w:r w:rsidRPr="0002470A">
        <w:rPr>
          <w:rFonts w:ascii="Tahoma" w:hAnsi="Tahoma" w:cs="Tahoma"/>
          <w:sz w:val="20"/>
        </w:rPr>
        <w:t xml:space="preserve"> vi </w:t>
      </w:r>
      <w:proofErr w:type="spellStart"/>
      <w:r w:rsidRPr="0002470A">
        <w:rPr>
          <w:rFonts w:ascii="Tahoma" w:hAnsi="Tahoma" w:cs="Tahoma"/>
          <w:sz w:val="20"/>
        </w:rPr>
        <w:t>blev</w:t>
      </w:r>
      <w:proofErr w:type="spellEnd"/>
      <w:r w:rsidRPr="0002470A">
        <w:rPr>
          <w:rFonts w:ascii="Tahoma" w:hAnsi="Tahoma" w:cs="Tahoma"/>
          <w:sz w:val="20"/>
        </w:rPr>
        <w:t xml:space="preserve"> </w:t>
      </w:r>
      <w:proofErr w:type="spellStart"/>
      <w:r w:rsidRPr="0002470A">
        <w:rPr>
          <w:rFonts w:ascii="Tahoma" w:hAnsi="Tahoma" w:cs="Tahoma"/>
          <w:sz w:val="20"/>
        </w:rPr>
        <w:t>forhindret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at </w:t>
      </w:r>
      <w:proofErr w:type="spellStart"/>
      <w:r w:rsidRPr="0002470A">
        <w:rPr>
          <w:rFonts w:ascii="Tahoma" w:hAnsi="Tahoma" w:cs="Tahoma"/>
          <w:sz w:val="20"/>
        </w:rPr>
        <w:t>yde</w:t>
      </w:r>
      <w:proofErr w:type="spellEnd"/>
      <w:r w:rsidRPr="0002470A">
        <w:rPr>
          <w:rFonts w:ascii="Tahoma" w:hAnsi="Tahoma" w:cs="Tahoma"/>
          <w:sz w:val="20"/>
        </w:rPr>
        <w:t xml:space="preserve">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din </w:t>
      </w:r>
      <w:proofErr w:type="spellStart"/>
      <w:r w:rsidRPr="0002470A">
        <w:rPr>
          <w:rFonts w:ascii="Tahoma" w:hAnsi="Tahoma" w:cs="Tahoma"/>
          <w:sz w:val="20"/>
        </w:rPr>
        <w:t>manglende</w:t>
      </w:r>
      <w:proofErr w:type="spellEnd"/>
      <w:r w:rsidRPr="0002470A">
        <w:rPr>
          <w:rFonts w:ascii="Tahoma" w:hAnsi="Tahoma" w:cs="Tahoma"/>
          <w:sz w:val="20"/>
        </w:rPr>
        <w:t xml:space="preserve"> </w:t>
      </w:r>
      <w:proofErr w:type="spellStart"/>
      <w:r w:rsidRPr="0002470A">
        <w:rPr>
          <w:rFonts w:ascii="Tahoma" w:hAnsi="Tahoma" w:cs="Tahoma"/>
          <w:sz w:val="20"/>
        </w:rPr>
        <w:t>rapportering</w:t>
      </w:r>
      <w:proofErr w:type="spellEnd"/>
      <w:r w:rsidRPr="0002470A">
        <w:rPr>
          <w:rFonts w:ascii="Tahoma" w:hAnsi="Tahoma" w:cs="Tahoma"/>
          <w:sz w:val="20"/>
        </w:rPr>
        <w:t xml:space="preserve">, </w:t>
      </w:r>
      <w:proofErr w:type="spellStart"/>
      <w:r w:rsidRPr="0002470A">
        <w:rPr>
          <w:rFonts w:ascii="Tahoma" w:hAnsi="Tahoma" w:cs="Tahoma"/>
          <w:sz w:val="20"/>
        </w:rPr>
        <w:t>har</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nedsætte</w:t>
      </w:r>
      <w:proofErr w:type="spellEnd"/>
      <w:r w:rsidRPr="0002470A">
        <w:rPr>
          <w:rFonts w:ascii="Tahoma" w:hAnsi="Tahoma" w:cs="Tahoma"/>
          <w:sz w:val="20"/>
        </w:rPr>
        <w:t xml:space="preserve"> den </w:t>
      </w:r>
      <w:proofErr w:type="spellStart"/>
      <w:r w:rsidRPr="0002470A">
        <w:rPr>
          <w:rFonts w:ascii="Tahoma" w:hAnsi="Tahoma" w:cs="Tahoma"/>
          <w:sz w:val="20"/>
        </w:rPr>
        <w:t>betalte</w:t>
      </w:r>
      <w:proofErr w:type="spellEnd"/>
      <w:r w:rsidRPr="0002470A">
        <w:rPr>
          <w:rFonts w:ascii="Tahoma" w:hAnsi="Tahoma" w:cs="Tahoma"/>
          <w:sz w:val="20"/>
        </w:rPr>
        <w:t xml:space="preserve"> pris for </w:t>
      </w:r>
      <w:proofErr w:type="spellStart"/>
      <w:r w:rsidRPr="0002470A">
        <w:rPr>
          <w:rFonts w:ascii="Tahoma" w:hAnsi="Tahoma" w:cs="Tahoma"/>
          <w:sz w:val="20"/>
        </w:rPr>
        <w:t>bookingen</w:t>
      </w:r>
      <w:proofErr w:type="spellEnd"/>
      <w:r w:rsidRPr="0002470A">
        <w:rPr>
          <w:rFonts w:ascii="Tahoma" w:hAnsi="Tahoma" w:cs="Tahoma"/>
          <w:sz w:val="20"/>
        </w:rPr>
        <w:t xml:space="preserve">, </w:t>
      </w:r>
      <w:proofErr w:type="spellStart"/>
      <w:r w:rsidRPr="0002470A">
        <w:rPr>
          <w:rFonts w:ascii="Tahoma" w:hAnsi="Tahoma" w:cs="Tahoma"/>
          <w:sz w:val="20"/>
        </w:rPr>
        <w:t>søge</w:t>
      </w:r>
      <w:proofErr w:type="spellEnd"/>
      <w:r w:rsidRPr="0002470A">
        <w:rPr>
          <w:rFonts w:ascii="Tahoma" w:hAnsi="Tahoma" w:cs="Tahoma"/>
          <w:sz w:val="20"/>
        </w:rPr>
        <w:t xml:space="preserve"> om refusion,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opsige</w:t>
      </w:r>
      <w:proofErr w:type="spellEnd"/>
      <w:r w:rsidRPr="0002470A">
        <w:rPr>
          <w:rFonts w:ascii="Tahoma" w:hAnsi="Tahoma" w:cs="Tahoma"/>
          <w:sz w:val="20"/>
        </w:rPr>
        <w:t xml:space="preserve"> </w:t>
      </w:r>
      <w:proofErr w:type="spellStart"/>
      <w:r w:rsidRPr="0002470A">
        <w:rPr>
          <w:rFonts w:ascii="Tahoma" w:hAnsi="Tahoma" w:cs="Tahoma"/>
          <w:sz w:val="20"/>
        </w:rPr>
        <w:t>aftalen</w:t>
      </w:r>
      <w:proofErr w:type="spellEnd"/>
      <w:r w:rsidRPr="0002470A">
        <w:rPr>
          <w:rFonts w:ascii="Tahoma" w:hAnsi="Tahoma" w:cs="Tahoma"/>
          <w:sz w:val="20"/>
        </w:rPr>
        <w:t xml:space="preserve"> </w:t>
      </w:r>
      <w:proofErr w:type="spellStart"/>
      <w:r w:rsidRPr="0002470A">
        <w:rPr>
          <w:rFonts w:ascii="Tahoma" w:hAnsi="Tahoma" w:cs="Tahoma"/>
          <w:sz w:val="20"/>
        </w:rPr>
        <w:t>uden</w:t>
      </w:r>
      <w:proofErr w:type="spellEnd"/>
      <w:r w:rsidRPr="0002470A">
        <w:rPr>
          <w:rFonts w:ascii="Tahoma" w:hAnsi="Tahoma" w:cs="Tahoma"/>
          <w:sz w:val="20"/>
        </w:rPr>
        <w:t xml:space="preserve"> at </w:t>
      </w:r>
      <w:proofErr w:type="spellStart"/>
      <w:r w:rsidRPr="0002470A">
        <w:rPr>
          <w:rFonts w:ascii="Tahoma" w:hAnsi="Tahoma" w:cs="Tahoma"/>
          <w:sz w:val="20"/>
        </w:rPr>
        <w:t>angive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rimelig</w:t>
      </w:r>
      <w:proofErr w:type="spellEnd"/>
      <w:r w:rsidRPr="0002470A">
        <w:rPr>
          <w:rFonts w:ascii="Tahoma" w:hAnsi="Tahoma" w:cs="Tahoma"/>
          <w:sz w:val="20"/>
        </w:rPr>
        <w:t xml:space="preserve"> </w:t>
      </w:r>
      <w:proofErr w:type="spellStart"/>
      <w:r w:rsidRPr="0002470A">
        <w:rPr>
          <w:rFonts w:ascii="Tahoma" w:hAnsi="Tahoma" w:cs="Tahoma"/>
          <w:sz w:val="20"/>
        </w:rPr>
        <w:t>frist</w:t>
      </w:r>
      <w:proofErr w:type="spellEnd"/>
      <w:r w:rsidRPr="0002470A">
        <w:rPr>
          <w:rFonts w:ascii="Tahoma" w:hAnsi="Tahoma" w:cs="Tahoma"/>
          <w:sz w:val="20"/>
        </w:rPr>
        <w:t xml:space="preserve"> for </w:t>
      </w:r>
      <w:proofErr w:type="spellStart"/>
      <w:r w:rsidRPr="0002470A">
        <w:rPr>
          <w:rFonts w:ascii="Tahoma" w:hAnsi="Tahoma" w:cs="Tahoma"/>
          <w:sz w:val="20"/>
        </w:rPr>
        <w:t>afhjælpning</w:t>
      </w:r>
      <w:proofErr w:type="spellEnd"/>
      <w:r w:rsidRPr="0002470A">
        <w:rPr>
          <w:rFonts w:ascii="Tahoma" w:hAnsi="Tahoma" w:cs="Tahoma"/>
          <w:sz w:val="20"/>
        </w:rPr>
        <w:t xml:space="preserve">. </w:t>
      </w:r>
      <w:r w:rsidRPr="00F731AA">
        <w:rPr>
          <w:rFonts w:ascii="Tahoma" w:hAnsi="Tahoma" w:cs="Tahoma"/>
          <w:sz w:val="20"/>
          <w:lang w:val="de-DE"/>
        </w:rPr>
        <w:t>Vi tilstræber at levere den bedst mulige kundeservice, men i det usandsynlige tilfælde, at du er utilfreds med vores service, bedes du kontakte os via e-mail til GuestServices@edyngroup.com.”</w:t>
      </w:r>
    </w:p>
    <w:p w14:paraId="51329987" w14:textId="1E1F1B43" w:rsidR="00553A17" w:rsidRPr="00F731AA" w:rsidRDefault="00553A17" w:rsidP="00C55A3B">
      <w:pPr>
        <w:tabs>
          <w:tab w:val="left" w:pos="0"/>
          <w:tab w:val="left" w:pos="709"/>
        </w:tabs>
        <w:overflowPunct/>
        <w:autoSpaceDE/>
        <w:autoSpaceDN/>
        <w:adjustRightInd/>
        <w:spacing w:after="160" w:line="259" w:lineRule="auto"/>
        <w:ind w:left="709" w:hanging="709"/>
        <w:jc w:val="left"/>
        <w:textAlignment w:val="auto"/>
        <w:rPr>
          <w:rFonts w:cs="Tahoma"/>
          <w:b/>
          <w:bCs/>
          <w:sz w:val="20"/>
          <w:lang w:val="de-DE"/>
        </w:rPr>
      </w:pPr>
      <w:r w:rsidRPr="00F731AA">
        <w:rPr>
          <w:rFonts w:ascii="Tahoma" w:hAnsi="Tahoma" w:cs="Tahoma"/>
          <w:b/>
          <w:bCs/>
          <w:sz w:val="20"/>
          <w:lang w:val="de-DE"/>
        </w:rPr>
        <w:t xml:space="preserve">Punkt 19.2 </w:t>
      </w:r>
      <w:r w:rsidRPr="00F731AA">
        <w:rPr>
          <w:rFonts w:ascii="Tahoma" w:hAnsi="Tahoma" w:cs="Tahoma"/>
          <w:sz w:val="20"/>
          <w:lang w:val="de-DE"/>
        </w:rPr>
        <w:t>i vilkårene erstattes af følgende:</w:t>
      </w:r>
    </w:p>
    <w:p w14:paraId="430B8FFB" w14:textId="339D7C25" w:rsidR="00553A17" w:rsidRPr="00F731AA" w:rsidRDefault="00553A17"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02470A">
        <w:rPr>
          <w:rFonts w:ascii="Tahoma" w:hAnsi="Tahoma" w:cs="Tahoma"/>
          <w:sz w:val="20"/>
        </w:rPr>
        <w:t>“19.2</w:t>
      </w:r>
      <w:r w:rsidRPr="0002470A">
        <w:rPr>
          <w:rFonts w:ascii="Tahoma" w:hAnsi="Tahoma" w:cs="Tahoma"/>
          <w:sz w:val="20"/>
        </w:rPr>
        <w:tab/>
        <w:t xml:space="preserve">Vi </w:t>
      </w:r>
      <w:proofErr w:type="spellStart"/>
      <w:r w:rsidRPr="0002470A">
        <w:rPr>
          <w:rFonts w:ascii="Tahoma" w:hAnsi="Tahoma" w:cs="Tahoma"/>
          <w:sz w:val="20"/>
        </w:rPr>
        <w:t>forbeholder</w:t>
      </w:r>
      <w:proofErr w:type="spellEnd"/>
      <w:r w:rsidRPr="0002470A">
        <w:rPr>
          <w:rFonts w:ascii="Tahoma" w:hAnsi="Tahoma" w:cs="Tahoma"/>
          <w:sz w:val="20"/>
        </w:rPr>
        <w:t xml:space="preserve"> </w:t>
      </w:r>
      <w:proofErr w:type="spellStart"/>
      <w:r w:rsidRPr="0002470A">
        <w:rPr>
          <w:rFonts w:ascii="Tahoma" w:hAnsi="Tahoma" w:cs="Tahoma"/>
          <w:sz w:val="20"/>
        </w:rPr>
        <w:t>os</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fra</w:t>
      </w:r>
      <w:proofErr w:type="spellEnd"/>
      <w:r w:rsidRPr="0002470A">
        <w:rPr>
          <w:rFonts w:ascii="Tahoma" w:hAnsi="Tahoma" w:cs="Tahoma"/>
          <w:sz w:val="20"/>
        </w:rPr>
        <w:t xml:space="preserve"> </w:t>
      </w:r>
      <w:proofErr w:type="spellStart"/>
      <w:r w:rsidRPr="0002470A">
        <w:rPr>
          <w:rFonts w:ascii="Tahoma" w:hAnsi="Tahoma" w:cs="Tahoma"/>
          <w:sz w:val="20"/>
        </w:rPr>
        <w:t>tid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anden</w:t>
      </w:r>
      <w:proofErr w:type="spellEnd"/>
      <w:r w:rsidRPr="0002470A">
        <w:rPr>
          <w:rFonts w:ascii="Tahoma" w:hAnsi="Tahoma" w:cs="Tahoma"/>
          <w:sz w:val="20"/>
        </w:rPr>
        <w:t xml:space="preserve"> at </w:t>
      </w:r>
      <w:proofErr w:type="spellStart"/>
      <w:r w:rsidRPr="0002470A">
        <w:rPr>
          <w:rFonts w:ascii="Tahoma" w:hAnsi="Tahoma" w:cs="Tahoma"/>
          <w:sz w:val="20"/>
        </w:rPr>
        <w:t>opdatere</w:t>
      </w:r>
      <w:proofErr w:type="spellEnd"/>
      <w:r w:rsidRPr="0002470A">
        <w:rPr>
          <w:rFonts w:ascii="Tahoma" w:hAnsi="Tahoma" w:cs="Tahoma"/>
          <w:sz w:val="20"/>
        </w:rPr>
        <w:t xml:space="preserve"> </w:t>
      </w:r>
      <w:proofErr w:type="spellStart"/>
      <w:r w:rsidRPr="0002470A">
        <w:rPr>
          <w:rFonts w:ascii="Tahoma" w:hAnsi="Tahoma" w:cs="Tahoma"/>
          <w:sz w:val="20"/>
        </w:rPr>
        <w:t>disse</w:t>
      </w:r>
      <w:proofErr w:type="spellEnd"/>
      <w:r w:rsidRPr="0002470A">
        <w:rPr>
          <w:rFonts w:ascii="Tahoma" w:hAnsi="Tahoma" w:cs="Tahoma"/>
          <w:sz w:val="20"/>
        </w:rPr>
        <w:t xml:space="preserve"> </w:t>
      </w:r>
      <w:proofErr w:type="spellStart"/>
      <w:r w:rsidRPr="0002470A">
        <w:rPr>
          <w:rFonts w:ascii="Tahoma" w:hAnsi="Tahoma" w:cs="Tahoma"/>
          <w:sz w:val="20"/>
        </w:rPr>
        <w:t>vilkår</w:t>
      </w:r>
      <w:proofErr w:type="spellEnd"/>
      <w:r w:rsidRPr="0002470A">
        <w:rPr>
          <w:rFonts w:ascii="Tahoma" w:hAnsi="Tahoma" w:cs="Tahoma"/>
          <w:sz w:val="20"/>
        </w:rPr>
        <w:t xml:space="preserve">. </w:t>
      </w:r>
      <w:r w:rsidRPr="00F731AA">
        <w:rPr>
          <w:rFonts w:ascii="Tahoma" w:hAnsi="Tahoma" w:cs="Tahoma"/>
          <w:sz w:val="20"/>
          <w:lang w:val="de-DE"/>
        </w:rPr>
        <w:t>Vi vil give dig de aktuelt gældende vilkår, inden du foretager en reservation. Hvis gæster overtræder vilkårene, kan vi have ret til at opsige aftalen af gyldig grund og i så fald anmode gæsterne om straks at forlade deres lejlighed og ejendommen.”</w:t>
      </w:r>
    </w:p>
    <w:p w14:paraId="49D4E563" w14:textId="65AA562A" w:rsidR="0032691F" w:rsidRPr="00F731AA" w:rsidRDefault="0032691F" w:rsidP="00C55A3B">
      <w:pPr>
        <w:tabs>
          <w:tab w:val="left" w:pos="0"/>
          <w:tab w:val="left" w:pos="709"/>
        </w:tabs>
        <w:overflowPunct/>
        <w:autoSpaceDE/>
        <w:autoSpaceDN/>
        <w:adjustRightInd/>
        <w:spacing w:after="160" w:line="259" w:lineRule="auto"/>
        <w:ind w:left="709" w:hanging="709"/>
        <w:jc w:val="left"/>
        <w:textAlignment w:val="auto"/>
        <w:rPr>
          <w:rFonts w:cs="Tahoma"/>
          <w:b/>
          <w:bCs/>
          <w:sz w:val="20"/>
          <w:lang w:val="de-DE"/>
        </w:rPr>
      </w:pPr>
      <w:r w:rsidRPr="00F731AA">
        <w:rPr>
          <w:rFonts w:ascii="Tahoma" w:hAnsi="Tahoma" w:cs="Tahoma"/>
          <w:b/>
          <w:bCs/>
          <w:sz w:val="20"/>
          <w:lang w:val="de-DE"/>
        </w:rPr>
        <w:t>Punkt 19.</w:t>
      </w:r>
      <w:r w:rsidR="00C72EB4" w:rsidRPr="00F731AA">
        <w:rPr>
          <w:rFonts w:ascii="Tahoma" w:hAnsi="Tahoma" w:cs="Tahoma"/>
          <w:b/>
          <w:bCs/>
          <w:sz w:val="20"/>
          <w:lang w:val="de-DE"/>
        </w:rPr>
        <w:t xml:space="preserve">6 </w:t>
      </w:r>
      <w:r w:rsidRPr="00F731AA">
        <w:rPr>
          <w:rFonts w:ascii="Tahoma" w:hAnsi="Tahoma" w:cs="Tahoma"/>
          <w:sz w:val="20"/>
          <w:lang w:val="de-DE"/>
        </w:rPr>
        <w:t>i vilkårene erstattes af følgende:</w:t>
      </w:r>
    </w:p>
    <w:p w14:paraId="3EF7C491" w14:textId="399D03CC" w:rsidR="0032691F" w:rsidRPr="00F731AA" w:rsidRDefault="0032691F" w:rsidP="00C55A3B">
      <w:pPr>
        <w:tabs>
          <w:tab w:val="left" w:pos="0"/>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“19.7</w:t>
      </w:r>
      <w:r w:rsidRPr="00F731AA">
        <w:rPr>
          <w:rFonts w:ascii="Tahoma" w:hAnsi="Tahoma" w:cs="Tahoma"/>
          <w:sz w:val="20"/>
          <w:lang w:val="de-DE"/>
        </w:rPr>
        <w:tab/>
        <w:t>Disse vilkår er underlagt og skal fortolkes i overensstemmelse med tysk lovgivning. Hvis du ikke er en forbruger, har domstolene i München enekompetence i forbindelse med ethvert krav, enhver tvist eller uoverensstemmelse vedrørende disse vilkår og ethvert spørgsmål, der opstår som følge af eller i forbindelse med dem.”</w:t>
      </w:r>
    </w:p>
    <w:p w14:paraId="6FA1B874" w14:textId="77777777" w:rsidR="00401F5A" w:rsidRPr="0002470A" w:rsidRDefault="00401F5A" w:rsidP="00401F5A">
      <w:pPr>
        <w:tabs>
          <w:tab w:val="left" w:pos="0"/>
        </w:tabs>
        <w:overflowPunct/>
        <w:autoSpaceDE/>
        <w:autoSpaceDN/>
        <w:adjustRightInd/>
        <w:spacing w:after="160" w:line="259" w:lineRule="auto"/>
        <w:ind w:left="709" w:hanging="709"/>
        <w:jc w:val="left"/>
        <w:textAlignment w:val="auto"/>
        <w:rPr>
          <w:rFonts w:ascii="Tahoma" w:hAnsi="Tahoma" w:cs="Tahoma"/>
          <w:sz w:val="20"/>
        </w:rPr>
      </w:pPr>
      <w:r w:rsidRPr="0002470A">
        <w:rPr>
          <w:rFonts w:ascii="Tahoma" w:hAnsi="Tahoma" w:cs="Tahoma"/>
          <w:sz w:val="20"/>
        </w:rPr>
        <w:t>__________________________________________________________________________</w:t>
      </w:r>
    </w:p>
    <w:p w14:paraId="2A2E382C" w14:textId="6A94CE6A" w:rsidR="00401F5A" w:rsidRPr="0002470A" w:rsidRDefault="00135ED0" w:rsidP="00C52762">
      <w:pPr>
        <w:pStyle w:val="Heading1"/>
        <w:numPr>
          <w:ilvl w:val="0"/>
          <w:numId w:val="0"/>
        </w:numPr>
        <w:jc w:val="center"/>
        <w:rPr>
          <w:sz w:val="20"/>
        </w:rPr>
      </w:pPr>
      <w:bookmarkStart w:id="11" w:name="_Special_Conditions_for_2"/>
      <w:bookmarkEnd w:id="11"/>
      <w:proofErr w:type="spellStart"/>
      <w:r w:rsidRPr="0002470A">
        <w:rPr>
          <w:sz w:val="20"/>
        </w:rPr>
        <w:t>Særlige</w:t>
      </w:r>
      <w:proofErr w:type="spellEnd"/>
      <w:r w:rsidRPr="0002470A">
        <w:rPr>
          <w:sz w:val="20"/>
        </w:rPr>
        <w:t xml:space="preserve"> </w:t>
      </w:r>
      <w:proofErr w:type="spellStart"/>
      <w:r w:rsidRPr="0002470A">
        <w:rPr>
          <w:sz w:val="20"/>
        </w:rPr>
        <w:t>betingelser</w:t>
      </w:r>
      <w:proofErr w:type="spellEnd"/>
      <w:r w:rsidRPr="0002470A">
        <w:rPr>
          <w:sz w:val="20"/>
        </w:rPr>
        <w:t xml:space="preserve"> </w:t>
      </w:r>
      <w:r w:rsidR="00401F5A" w:rsidRPr="0002470A">
        <w:rPr>
          <w:sz w:val="20"/>
        </w:rPr>
        <w:t xml:space="preserve">for </w:t>
      </w:r>
      <w:proofErr w:type="spellStart"/>
      <w:r w:rsidR="00401F5A" w:rsidRPr="0002470A">
        <w:rPr>
          <w:sz w:val="20"/>
        </w:rPr>
        <w:t>ejendomme</w:t>
      </w:r>
      <w:proofErr w:type="spellEnd"/>
      <w:r w:rsidR="00401F5A" w:rsidRPr="0002470A">
        <w:rPr>
          <w:sz w:val="20"/>
        </w:rPr>
        <w:t xml:space="preserve"> </w:t>
      </w:r>
      <w:proofErr w:type="spellStart"/>
      <w:r w:rsidR="00401F5A" w:rsidRPr="0002470A">
        <w:rPr>
          <w:sz w:val="20"/>
        </w:rPr>
        <w:t>i</w:t>
      </w:r>
      <w:proofErr w:type="spellEnd"/>
      <w:r w:rsidR="00401F5A" w:rsidRPr="0002470A">
        <w:rPr>
          <w:sz w:val="20"/>
        </w:rPr>
        <w:t xml:space="preserve"> Irland</w:t>
      </w:r>
    </w:p>
    <w:p w14:paraId="4A2DB78A" w14:textId="587CC218" w:rsidR="00401F5A" w:rsidRPr="0002470A" w:rsidRDefault="00401F5A" w:rsidP="00401F5A">
      <w:pPr>
        <w:overflowPunct/>
        <w:autoSpaceDE/>
        <w:autoSpaceDN/>
        <w:adjustRightInd/>
        <w:spacing w:after="160" w:line="259" w:lineRule="auto"/>
        <w:jc w:val="left"/>
        <w:textAlignment w:val="auto"/>
        <w:rPr>
          <w:rFonts w:ascii="Tahoma" w:hAnsi="Tahoma" w:cs="Tahoma"/>
          <w:sz w:val="20"/>
        </w:rPr>
      </w:pPr>
      <w:r w:rsidRPr="0002470A">
        <w:rPr>
          <w:rFonts w:ascii="Tahoma" w:hAnsi="Tahoma" w:cs="Tahoma"/>
          <w:sz w:val="20"/>
        </w:rPr>
        <w:t xml:space="preserve">Ved booking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edyn-ejendomme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Irland </w:t>
      </w:r>
      <w:proofErr w:type="spellStart"/>
      <w:r w:rsidRPr="0002470A">
        <w:rPr>
          <w:rFonts w:ascii="Tahoma" w:hAnsi="Tahoma" w:cs="Tahoma"/>
          <w:sz w:val="20"/>
        </w:rPr>
        <w:t>gælder</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00135ED0" w:rsidRPr="0002470A">
        <w:rPr>
          <w:rFonts w:ascii="Tahoma" w:hAnsi="Tahoma" w:cs="Tahoma"/>
          <w:sz w:val="20"/>
        </w:rPr>
        <w:t>særlige</w:t>
      </w:r>
      <w:proofErr w:type="spellEnd"/>
      <w:r w:rsidR="00135ED0" w:rsidRPr="0002470A">
        <w:rPr>
          <w:rFonts w:ascii="Tahoma" w:hAnsi="Tahoma" w:cs="Tahoma"/>
          <w:sz w:val="20"/>
        </w:rPr>
        <w:t xml:space="preserve"> </w:t>
      </w:r>
      <w:proofErr w:type="spellStart"/>
      <w:r w:rsidR="00135ED0" w:rsidRPr="0002470A">
        <w:rPr>
          <w:rFonts w:ascii="Tahoma" w:hAnsi="Tahoma" w:cs="Tahoma"/>
          <w:sz w:val="20"/>
        </w:rPr>
        <w:t>betingelser</w:t>
      </w:r>
      <w:proofErr w:type="spellEnd"/>
      <w:r w:rsidRPr="0002470A">
        <w:rPr>
          <w:rFonts w:ascii="Tahoma" w:hAnsi="Tahoma" w:cs="Tahoma"/>
          <w:sz w:val="20"/>
        </w:rPr>
        <w:t>:</w:t>
      </w:r>
    </w:p>
    <w:p w14:paraId="56E714E1" w14:textId="77777777" w:rsidR="00401F5A" w:rsidRPr="0002470A" w:rsidRDefault="00401F5A" w:rsidP="00401F5A">
      <w:pPr>
        <w:overflowPunct/>
        <w:autoSpaceDE/>
        <w:autoSpaceDN/>
        <w:adjustRightInd/>
        <w:spacing w:after="160" w:line="259" w:lineRule="auto"/>
        <w:jc w:val="left"/>
        <w:textAlignment w:val="auto"/>
        <w:rPr>
          <w:rFonts w:ascii="Tahoma" w:hAnsi="Tahoma" w:cs="Tahoma"/>
          <w:b/>
          <w:bCs/>
          <w:sz w:val="20"/>
        </w:rPr>
      </w:pPr>
      <w:proofErr w:type="spellStart"/>
      <w:r w:rsidRPr="0002470A">
        <w:rPr>
          <w:rFonts w:ascii="Tahoma" w:hAnsi="Tahoma" w:cs="Tahoma"/>
          <w:b/>
          <w:bCs/>
          <w:sz w:val="20"/>
        </w:rPr>
        <w:t>Afsnit</w:t>
      </w:r>
      <w:proofErr w:type="spellEnd"/>
      <w:r w:rsidRPr="0002470A">
        <w:rPr>
          <w:rFonts w:ascii="Tahoma" w:hAnsi="Tahoma" w:cs="Tahoma"/>
          <w:b/>
          <w:bCs/>
          <w:sz w:val="20"/>
        </w:rPr>
        <w:t xml:space="preserve"> 11: Brug </w:t>
      </w:r>
      <w:proofErr w:type="spellStart"/>
      <w:r w:rsidRPr="0002470A">
        <w:rPr>
          <w:rFonts w:ascii="Tahoma" w:hAnsi="Tahoma" w:cs="Tahoma"/>
          <w:b/>
          <w:bCs/>
          <w:sz w:val="20"/>
        </w:rPr>
        <w:t>af</w:t>
      </w:r>
      <w:proofErr w:type="spellEnd"/>
      <w:r w:rsidRPr="0002470A">
        <w:rPr>
          <w:rFonts w:ascii="Tahoma" w:hAnsi="Tahoma" w:cs="Tahoma"/>
          <w:b/>
          <w:bCs/>
          <w:sz w:val="20"/>
        </w:rPr>
        <w:t xml:space="preserve"> </w:t>
      </w:r>
      <w:proofErr w:type="spellStart"/>
      <w:r w:rsidRPr="0002470A">
        <w:rPr>
          <w:rFonts w:ascii="Tahoma" w:hAnsi="Tahoma" w:cs="Tahoma"/>
          <w:b/>
          <w:bCs/>
          <w:sz w:val="20"/>
        </w:rPr>
        <w:t>boligen</w:t>
      </w:r>
      <w:proofErr w:type="spellEnd"/>
    </w:p>
    <w:p w14:paraId="7A18DD37" w14:textId="126EA061" w:rsidR="00401F5A" w:rsidRPr="0002470A" w:rsidRDefault="00401F5A" w:rsidP="00401F5A">
      <w:pPr>
        <w:overflowPunct/>
        <w:autoSpaceDE/>
        <w:autoSpaceDN/>
        <w:adjustRightInd/>
        <w:spacing w:after="160" w:line="259" w:lineRule="auto"/>
        <w:jc w:val="left"/>
        <w:textAlignment w:val="auto"/>
        <w:rPr>
          <w:rFonts w:ascii="Tahoma" w:hAnsi="Tahoma" w:cs="Tahoma"/>
          <w:sz w:val="20"/>
        </w:rPr>
      </w:pPr>
      <w:proofErr w:type="spellStart"/>
      <w:r w:rsidRPr="0002470A">
        <w:rPr>
          <w:rFonts w:ascii="Tahoma" w:hAnsi="Tahoma" w:cs="Tahoma"/>
          <w:b/>
          <w:bCs/>
          <w:sz w:val="20"/>
        </w:rPr>
        <w:t>Punkt</w:t>
      </w:r>
      <w:proofErr w:type="spellEnd"/>
      <w:r w:rsidRPr="0002470A">
        <w:rPr>
          <w:rFonts w:ascii="Tahoma" w:hAnsi="Tahoma" w:cs="Tahoma"/>
          <w:b/>
          <w:bCs/>
          <w:sz w:val="20"/>
        </w:rPr>
        <w:t xml:space="preserve"> 11.1 </w:t>
      </w:r>
      <w:proofErr w:type="spellStart"/>
      <w:r w:rsidR="00DA5559" w:rsidRPr="0002470A">
        <w:rPr>
          <w:rFonts w:ascii="Tahoma" w:hAnsi="Tahoma" w:cs="Tahoma"/>
          <w:sz w:val="20"/>
        </w:rPr>
        <w:t>i</w:t>
      </w:r>
      <w:proofErr w:type="spellEnd"/>
      <w:r w:rsidR="00DA5559" w:rsidRPr="0002470A">
        <w:rPr>
          <w:rFonts w:ascii="Tahoma" w:hAnsi="Tahoma" w:cs="Tahoma"/>
          <w:sz w:val="20"/>
        </w:rPr>
        <w:t xml:space="preserve"> </w:t>
      </w:r>
      <w:proofErr w:type="spellStart"/>
      <w:r w:rsidR="00DA5559" w:rsidRPr="0002470A">
        <w:rPr>
          <w:rFonts w:ascii="Tahoma" w:hAnsi="Tahoma" w:cs="Tahoma"/>
          <w:sz w:val="20"/>
        </w:rPr>
        <w:t>vilkårene</w:t>
      </w:r>
      <w:proofErr w:type="spellEnd"/>
      <w:r w:rsidR="00DA5559"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26EB9340" w14:textId="6A3A6AAE" w:rsidR="00401F5A" w:rsidRPr="0002470A" w:rsidRDefault="00401F5A" w:rsidP="00401F5A">
      <w:pPr>
        <w:overflowPunct/>
        <w:autoSpaceDE/>
        <w:autoSpaceDN/>
        <w:adjustRightInd/>
        <w:spacing w:after="160" w:line="259" w:lineRule="auto"/>
        <w:jc w:val="left"/>
        <w:textAlignment w:val="auto"/>
        <w:rPr>
          <w:rFonts w:ascii="Tahoma" w:hAnsi="Tahoma" w:cs="Tahoma"/>
          <w:sz w:val="20"/>
        </w:rPr>
      </w:pPr>
      <w:proofErr w:type="gramStart"/>
      <w:r w:rsidRPr="0002470A">
        <w:rPr>
          <w:rFonts w:ascii="Tahoma" w:hAnsi="Tahoma" w:cs="Tahoma"/>
          <w:sz w:val="20"/>
        </w:rPr>
        <w:t>”Disse</w:t>
      </w:r>
      <w:proofErr w:type="gramEnd"/>
      <w:r w:rsidRPr="0002470A">
        <w:rPr>
          <w:rFonts w:ascii="Tahoma" w:hAnsi="Tahoma" w:cs="Tahoma"/>
          <w:sz w:val="20"/>
        </w:rPr>
        <w:t xml:space="preserve"> </w:t>
      </w:r>
      <w:proofErr w:type="spellStart"/>
      <w:r w:rsidRPr="0002470A">
        <w:rPr>
          <w:rFonts w:ascii="Tahoma" w:hAnsi="Tahoma" w:cs="Tahoma"/>
          <w:sz w:val="20"/>
        </w:rPr>
        <w:t>betingelser</w:t>
      </w:r>
      <w:proofErr w:type="spellEnd"/>
      <w:r w:rsidRPr="0002470A">
        <w:rPr>
          <w:rFonts w:ascii="Tahoma" w:hAnsi="Tahoma" w:cs="Tahoma"/>
          <w:sz w:val="20"/>
        </w:rPr>
        <w:t xml:space="preserve"> </w:t>
      </w:r>
      <w:proofErr w:type="spellStart"/>
      <w:r w:rsidRPr="0002470A">
        <w:rPr>
          <w:rFonts w:ascii="Tahoma" w:hAnsi="Tahoma" w:cs="Tahoma"/>
          <w:sz w:val="20"/>
        </w:rPr>
        <w:t>udgør</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undtaget</w:t>
      </w:r>
      <w:proofErr w:type="spellEnd"/>
      <w:r w:rsidRPr="0002470A">
        <w:rPr>
          <w:rFonts w:ascii="Tahoma" w:hAnsi="Tahoma" w:cs="Tahoma"/>
          <w:sz w:val="20"/>
        </w:rPr>
        <w:t xml:space="preserve"> </w:t>
      </w:r>
      <w:proofErr w:type="spellStart"/>
      <w:r w:rsidRPr="0002470A">
        <w:rPr>
          <w:rFonts w:ascii="Tahoma" w:hAnsi="Tahoma" w:cs="Tahoma"/>
          <w:sz w:val="20"/>
        </w:rPr>
        <w:t>aftale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henhold</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S</w:t>
      </w:r>
      <w:r w:rsidR="00972223">
        <w:rPr>
          <w:rFonts w:ascii="Tahoma" w:hAnsi="Tahoma" w:cs="Tahoma"/>
          <w:sz w:val="20"/>
        </w:rPr>
        <w:t>.</w:t>
      </w:r>
      <w:r w:rsidRPr="0002470A">
        <w:rPr>
          <w:rFonts w:ascii="Tahoma" w:hAnsi="Tahoma" w:cs="Tahoma"/>
          <w:sz w:val="20"/>
        </w:rPr>
        <w:t xml:space="preserve">3(2)(f) </w:t>
      </w:r>
      <w:proofErr w:type="spellStart"/>
      <w:r w:rsidRPr="0002470A">
        <w:rPr>
          <w:rFonts w:ascii="Tahoma" w:hAnsi="Tahoma" w:cs="Tahoma"/>
          <w:sz w:val="20"/>
        </w:rPr>
        <w:t>i</w:t>
      </w:r>
      <w:proofErr w:type="spellEnd"/>
      <w:r w:rsidRPr="0002470A">
        <w:rPr>
          <w:rFonts w:ascii="Tahoma" w:hAnsi="Tahoma" w:cs="Tahoma"/>
          <w:sz w:val="20"/>
        </w:rPr>
        <w:t xml:space="preserve"> den </w:t>
      </w:r>
      <w:proofErr w:type="spellStart"/>
      <w:r w:rsidRPr="0002470A">
        <w:rPr>
          <w:rFonts w:ascii="Tahoma" w:hAnsi="Tahoma" w:cs="Tahoma"/>
          <w:sz w:val="20"/>
        </w:rPr>
        <w:t>irske</w:t>
      </w:r>
      <w:proofErr w:type="spellEnd"/>
      <w:r w:rsidRPr="0002470A">
        <w:rPr>
          <w:rFonts w:ascii="Tahoma" w:hAnsi="Tahoma" w:cs="Tahoma"/>
          <w:sz w:val="20"/>
        </w:rPr>
        <w:t xml:space="preserve"> </w:t>
      </w:r>
      <w:proofErr w:type="spellStart"/>
      <w:r w:rsidRPr="0002470A">
        <w:rPr>
          <w:rFonts w:ascii="Tahoma" w:hAnsi="Tahoma" w:cs="Tahoma"/>
          <w:sz w:val="20"/>
        </w:rPr>
        <w:t>lov</w:t>
      </w:r>
      <w:proofErr w:type="spellEnd"/>
      <w:r w:rsidRPr="0002470A">
        <w:rPr>
          <w:rFonts w:ascii="Tahoma" w:hAnsi="Tahoma" w:cs="Tahoma"/>
          <w:sz w:val="20"/>
        </w:rPr>
        <w:t xml:space="preserve"> om </w:t>
      </w:r>
      <w:proofErr w:type="spellStart"/>
      <w:r w:rsidRPr="0002470A">
        <w:rPr>
          <w:rFonts w:ascii="Tahoma" w:hAnsi="Tahoma" w:cs="Tahoma"/>
          <w:sz w:val="20"/>
        </w:rPr>
        <w:t>boliglejemål</w:t>
      </w:r>
      <w:proofErr w:type="spellEnd"/>
      <w:r w:rsidRPr="0002470A">
        <w:rPr>
          <w:rFonts w:ascii="Tahoma" w:hAnsi="Tahoma" w:cs="Tahoma"/>
          <w:sz w:val="20"/>
        </w:rPr>
        <w:t xml:space="preserve"> </w:t>
      </w:r>
      <w:proofErr w:type="spellStart"/>
      <w:r w:rsidRPr="0002470A">
        <w:rPr>
          <w:rFonts w:ascii="Tahoma" w:hAnsi="Tahoma" w:cs="Tahoma"/>
          <w:sz w:val="20"/>
        </w:rPr>
        <w:t>fra</w:t>
      </w:r>
      <w:proofErr w:type="spellEnd"/>
      <w:r w:rsidRPr="0002470A">
        <w:rPr>
          <w:rFonts w:ascii="Tahoma" w:hAnsi="Tahoma" w:cs="Tahoma"/>
          <w:sz w:val="20"/>
        </w:rPr>
        <w:t xml:space="preserve"> 2004 (med </w:t>
      </w:r>
      <w:proofErr w:type="spellStart"/>
      <w:r w:rsidRPr="0002470A">
        <w:rPr>
          <w:rFonts w:ascii="Tahoma" w:hAnsi="Tahoma" w:cs="Tahoma"/>
          <w:sz w:val="20"/>
        </w:rPr>
        <w:t>ændringer</w:t>
      </w:r>
      <w:proofErr w:type="spellEnd"/>
      <w:r w:rsidRPr="0002470A">
        <w:rPr>
          <w:rFonts w:ascii="Tahoma" w:hAnsi="Tahoma" w:cs="Tahoma"/>
          <w:sz w:val="20"/>
        </w:rPr>
        <w:t>).”</w:t>
      </w:r>
    </w:p>
    <w:p w14:paraId="367CB2ED" w14:textId="77777777" w:rsidR="00401F5A" w:rsidRPr="00F731AA" w:rsidRDefault="00401F5A" w:rsidP="00401F5A">
      <w:pPr>
        <w:overflowPunct/>
        <w:autoSpaceDE/>
        <w:autoSpaceDN/>
        <w:adjustRightInd/>
        <w:spacing w:after="160" w:line="259" w:lineRule="auto"/>
        <w:jc w:val="left"/>
        <w:textAlignment w:val="auto"/>
        <w:rPr>
          <w:rFonts w:ascii="Tahoma" w:hAnsi="Tahoma" w:cs="Tahoma"/>
          <w:b/>
          <w:bCs/>
          <w:sz w:val="20"/>
          <w:lang w:val="de-DE"/>
        </w:rPr>
      </w:pPr>
      <w:r w:rsidRPr="00F731AA">
        <w:rPr>
          <w:rFonts w:ascii="Tahoma" w:hAnsi="Tahoma" w:cs="Tahoma"/>
          <w:b/>
          <w:bCs/>
          <w:sz w:val="20"/>
          <w:lang w:val="de-DE"/>
        </w:rPr>
        <w:t>Afsnit 13: Gæstens ansvar</w:t>
      </w:r>
    </w:p>
    <w:p w14:paraId="68E8FC2C" w14:textId="77777777" w:rsidR="00401F5A" w:rsidRPr="00F731AA" w:rsidRDefault="00401F5A" w:rsidP="00401F5A">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b/>
          <w:bCs/>
          <w:sz w:val="20"/>
          <w:lang w:val="de-DE"/>
        </w:rPr>
        <w:t xml:space="preserve">Punkt 13.3 </w:t>
      </w:r>
      <w:r w:rsidRPr="00F731AA">
        <w:rPr>
          <w:rFonts w:ascii="Tahoma" w:hAnsi="Tahoma" w:cs="Tahoma"/>
          <w:sz w:val="20"/>
          <w:lang w:val="de-DE"/>
        </w:rPr>
        <w:t>i vilkårene erstattes med følgende:</w:t>
      </w:r>
    </w:p>
    <w:p w14:paraId="4D1F082A" w14:textId="28AAAE36" w:rsidR="00401F5A" w:rsidRPr="00F731AA" w:rsidRDefault="00401F5A" w:rsidP="00401F5A">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sz w:val="20"/>
          <w:lang w:val="de-DE"/>
        </w:rPr>
        <w:t>”13.3</w:t>
      </w:r>
      <w:r w:rsidRPr="00F731AA">
        <w:rPr>
          <w:rFonts w:ascii="Tahoma" w:hAnsi="Tahoma" w:cs="Tahoma"/>
          <w:sz w:val="20"/>
          <w:lang w:val="de-DE"/>
        </w:rPr>
        <w:tab/>
      </w:r>
      <w:r w:rsidRPr="00F731AA">
        <w:rPr>
          <w:rFonts w:ascii="Tahoma" w:hAnsi="Tahoma" w:cs="Tahoma"/>
          <w:sz w:val="20"/>
          <w:u w:val="single"/>
          <w:lang w:val="de-DE"/>
        </w:rPr>
        <w:t>Hunde</w:t>
      </w:r>
      <w:r w:rsidRPr="00F731AA">
        <w:rPr>
          <w:rFonts w:ascii="Tahoma" w:hAnsi="Tahoma" w:cs="Tahoma"/>
          <w:sz w:val="20"/>
          <w:lang w:val="de-DE"/>
        </w:rPr>
        <w:t xml:space="preserve">: Vi har hundevenlige ejendomme, hvor 1 hund på op til 30 kg er velkommen. Katte kan tillades efter anmodning og kun ved længerevarende ophold (reservationer på 29+ nætter). Registrerede servicehunde er tilladt alle steder, hvor der er givet besked herom inden ankomst. Der opkræves et tillægsgebyr for alle kæledyr, og der skal udfyldes en kæledyrserklæring. Det er dit </w:t>
      </w:r>
      <w:r w:rsidRPr="00F731AA">
        <w:rPr>
          <w:rFonts w:ascii="Tahoma" w:hAnsi="Tahoma" w:cs="Tahoma"/>
          <w:sz w:val="20"/>
          <w:lang w:val="de-DE"/>
        </w:rPr>
        <w:lastRenderedPageBreak/>
        <w:t xml:space="preserve">ansvar inden ankomst at kontrollere, om dit kæledyr er tilladt på ejendommen. </w:t>
      </w:r>
      <w:r w:rsidR="00354C3D" w:rsidRPr="00F731AA">
        <w:rPr>
          <w:rFonts w:ascii="Tahoma" w:hAnsi="Tahoma" w:cs="Tahoma"/>
          <w:sz w:val="20"/>
          <w:lang w:val="de-DE"/>
        </w:rPr>
        <w:t>Du må ikke efterlade kæledyr uden opsyn i lejligheder eller fællesarealer på noget tidspunkt, og kæledyr skal holdes i snor (eller i transportkasser) i fællesarealer.</w:t>
      </w:r>
    </w:p>
    <w:p w14:paraId="3A89077A" w14:textId="77777777" w:rsidR="00401F5A" w:rsidRPr="00F731AA" w:rsidRDefault="00401F5A" w:rsidP="00401F5A">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sz w:val="20"/>
          <w:lang w:val="de-DE"/>
        </w:rPr>
        <w:t>Hvis dit kæledyr udviser adfærd, som vores team mener udgør en trussel eller forstyrrer vores personale eller andre gæster, forbeholder vi os ret til at anmode om, at dit dyr får mundkurv på eller på anden måde holdes fast på passende vis. Hvis truslen eller forstyrrelsen fortsætter, forbeholder vi os dog ret til at annullere din reservation og kræve, at du forlader lejligheden straks uden refusion.”</w:t>
      </w:r>
    </w:p>
    <w:p w14:paraId="6F2C1A24" w14:textId="77777777" w:rsidR="0082447B" w:rsidRPr="00F731AA" w:rsidRDefault="0082447B" w:rsidP="0082447B">
      <w:pPr>
        <w:overflowPunct/>
        <w:autoSpaceDE/>
        <w:autoSpaceDN/>
        <w:adjustRightInd/>
        <w:spacing w:after="160" w:line="259" w:lineRule="auto"/>
        <w:jc w:val="left"/>
        <w:textAlignment w:val="auto"/>
        <w:rPr>
          <w:rFonts w:ascii="Tahoma" w:hAnsi="Tahoma" w:cs="Tahoma"/>
          <w:b/>
          <w:bCs/>
          <w:sz w:val="20"/>
          <w:lang w:val="de-DE"/>
        </w:rPr>
      </w:pPr>
      <w:r w:rsidRPr="00F731AA">
        <w:rPr>
          <w:rFonts w:ascii="Tahoma" w:hAnsi="Tahoma" w:cs="Tahoma"/>
          <w:b/>
          <w:bCs/>
          <w:sz w:val="20"/>
          <w:lang w:val="de-DE"/>
        </w:rPr>
        <w:t>________________________________________________________________</w:t>
      </w:r>
    </w:p>
    <w:p w14:paraId="69576758" w14:textId="36A2DFB0" w:rsidR="00401F5A" w:rsidRPr="00F731AA" w:rsidRDefault="00135ED0" w:rsidP="00C52762">
      <w:pPr>
        <w:pStyle w:val="Heading1"/>
        <w:numPr>
          <w:ilvl w:val="0"/>
          <w:numId w:val="0"/>
        </w:numPr>
        <w:jc w:val="center"/>
        <w:rPr>
          <w:sz w:val="20"/>
          <w:lang w:val="de-DE"/>
        </w:rPr>
      </w:pPr>
      <w:bookmarkStart w:id="12" w:name="_Special_Conditions_for_3"/>
      <w:bookmarkEnd w:id="12"/>
      <w:r w:rsidRPr="00F731AA">
        <w:rPr>
          <w:sz w:val="20"/>
          <w:lang w:val="de-DE"/>
        </w:rPr>
        <w:t xml:space="preserve">Særlige betingelser </w:t>
      </w:r>
      <w:r w:rsidR="00401F5A" w:rsidRPr="00F731AA">
        <w:rPr>
          <w:sz w:val="20"/>
          <w:lang w:val="de-DE"/>
        </w:rPr>
        <w:t>for ejendomme i Holland</w:t>
      </w:r>
    </w:p>
    <w:p w14:paraId="59248058" w14:textId="55E6B025" w:rsidR="00401F5A" w:rsidRPr="00F731AA" w:rsidRDefault="00401F5A" w:rsidP="00401F5A">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sz w:val="20"/>
          <w:lang w:val="de-DE"/>
        </w:rPr>
        <w:t xml:space="preserve">For bookinger af edyn-boliger i Holland gælder følgende </w:t>
      </w:r>
      <w:r w:rsidR="00135ED0" w:rsidRPr="00F731AA">
        <w:rPr>
          <w:rFonts w:ascii="Tahoma" w:hAnsi="Tahoma" w:cs="Tahoma"/>
          <w:sz w:val="20"/>
          <w:lang w:val="de-DE"/>
        </w:rPr>
        <w:t>særlige betingelser</w:t>
      </w:r>
      <w:r w:rsidRPr="00F731AA">
        <w:rPr>
          <w:rFonts w:ascii="Tahoma" w:hAnsi="Tahoma" w:cs="Tahoma"/>
          <w:sz w:val="20"/>
          <w:lang w:val="de-DE"/>
        </w:rPr>
        <w:t>:</w:t>
      </w:r>
    </w:p>
    <w:p w14:paraId="0D44D09A" w14:textId="77777777" w:rsidR="00DA5559" w:rsidRPr="00F731AA" w:rsidRDefault="00DA5559" w:rsidP="00DA5559">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b/>
          <w:bCs/>
          <w:sz w:val="20"/>
          <w:lang w:val="de-DE"/>
        </w:rPr>
        <w:t xml:space="preserve">Punkt 19.6 </w:t>
      </w:r>
      <w:r w:rsidRPr="00F731AA">
        <w:rPr>
          <w:rFonts w:ascii="Tahoma" w:hAnsi="Tahoma" w:cs="Tahoma"/>
          <w:sz w:val="20"/>
          <w:lang w:val="de-DE"/>
        </w:rPr>
        <w:t>i vilkårene erstattes af følgende:</w:t>
      </w:r>
    </w:p>
    <w:p w14:paraId="685CA6F4" w14:textId="77777777" w:rsidR="00401F5A" w:rsidRPr="00F731AA" w:rsidRDefault="00401F5A" w:rsidP="00401F5A">
      <w:pPr>
        <w:overflowPunct/>
        <w:autoSpaceDE/>
        <w:autoSpaceDN/>
        <w:adjustRightInd/>
        <w:spacing w:after="160" w:line="259" w:lineRule="auto"/>
        <w:ind w:left="720" w:hanging="720"/>
        <w:jc w:val="left"/>
        <w:textAlignment w:val="auto"/>
        <w:rPr>
          <w:rFonts w:ascii="Tahoma" w:hAnsi="Tahoma" w:cs="Tahoma"/>
          <w:sz w:val="20"/>
          <w:lang w:val="de-DE"/>
        </w:rPr>
      </w:pPr>
      <w:r w:rsidRPr="00F731AA">
        <w:rPr>
          <w:rFonts w:ascii="Tahoma" w:hAnsi="Tahoma" w:cs="Tahoma"/>
          <w:sz w:val="20"/>
          <w:lang w:val="de-DE"/>
        </w:rPr>
        <w:t>“19.6</w:t>
      </w:r>
      <w:r w:rsidRPr="00F731AA">
        <w:rPr>
          <w:rFonts w:ascii="Tahoma" w:hAnsi="Tahoma" w:cs="Tahoma"/>
          <w:sz w:val="20"/>
          <w:lang w:val="de-DE"/>
        </w:rPr>
        <w:tab/>
        <w:t>Disse vilkår er underlagt og skal fortolkes i overensstemmelse med nederlandsk lovgivning, og de kompetente domstole i Nederlandene har enekompetence i forbindelse med ethvert krav, enhver tvist eller uoverensstemmelse vedrørende disse vilkår og ethvert spørgsmål, der opstår som følge af eller i forbindelse med dem. Klager kan også indgives via Europa-Kommissionens ODR-platform (Online Dispute Resolution). Der er adgang til ODR-platformen via ec.europa.eu/odr.”</w:t>
      </w:r>
    </w:p>
    <w:p w14:paraId="00815F0C" w14:textId="38549E87" w:rsidR="00401F5A" w:rsidRPr="0002470A" w:rsidRDefault="00401F5A" w:rsidP="00401F5A">
      <w:pPr>
        <w:overflowPunct/>
        <w:autoSpaceDE/>
        <w:autoSpaceDN/>
        <w:adjustRightInd/>
        <w:spacing w:after="160" w:line="259" w:lineRule="auto"/>
        <w:ind w:left="720" w:hanging="720"/>
        <w:jc w:val="left"/>
        <w:textAlignment w:val="auto"/>
        <w:rPr>
          <w:rFonts w:ascii="Tahoma" w:hAnsi="Tahoma" w:cs="Tahoma"/>
          <w:sz w:val="20"/>
        </w:rPr>
      </w:pPr>
      <w:r w:rsidRPr="0002470A">
        <w:rPr>
          <w:rFonts w:ascii="Tahoma" w:hAnsi="Tahoma" w:cs="Tahoma"/>
          <w:sz w:val="20"/>
        </w:rPr>
        <w:t>_________________________________________________________________________</w:t>
      </w:r>
    </w:p>
    <w:p w14:paraId="42229564" w14:textId="41697393" w:rsidR="00401F5A" w:rsidRPr="0002470A" w:rsidRDefault="00135ED0" w:rsidP="00C52762">
      <w:pPr>
        <w:pStyle w:val="Heading1"/>
        <w:numPr>
          <w:ilvl w:val="0"/>
          <w:numId w:val="0"/>
        </w:numPr>
        <w:jc w:val="center"/>
        <w:rPr>
          <w:sz w:val="20"/>
        </w:rPr>
      </w:pPr>
      <w:bookmarkStart w:id="13" w:name="_Special_Conditions_for_4"/>
      <w:bookmarkEnd w:id="13"/>
      <w:proofErr w:type="spellStart"/>
      <w:r w:rsidRPr="0002470A">
        <w:rPr>
          <w:sz w:val="20"/>
        </w:rPr>
        <w:t>Særlige</w:t>
      </w:r>
      <w:proofErr w:type="spellEnd"/>
      <w:r w:rsidRPr="0002470A">
        <w:rPr>
          <w:sz w:val="20"/>
        </w:rPr>
        <w:t xml:space="preserve"> </w:t>
      </w:r>
      <w:proofErr w:type="spellStart"/>
      <w:r w:rsidRPr="0002470A">
        <w:rPr>
          <w:sz w:val="20"/>
        </w:rPr>
        <w:t>betingelser</w:t>
      </w:r>
      <w:proofErr w:type="spellEnd"/>
      <w:r w:rsidRPr="0002470A">
        <w:rPr>
          <w:sz w:val="20"/>
        </w:rPr>
        <w:t xml:space="preserve"> </w:t>
      </w:r>
      <w:r w:rsidR="00401F5A" w:rsidRPr="0002470A">
        <w:rPr>
          <w:sz w:val="20"/>
        </w:rPr>
        <w:t xml:space="preserve">for </w:t>
      </w:r>
      <w:proofErr w:type="spellStart"/>
      <w:r w:rsidR="00401F5A" w:rsidRPr="0002470A">
        <w:rPr>
          <w:sz w:val="20"/>
        </w:rPr>
        <w:t>ejendomme</w:t>
      </w:r>
      <w:proofErr w:type="spellEnd"/>
      <w:r w:rsidR="00401F5A" w:rsidRPr="0002470A">
        <w:rPr>
          <w:sz w:val="20"/>
        </w:rPr>
        <w:t xml:space="preserve"> </w:t>
      </w:r>
      <w:proofErr w:type="spellStart"/>
      <w:r w:rsidR="00401F5A" w:rsidRPr="0002470A">
        <w:rPr>
          <w:sz w:val="20"/>
        </w:rPr>
        <w:t>i</w:t>
      </w:r>
      <w:proofErr w:type="spellEnd"/>
      <w:r w:rsidR="00401F5A" w:rsidRPr="0002470A">
        <w:rPr>
          <w:sz w:val="20"/>
        </w:rPr>
        <w:t xml:space="preserve"> Portugal</w:t>
      </w:r>
    </w:p>
    <w:p w14:paraId="43C9E675" w14:textId="00564531" w:rsidR="00401F5A" w:rsidRPr="0002470A" w:rsidRDefault="00401F5A" w:rsidP="00401F5A">
      <w:pPr>
        <w:overflowPunct/>
        <w:autoSpaceDE/>
        <w:autoSpaceDN/>
        <w:adjustRightInd/>
        <w:spacing w:after="160" w:line="259" w:lineRule="auto"/>
        <w:jc w:val="left"/>
        <w:textAlignment w:val="auto"/>
        <w:rPr>
          <w:rFonts w:ascii="Tahoma" w:hAnsi="Tahoma" w:cs="Tahoma"/>
          <w:sz w:val="20"/>
        </w:rPr>
      </w:pPr>
      <w:r w:rsidRPr="0002470A">
        <w:rPr>
          <w:rFonts w:ascii="Tahoma" w:hAnsi="Tahoma" w:cs="Tahoma"/>
          <w:sz w:val="20"/>
        </w:rPr>
        <w:t xml:space="preserve">Ved booking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edyn-ejendomme</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Portugal </w:t>
      </w:r>
      <w:proofErr w:type="spellStart"/>
      <w:r w:rsidRPr="0002470A">
        <w:rPr>
          <w:rFonts w:ascii="Tahoma" w:hAnsi="Tahoma" w:cs="Tahoma"/>
          <w:sz w:val="20"/>
        </w:rPr>
        <w:t>gælder</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00135ED0" w:rsidRPr="0002470A">
        <w:rPr>
          <w:rFonts w:ascii="Tahoma" w:hAnsi="Tahoma" w:cs="Tahoma"/>
          <w:sz w:val="20"/>
        </w:rPr>
        <w:t>særlige</w:t>
      </w:r>
      <w:proofErr w:type="spellEnd"/>
      <w:r w:rsidR="00135ED0" w:rsidRPr="0002470A">
        <w:rPr>
          <w:rFonts w:ascii="Tahoma" w:hAnsi="Tahoma" w:cs="Tahoma"/>
          <w:sz w:val="20"/>
        </w:rPr>
        <w:t xml:space="preserve"> </w:t>
      </w:r>
      <w:proofErr w:type="spellStart"/>
      <w:r w:rsidR="00135ED0" w:rsidRPr="0002470A">
        <w:rPr>
          <w:rFonts w:ascii="Tahoma" w:hAnsi="Tahoma" w:cs="Tahoma"/>
          <w:sz w:val="20"/>
        </w:rPr>
        <w:t>betingelser</w:t>
      </w:r>
      <w:proofErr w:type="spellEnd"/>
      <w:r w:rsidRPr="0002470A">
        <w:rPr>
          <w:rFonts w:ascii="Tahoma" w:hAnsi="Tahoma" w:cs="Tahoma"/>
          <w:sz w:val="20"/>
        </w:rPr>
        <w:t>:</w:t>
      </w:r>
    </w:p>
    <w:p w14:paraId="339AFB22" w14:textId="77777777" w:rsidR="00401F5A" w:rsidRPr="00F731AA" w:rsidRDefault="00401F5A" w:rsidP="00401F5A">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b/>
          <w:bCs/>
          <w:sz w:val="20"/>
          <w:lang w:val="de-DE"/>
        </w:rPr>
        <w:t xml:space="preserve">Punkt 19.6 </w:t>
      </w:r>
      <w:r w:rsidRPr="00F731AA">
        <w:rPr>
          <w:rFonts w:ascii="Tahoma" w:hAnsi="Tahoma" w:cs="Tahoma"/>
          <w:sz w:val="20"/>
          <w:lang w:val="de-DE"/>
        </w:rPr>
        <w:t>i vilkårene erstattes af følgende:</w:t>
      </w:r>
    </w:p>
    <w:p w14:paraId="5BA11F04" w14:textId="77777777" w:rsidR="00401F5A" w:rsidRPr="00F731AA" w:rsidRDefault="00401F5A" w:rsidP="00401F5A">
      <w:pPr>
        <w:tabs>
          <w:tab w:val="left" w:pos="0"/>
        </w:tabs>
        <w:overflowPunct/>
        <w:autoSpaceDE/>
        <w:autoSpaceDN/>
        <w:adjustRightInd/>
        <w:spacing w:after="160" w:line="259" w:lineRule="auto"/>
        <w:ind w:left="709" w:hanging="709"/>
        <w:jc w:val="left"/>
        <w:textAlignment w:val="auto"/>
        <w:rPr>
          <w:rFonts w:ascii="Tahoma" w:hAnsi="Tahoma" w:cs="Tahoma"/>
          <w:sz w:val="20"/>
          <w:lang w:val="de-DE"/>
        </w:rPr>
      </w:pPr>
      <w:r w:rsidRPr="00F731AA">
        <w:rPr>
          <w:rFonts w:ascii="Tahoma" w:hAnsi="Tahoma" w:cs="Tahoma"/>
          <w:sz w:val="20"/>
          <w:lang w:val="de-DE"/>
        </w:rPr>
        <w:t>“19.6</w:t>
      </w:r>
      <w:r w:rsidRPr="00F731AA">
        <w:rPr>
          <w:rFonts w:ascii="Tahoma" w:hAnsi="Tahoma" w:cs="Tahoma"/>
          <w:sz w:val="20"/>
          <w:lang w:val="de-DE"/>
        </w:rPr>
        <w:tab/>
        <w:t>Disse vilkår er underlagt og skal fortolkes i overensstemmelse med portugisisk lovgivning, og de kompetente domstole i Portugal har enekompetence i forbindelse med ethvert krav, enhver tvist eller uoverensstemmelse vedrørende disse betingelser og ethvert spørgsmål, der opstår som følge af eller i forbindelse med dem. Klager kan også indgives via Europa-Kommissionens ODR-platform (Online Dispute Resolution). Der er adgang til ODR-platformen via ec.europa.eu/odr.”</w:t>
      </w:r>
    </w:p>
    <w:p w14:paraId="4F2FCA39" w14:textId="77777777" w:rsidR="00401F5A" w:rsidRPr="00F731AA" w:rsidRDefault="00401F5A" w:rsidP="00401F5A">
      <w:pPr>
        <w:tabs>
          <w:tab w:val="left" w:pos="0"/>
        </w:tabs>
        <w:overflowPunct/>
        <w:autoSpaceDE/>
        <w:autoSpaceDN/>
        <w:adjustRightInd/>
        <w:spacing w:after="160" w:line="259" w:lineRule="auto"/>
        <w:ind w:left="709" w:hanging="709"/>
        <w:jc w:val="left"/>
        <w:textAlignment w:val="auto"/>
        <w:rPr>
          <w:rFonts w:ascii="Tahoma" w:hAnsi="Tahoma" w:cs="Tahoma"/>
          <w:sz w:val="20"/>
          <w:lang w:val="de-DE"/>
        </w:rPr>
      </w:pPr>
      <w:r w:rsidRPr="00F731AA">
        <w:rPr>
          <w:rFonts w:ascii="Tahoma" w:hAnsi="Tahoma" w:cs="Tahoma"/>
          <w:sz w:val="20"/>
          <w:lang w:val="de-DE"/>
        </w:rPr>
        <w:t>__________________________________________________________________________</w:t>
      </w:r>
    </w:p>
    <w:p w14:paraId="09F3D2A3" w14:textId="5C694D8C" w:rsidR="0082447B" w:rsidRPr="00F731AA" w:rsidRDefault="00135ED0" w:rsidP="00C52762">
      <w:pPr>
        <w:pStyle w:val="Heading1"/>
        <w:numPr>
          <w:ilvl w:val="0"/>
          <w:numId w:val="0"/>
        </w:numPr>
        <w:jc w:val="center"/>
        <w:rPr>
          <w:sz w:val="20"/>
          <w:lang w:val="de-DE"/>
        </w:rPr>
      </w:pPr>
      <w:bookmarkStart w:id="14" w:name="_Special_Conditions_for_5"/>
      <w:bookmarkEnd w:id="14"/>
      <w:r w:rsidRPr="00F731AA">
        <w:rPr>
          <w:sz w:val="20"/>
          <w:lang w:val="de-DE"/>
        </w:rPr>
        <w:t xml:space="preserve">Særlige betingelser </w:t>
      </w:r>
      <w:r w:rsidR="0082447B" w:rsidRPr="00F731AA">
        <w:rPr>
          <w:sz w:val="20"/>
          <w:lang w:val="de-DE"/>
        </w:rPr>
        <w:t>for ejendomme i Schweiz</w:t>
      </w:r>
    </w:p>
    <w:p w14:paraId="69E47EEB" w14:textId="34EC0E4F" w:rsidR="0082447B" w:rsidRPr="00F731AA" w:rsidRDefault="0082447B" w:rsidP="0082447B">
      <w:pPr>
        <w:overflowPunct/>
        <w:autoSpaceDE/>
        <w:autoSpaceDN/>
        <w:adjustRightInd/>
        <w:spacing w:after="160" w:line="259" w:lineRule="auto"/>
        <w:jc w:val="left"/>
        <w:textAlignment w:val="auto"/>
        <w:rPr>
          <w:rFonts w:ascii="Tahoma" w:hAnsi="Tahoma" w:cs="Tahoma"/>
          <w:sz w:val="20"/>
          <w:lang w:val="de-DE"/>
        </w:rPr>
      </w:pPr>
      <w:r w:rsidRPr="00F731AA">
        <w:rPr>
          <w:rFonts w:ascii="Tahoma" w:hAnsi="Tahoma" w:cs="Tahoma"/>
          <w:sz w:val="20"/>
          <w:lang w:val="de-DE"/>
        </w:rPr>
        <w:t xml:space="preserve">Ved booking af edyn-ejendomme i Schweiz gælder følgende </w:t>
      </w:r>
      <w:r w:rsidR="00135ED0" w:rsidRPr="00F731AA">
        <w:rPr>
          <w:rFonts w:ascii="Tahoma" w:hAnsi="Tahoma" w:cs="Tahoma"/>
          <w:sz w:val="20"/>
          <w:lang w:val="de-DE"/>
        </w:rPr>
        <w:t>særlige betingelser</w:t>
      </w:r>
      <w:r w:rsidRPr="00F731AA">
        <w:rPr>
          <w:rFonts w:ascii="Tahoma" w:hAnsi="Tahoma" w:cs="Tahoma"/>
          <w:sz w:val="20"/>
          <w:lang w:val="de-DE"/>
        </w:rPr>
        <w:t>:</w:t>
      </w:r>
    </w:p>
    <w:p w14:paraId="67AA5E9E" w14:textId="5193F8A8" w:rsidR="00C72EB4" w:rsidRPr="00F731AA" w:rsidRDefault="00C72EB4"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Alle henvisninger i vilkårene til ”lejligheder” skal fortolkes som ”hotelværelser”, hvor det er relevant.</w:t>
      </w:r>
    </w:p>
    <w:p w14:paraId="6F45ABB2" w14:textId="77777777" w:rsidR="0082447B" w:rsidRPr="00F731AA" w:rsidRDefault="0082447B" w:rsidP="00C55A3B">
      <w:pPr>
        <w:tabs>
          <w:tab w:val="left" w:pos="0"/>
          <w:tab w:val="left" w:pos="709"/>
        </w:tabs>
        <w:overflowPunct/>
        <w:autoSpaceDE/>
        <w:autoSpaceDN/>
        <w:adjustRightInd/>
        <w:spacing w:after="160" w:line="259" w:lineRule="auto"/>
        <w:ind w:left="709" w:hanging="709"/>
        <w:jc w:val="left"/>
        <w:textAlignment w:val="auto"/>
        <w:rPr>
          <w:rFonts w:cs="Tahoma"/>
          <w:b/>
          <w:bCs/>
          <w:sz w:val="20"/>
          <w:lang w:val="de-DE"/>
        </w:rPr>
      </w:pPr>
      <w:r w:rsidRPr="00F731AA">
        <w:rPr>
          <w:rFonts w:ascii="Tahoma" w:hAnsi="Tahoma" w:cs="Tahoma"/>
          <w:b/>
          <w:bCs/>
          <w:sz w:val="20"/>
          <w:lang w:val="de-DE"/>
        </w:rPr>
        <w:t>Afsnit 3 Din reservation</w:t>
      </w:r>
    </w:p>
    <w:p w14:paraId="61099568" w14:textId="4A0264B8" w:rsidR="0082447B" w:rsidRPr="00F731AA" w:rsidRDefault="0082447B"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Følgende nye afsnit 3.7 tilføjes i slutningen af afsnit 3 i vilkårene:</w:t>
      </w:r>
    </w:p>
    <w:p w14:paraId="4CAC7BB6" w14:textId="12669E89" w:rsidR="0082447B" w:rsidRPr="00F731AA" w:rsidRDefault="0082447B" w:rsidP="00C55A3B">
      <w:pPr>
        <w:tabs>
          <w:tab w:val="left" w:pos="709"/>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“3.7</w:t>
      </w:r>
      <w:r w:rsidRPr="00F731AA">
        <w:rPr>
          <w:rFonts w:ascii="Tahoma" w:hAnsi="Tahoma" w:cs="Tahoma"/>
          <w:sz w:val="20"/>
          <w:lang w:val="de-DE"/>
        </w:rPr>
        <w:tab/>
        <w:t>I tilfælde af at den schweiziske føderale lov om pakkerejser finder anvendelse på din reservation, er edyns erstatningsansvar begrænset til det dobbelte af den samlede pris for pakken, medmindre der er tale om skader forårsaget med forsæt eller grov uagtsomhed.”</w:t>
      </w:r>
    </w:p>
    <w:p w14:paraId="146F96A4" w14:textId="180C2E91" w:rsidR="00D364DC" w:rsidRPr="0002470A" w:rsidRDefault="00D364DC" w:rsidP="00C55A3B">
      <w:pPr>
        <w:overflowPunct/>
        <w:autoSpaceDE/>
        <w:autoSpaceDN/>
        <w:adjustRightInd/>
        <w:spacing w:after="160" w:line="259" w:lineRule="auto"/>
        <w:jc w:val="left"/>
        <w:textAlignment w:val="auto"/>
        <w:rPr>
          <w:rFonts w:cs="Tahoma"/>
          <w:sz w:val="20"/>
        </w:rPr>
      </w:pPr>
      <w:proofErr w:type="spellStart"/>
      <w:r w:rsidRPr="0002470A">
        <w:rPr>
          <w:rFonts w:ascii="Tahoma" w:hAnsi="Tahoma" w:cs="Tahoma"/>
          <w:b/>
          <w:bCs/>
          <w:sz w:val="20"/>
        </w:rPr>
        <w:t>Afsnit</w:t>
      </w:r>
      <w:proofErr w:type="spellEnd"/>
      <w:r w:rsidRPr="0002470A">
        <w:rPr>
          <w:rFonts w:ascii="Tahoma" w:hAnsi="Tahoma" w:cs="Tahoma"/>
          <w:b/>
          <w:bCs/>
          <w:sz w:val="20"/>
        </w:rPr>
        <w:t xml:space="preserve"> 7.1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vilkårene</w:t>
      </w:r>
      <w:proofErr w:type="spellEnd"/>
      <w:r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sætning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74905ECD" w14:textId="0956F975" w:rsidR="00D364DC" w:rsidRPr="00F731AA" w:rsidRDefault="00D364DC"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”I tilfælde af skader skal tillægsgebyrerne forstås som en fast erstatning (</w:t>
      </w:r>
      <w:r w:rsidRPr="00F731AA">
        <w:rPr>
          <w:rFonts w:ascii="Tahoma" w:hAnsi="Tahoma" w:cs="Tahoma"/>
          <w:i/>
          <w:iCs/>
          <w:sz w:val="20"/>
          <w:lang w:val="de-DE"/>
        </w:rPr>
        <w:t>Schadensersatzpauschale</w:t>
      </w:r>
      <w:r w:rsidRPr="00F731AA">
        <w:rPr>
          <w:rFonts w:ascii="Tahoma" w:hAnsi="Tahoma" w:cs="Tahoma"/>
          <w:sz w:val="20"/>
          <w:lang w:val="de-DE"/>
        </w:rPr>
        <w:t>), og du kan bevise, at skaden eller værdiforringelsen enten ikke har fundet sted eller er væsentligt mindre end tillægsgebyrerne.”</w:t>
      </w:r>
    </w:p>
    <w:p w14:paraId="72F4B098" w14:textId="77777777" w:rsidR="00E5012A" w:rsidRPr="00F731AA" w:rsidRDefault="00E5012A"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lastRenderedPageBreak/>
        <w:t>Afsnit 10: Ansvar</w:t>
      </w:r>
    </w:p>
    <w:p w14:paraId="3027993A" w14:textId="77777777" w:rsidR="00E5012A" w:rsidRPr="00F731AA" w:rsidRDefault="00E5012A"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Punkt 10.2, 10.3 og 10.4 i vilkårene erstattes af følgende:</w:t>
      </w:r>
    </w:p>
    <w:p w14:paraId="031A4557" w14:textId="1936E3F1" w:rsidR="00E5012A" w:rsidRPr="00F731AA" w:rsidRDefault="00E5012A"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”Alle garantier, betingelser og andre vilkår, der følger af schweizisk lovgivning eller på anden måde, er, i det omfang det er tilladt i henhold til schweizisk lovgivning, udelukket fra enhver kontrakt med os, og disse betingelser gælder i deres hel . Intet i disse vilkår og betingelser påvirker dog dine ufravigelige lovbestemte rettigheder, hvis du er forbruger.”</w:t>
      </w:r>
    </w:p>
    <w:p w14:paraId="21B7F27C" w14:textId="21C7E71B" w:rsidR="003455B5" w:rsidRPr="00F731AA" w:rsidRDefault="003455B5"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 11: Brug af indkvartering</w:t>
      </w:r>
    </w:p>
    <w:p w14:paraId="237B7485" w14:textId="37C978AC" w:rsidR="003455B5" w:rsidRPr="00F731AA" w:rsidRDefault="003455B5"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Afsnit 11.1 i vilkårene erstattes af følgende:</w:t>
      </w:r>
    </w:p>
    <w:p w14:paraId="28DE3AEB" w14:textId="33B44F87" w:rsidR="003455B5" w:rsidRPr="0002470A" w:rsidRDefault="003455B5" w:rsidP="00C55A3B">
      <w:pPr>
        <w:tabs>
          <w:tab w:val="left" w:pos="0"/>
        </w:tabs>
        <w:overflowPunct/>
        <w:autoSpaceDE/>
        <w:autoSpaceDN/>
        <w:adjustRightInd/>
        <w:spacing w:after="160" w:line="259" w:lineRule="auto"/>
        <w:ind w:left="720" w:hanging="720"/>
        <w:jc w:val="left"/>
        <w:textAlignment w:val="auto"/>
        <w:rPr>
          <w:rFonts w:cs="Tahoma"/>
          <w:sz w:val="20"/>
        </w:rPr>
      </w:pPr>
      <w:r w:rsidRPr="00F731AA">
        <w:rPr>
          <w:rFonts w:ascii="Tahoma" w:hAnsi="Tahoma" w:cs="Tahoma"/>
          <w:sz w:val="20"/>
          <w:lang w:val="de-DE"/>
        </w:rPr>
        <w:t>“11.1</w:t>
      </w:r>
      <w:r w:rsidRPr="00F731AA">
        <w:rPr>
          <w:rFonts w:ascii="Tahoma" w:hAnsi="Tahoma" w:cs="Tahoma"/>
          <w:sz w:val="20"/>
          <w:lang w:val="de-DE"/>
        </w:rPr>
        <w:tab/>
        <w:t xml:space="preserve">Alle hotelværelser må kun benyttes som midlertidig indkvartering eller feriebolig for dig eller din organisation. De må ikke benyttes som gæsternes primære eller sekundære bolig eller bopæl. Hvis du eller et medlem af dit selskab undlader at fraflytte værelset ved periodens udløb, vil du blive opkrævet de relevante indkvarteringsomkostninger for den fortsatte benyttelsesperiode. </w:t>
      </w:r>
      <w:r w:rsidRPr="0002470A">
        <w:rPr>
          <w:rFonts w:ascii="Tahoma" w:hAnsi="Tahoma" w:cs="Tahoma"/>
          <w:sz w:val="20"/>
        </w:rPr>
        <w:t xml:space="preserve">Ingen </w:t>
      </w:r>
      <w:proofErr w:type="spellStart"/>
      <w:r w:rsidRPr="0002470A">
        <w:rPr>
          <w:rFonts w:ascii="Tahoma" w:hAnsi="Tahoma" w:cs="Tahoma"/>
          <w:sz w:val="20"/>
        </w:rPr>
        <w:t>andre</w:t>
      </w:r>
      <w:proofErr w:type="spellEnd"/>
      <w:r w:rsidRPr="0002470A">
        <w:rPr>
          <w:rFonts w:ascii="Tahoma" w:hAnsi="Tahoma" w:cs="Tahoma"/>
          <w:sz w:val="20"/>
        </w:rPr>
        <w:t xml:space="preserve"> end </w:t>
      </w:r>
      <w:proofErr w:type="spellStart"/>
      <w:r w:rsidRPr="0002470A">
        <w:rPr>
          <w:rFonts w:ascii="Tahoma" w:hAnsi="Tahoma" w:cs="Tahoma"/>
          <w:sz w:val="20"/>
        </w:rPr>
        <w:t>gæsterne</w:t>
      </w:r>
      <w:proofErr w:type="spellEnd"/>
      <w:r w:rsidRPr="0002470A">
        <w:rPr>
          <w:rFonts w:ascii="Tahoma" w:hAnsi="Tahoma" w:cs="Tahoma"/>
          <w:sz w:val="20"/>
        </w:rPr>
        <w:t xml:space="preserve"> </w:t>
      </w:r>
      <w:proofErr w:type="spellStart"/>
      <w:r w:rsidRPr="0002470A">
        <w:rPr>
          <w:rFonts w:ascii="Tahoma" w:hAnsi="Tahoma" w:cs="Tahoma"/>
          <w:sz w:val="20"/>
        </w:rPr>
        <w:t>har</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benytte</w:t>
      </w:r>
      <w:proofErr w:type="spellEnd"/>
      <w:r w:rsidRPr="0002470A">
        <w:rPr>
          <w:rFonts w:ascii="Tahoma" w:hAnsi="Tahoma" w:cs="Tahoma"/>
          <w:sz w:val="20"/>
        </w:rPr>
        <w:t xml:space="preserve"> </w:t>
      </w:r>
      <w:proofErr w:type="spellStart"/>
      <w:r w:rsidRPr="0002470A">
        <w:rPr>
          <w:rFonts w:ascii="Tahoma" w:hAnsi="Tahoma" w:cs="Tahoma"/>
          <w:sz w:val="20"/>
        </w:rPr>
        <w:t>hotelværelset</w:t>
      </w:r>
      <w:proofErr w:type="spellEnd"/>
      <w:r w:rsidRPr="0002470A">
        <w:rPr>
          <w:rFonts w:ascii="Tahoma" w:hAnsi="Tahoma" w:cs="Tahoma"/>
          <w:sz w:val="20"/>
        </w:rPr>
        <w:t xml:space="preserve">. Vi </w:t>
      </w:r>
      <w:proofErr w:type="spellStart"/>
      <w:r w:rsidRPr="0002470A">
        <w:rPr>
          <w:rFonts w:ascii="Tahoma" w:hAnsi="Tahoma" w:cs="Tahoma"/>
          <w:sz w:val="20"/>
        </w:rPr>
        <w:t>kan</w:t>
      </w:r>
      <w:proofErr w:type="spellEnd"/>
      <w:r w:rsidRPr="0002470A">
        <w:rPr>
          <w:rFonts w:ascii="Tahoma" w:hAnsi="Tahoma" w:cs="Tahoma"/>
          <w:sz w:val="20"/>
        </w:rPr>
        <w:t xml:space="preserve">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garantere</w:t>
      </w:r>
      <w:proofErr w:type="spellEnd"/>
      <w:r w:rsidRPr="0002470A">
        <w:rPr>
          <w:rFonts w:ascii="Tahoma" w:hAnsi="Tahoma" w:cs="Tahoma"/>
          <w:sz w:val="20"/>
        </w:rPr>
        <w:t xml:space="preserve"> et </w:t>
      </w:r>
      <w:proofErr w:type="spellStart"/>
      <w:r w:rsidRPr="0002470A">
        <w:rPr>
          <w:rFonts w:ascii="Tahoma" w:hAnsi="Tahoma" w:cs="Tahoma"/>
          <w:sz w:val="20"/>
        </w:rPr>
        <w:t>bestemt</w:t>
      </w:r>
      <w:proofErr w:type="spellEnd"/>
      <w:r w:rsidRPr="0002470A">
        <w:rPr>
          <w:rFonts w:ascii="Tahoma" w:hAnsi="Tahoma" w:cs="Tahoma"/>
          <w:sz w:val="20"/>
        </w:rPr>
        <w:t xml:space="preserve"> </w:t>
      </w:r>
      <w:proofErr w:type="spellStart"/>
      <w:r w:rsidRPr="0002470A">
        <w:rPr>
          <w:rFonts w:ascii="Tahoma" w:hAnsi="Tahoma" w:cs="Tahoma"/>
          <w:sz w:val="20"/>
        </w:rPr>
        <w:t>hotelværelsesnummer</w:t>
      </w:r>
      <w:proofErr w:type="spellEnd"/>
      <w:r w:rsidRPr="0002470A">
        <w:rPr>
          <w:rFonts w:ascii="Tahoma" w:hAnsi="Tahoma" w:cs="Tahoma"/>
          <w:sz w:val="20"/>
        </w:rPr>
        <w:t xml:space="preserve"> </w:t>
      </w:r>
      <w:proofErr w:type="spellStart"/>
      <w:r w:rsidRPr="0002470A">
        <w:rPr>
          <w:rFonts w:ascii="Tahoma" w:hAnsi="Tahoma" w:cs="Tahoma"/>
          <w:sz w:val="20"/>
        </w:rPr>
        <w:t>før</w:t>
      </w:r>
      <w:proofErr w:type="spellEnd"/>
      <w:r w:rsidRPr="0002470A">
        <w:rPr>
          <w:rFonts w:ascii="Tahoma" w:hAnsi="Tahoma" w:cs="Tahoma"/>
          <w:sz w:val="20"/>
        </w:rPr>
        <w:t xml:space="preserve"> </w:t>
      </w:r>
      <w:proofErr w:type="spellStart"/>
      <w:r w:rsidRPr="0002470A">
        <w:rPr>
          <w:rFonts w:ascii="Tahoma" w:hAnsi="Tahoma" w:cs="Tahoma"/>
          <w:sz w:val="20"/>
        </w:rPr>
        <w:t>ankomst</w:t>
      </w:r>
      <w:proofErr w:type="spellEnd"/>
      <w:r w:rsidRPr="0002470A">
        <w:rPr>
          <w:rFonts w:ascii="Tahoma" w:hAnsi="Tahoma" w:cs="Tahoma"/>
          <w:sz w:val="20"/>
        </w:rPr>
        <w:t xml:space="preserve">. Det </w:t>
      </w:r>
      <w:proofErr w:type="spellStart"/>
      <w:r w:rsidRPr="0002470A">
        <w:rPr>
          <w:rFonts w:ascii="Tahoma" w:hAnsi="Tahoma" w:cs="Tahoma"/>
          <w:sz w:val="20"/>
        </w:rPr>
        <w:t>maksimale</w:t>
      </w:r>
      <w:proofErr w:type="spellEnd"/>
      <w:r w:rsidRPr="0002470A">
        <w:rPr>
          <w:rFonts w:ascii="Tahoma" w:hAnsi="Tahoma" w:cs="Tahoma"/>
          <w:sz w:val="20"/>
        </w:rPr>
        <w:t xml:space="preserve"> </w:t>
      </w:r>
      <w:proofErr w:type="spellStart"/>
      <w:r w:rsidR="00D15A8F">
        <w:rPr>
          <w:rFonts w:ascii="Tahoma" w:hAnsi="Tahoma" w:cs="Tahoma"/>
          <w:sz w:val="20"/>
        </w:rPr>
        <w:t>antal</w:t>
      </w:r>
      <w:proofErr w:type="spellEnd"/>
      <w:r w:rsidR="00D15A8F">
        <w:rPr>
          <w:rFonts w:ascii="Tahoma" w:hAnsi="Tahoma" w:cs="Tahoma"/>
          <w:sz w:val="20"/>
        </w:rPr>
        <w:t xml:space="preserve"> </w:t>
      </w:r>
      <w:proofErr w:type="spellStart"/>
      <w:r w:rsidRPr="0002470A">
        <w:rPr>
          <w:rFonts w:ascii="Tahoma" w:hAnsi="Tahoma" w:cs="Tahoma"/>
          <w:sz w:val="20"/>
        </w:rPr>
        <w:t>gæster</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et </w:t>
      </w:r>
      <w:proofErr w:type="spellStart"/>
      <w:r w:rsidRPr="0002470A">
        <w:rPr>
          <w:rFonts w:ascii="Tahoma" w:hAnsi="Tahoma" w:cs="Tahoma"/>
          <w:sz w:val="20"/>
        </w:rPr>
        <w:t>hotelværelse</w:t>
      </w:r>
      <w:proofErr w:type="spellEnd"/>
      <w:r w:rsidRPr="0002470A">
        <w:rPr>
          <w:rFonts w:ascii="Tahoma" w:hAnsi="Tahoma" w:cs="Tahoma"/>
          <w:sz w:val="20"/>
        </w:rPr>
        <w:t xml:space="preserve"> </w:t>
      </w:r>
      <w:proofErr w:type="spellStart"/>
      <w:r w:rsidRPr="0002470A">
        <w:rPr>
          <w:rFonts w:ascii="Tahoma" w:hAnsi="Tahoma" w:cs="Tahoma"/>
          <w:sz w:val="20"/>
        </w:rPr>
        <w:t>bestemmes</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antallet</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senge</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hotelværelset</w:t>
      </w:r>
      <w:proofErr w:type="spellEnd"/>
      <w:r w:rsidRPr="0002470A">
        <w:rPr>
          <w:rFonts w:ascii="Tahoma" w:hAnsi="Tahoma" w:cs="Tahoma"/>
          <w:sz w:val="20"/>
        </w:rPr>
        <w:t xml:space="preserve">. Det </w:t>
      </w:r>
      <w:proofErr w:type="spellStart"/>
      <w:r w:rsidRPr="0002470A">
        <w:rPr>
          <w:rFonts w:ascii="Tahoma" w:hAnsi="Tahoma" w:cs="Tahoma"/>
          <w:sz w:val="20"/>
        </w:rPr>
        <w:t>maksimale</w:t>
      </w:r>
      <w:proofErr w:type="spellEnd"/>
      <w:r w:rsidRPr="0002470A">
        <w:rPr>
          <w:rFonts w:ascii="Tahoma" w:hAnsi="Tahoma" w:cs="Tahoma"/>
          <w:sz w:val="20"/>
        </w:rPr>
        <w:t xml:space="preserve"> </w:t>
      </w:r>
      <w:proofErr w:type="spellStart"/>
      <w:r w:rsidRPr="0002470A">
        <w:rPr>
          <w:rFonts w:ascii="Tahoma" w:hAnsi="Tahoma" w:cs="Tahoma"/>
          <w:sz w:val="20"/>
        </w:rPr>
        <w:t>antal</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oplyst</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dig </w:t>
      </w:r>
      <w:proofErr w:type="spellStart"/>
      <w:r w:rsidRPr="0002470A">
        <w:rPr>
          <w:rFonts w:ascii="Tahoma" w:hAnsi="Tahoma" w:cs="Tahoma"/>
          <w:sz w:val="20"/>
        </w:rPr>
        <w:t>før</w:t>
      </w:r>
      <w:proofErr w:type="spellEnd"/>
      <w:r w:rsidRPr="0002470A">
        <w:rPr>
          <w:rFonts w:ascii="Tahoma" w:hAnsi="Tahoma" w:cs="Tahoma"/>
          <w:sz w:val="20"/>
        </w:rPr>
        <w:t xml:space="preserve"> booking. </w:t>
      </w:r>
      <w:proofErr w:type="spellStart"/>
      <w:r w:rsidRPr="0002470A">
        <w:rPr>
          <w:rFonts w:ascii="Tahoma" w:hAnsi="Tahoma" w:cs="Tahoma"/>
          <w:sz w:val="20"/>
        </w:rPr>
        <w:t>Hvis</w:t>
      </w:r>
      <w:proofErr w:type="spellEnd"/>
      <w:r w:rsidRPr="0002470A">
        <w:rPr>
          <w:rFonts w:ascii="Tahoma" w:hAnsi="Tahoma" w:cs="Tahoma"/>
          <w:sz w:val="20"/>
        </w:rPr>
        <w:t xml:space="preserve"> det </w:t>
      </w:r>
      <w:proofErr w:type="spellStart"/>
      <w:r w:rsidRPr="0002470A">
        <w:rPr>
          <w:rFonts w:ascii="Tahoma" w:hAnsi="Tahoma" w:cs="Tahoma"/>
          <w:sz w:val="20"/>
        </w:rPr>
        <w:t>oplyste</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 xml:space="preserve"> </w:t>
      </w:r>
      <w:proofErr w:type="spellStart"/>
      <w:r w:rsidRPr="0002470A">
        <w:rPr>
          <w:rFonts w:ascii="Tahoma" w:hAnsi="Tahoma" w:cs="Tahoma"/>
          <w:sz w:val="20"/>
        </w:rPr>
        <w:t>aftalte</w:t>
      </w:r>
      <w:proofErr w:type="spellEnd"/>
      <w:r w:rsidRPr="0002470A">
        <w:rPr>
          <w:rFonts w:ascii="Tahoma" w:hAnsi="Tahoma" w:cs="Tahoma"/>
          <w:sz w:val="20"/>
        </w:rPr>
        <w:t xml:space="preserve"> </w:t>
      </w:r>
      <w:proofErr w:type="spellStart"/>
      <w:r w:rsidRPr="0002470A">
        <w:rPr>
          <w:rFonts w:ascii="Tahoma" w:hAnsi="Tahoma" w:cs="Tahoma"/>
          <w:sz w:val="20"/>
        </w:rPr>
        <w:t>maksimale</w:t>
      </w:r>
      <w:proofErr w:type="spellEnd"/>
      <w:r w:rsidRPr="0002470A">
        <w:rPr>
          <w:rFonts w:ascii="Tahoma" w:hAnsi="Tahoma" w:cs="Tahoma"/>
          <w:sz w:val="20"/>
        </w:rPr>
        <w:t xml:space="preserve"> </w:t>
      </w:r>
      <w:proofErr w:type="spellStart"/>
      <w:r w:rsidRPr="0002470A">
        <w:rPr>
          <w:rFonts w:ascii="Tahoma" w:hAnsi="Tahoma" w:cs="Tahoma"/>
          <w:sz w:val="20"/>
        </w:rPr>
        <w:t>antal</w:t>
      </w:r>
      <w:proofErr w:type="spellEnd"/>
      <w:r w:rsidRPr="0002470A">
        <w:rPr>
          <w:rFonts w:ascii="Tahoma" w:hAnsi="Tahoma" w:cs="Tahoma"/>
          <w:sz w:val="20"/>
        </w:rPr>
        <w:t xml:space="preserve"> </w:t>
      </w:r>
      <w:proofErr w:type="spellStart"/>
      <w:r w:rsidRPr="0002470A">
        <w:rPr>
          <w:rFonts w:ascii="Tahoma" w:hAnsi="Tahoma" w:cs="Tahoma"/>
          <w:sz w:val="20"/>
        </w:rPr>
        <w:t>overskrides</w:t>
      </w:r>
      <w:proofErr w:type="spellEnd"/>
      <w:r w:rsidRPr="0002470A">
        <w:rPr>
          <w:rFonts w:ascii="Tahoma" w:hAnsi="Tahoma" w:cs="Tahoma"/>
          <w:sz w:val="20"/>
        </w:rPr>
        <w:t xml:space="preserve">, </w:t>
      </w:r>
      <w:proofErr w:type="spellStart"/>
      <w:r w:rsidRPr="0002470A">
        <w:rPr>
          <w:rFonts w:ascii="Tahoma" w:hAnsi="Tahoma" w:cs="Tahoma"/>
          <w:sz w:val="20"/>
        </w:rPr>
        <w:t>kan</w:t>
      </w:r>
      <w:proofErr w:type="spellEnd"/>
      <w:r w:rsidRPr="0002470A">
        <w:rPr>
          <w:rFonts w:ascii="Tahoma" w:hAnsi="Tahoma" w:cs="Tahoma"/>
          <w:sz w:val="20"/>
        </w:rPr>
        <w:t xml:space="preserve"> vi </w:t>
      </w:r>
      <w:proofErr w:type="spellStart"/>
      <w:r w:rsidRPr="0002470A">
        <w:rPr>
          <w:rFonts w:ascii="Tahoma" w:hAnsi="Tahoma" w:cs="Tahoma"/>
          <w:sz w:val="20"/>
        </w:rPr>
        <w:t>nægte</w:t>
      </w:r>
      <w:proofErr w:type="spellEnd"/>
      <w:r w:rsidRPr="0002470A">
        <w:rPr>
          <w:rFonts w:ascii="Tahoma" w:hAnsi="Tahoma" w:cs="Tahoma"/>
          <w:sz w:val="20"/>
        </w:rPr>
        <w:t xml:space="preserve"> </w:t>
      </w:r>
      <w:proofErr w:type="spellStart"/>
      <w:r w:rsidRPr="0002470A">
        <w:rPr>
          <w:rFonts w:ascii="Tahoma" w:hAnsi="Tahoma" w:cs="Tahoma"/>
          <w:sz w:val="20"/>
        </w:rPr>
        <w:t>adgang</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w:t>
      </w:r>
      <w:proofErr w:type="spellStart"/>
      <w:r w:rsidRPr="0002470A">
        <w:rPr>
          <w:rFonts w:ascii="Tahoma" w:hAnsi="Tahoma" w:cs="Tahoma"/>
          <w:sz w:val="20"/>
        </w:rPr>
        <w:t>indkvarteringen</w:t>
      </w:r>
      <w:proofErr w:type="spellEnd"/>
      <w:r w:rsidRPr="0002470A">
        <w:rPr>
          <w:rFonts w:ascii="Tahoma" w:hAnsi="Tahoma" w:cs="Tahoma"/>
          <w:sz w:val="20"/>
        </w:rPr>
        <w:t xml:space="preserve"> </w:t>
      </w:r>
      <w:proofErr w:type="spellStart"/>
      <w:r w:rsidRPr="0002470A">
        <w:rPr>
          <w:rFonts w:ascii="Tahoma" w:hAnsi="Tahoma" w:cs="Tahoma"/>
          <w:sz w:val="20"/>
        </w:rPr>
        <w:t>og</w:t>
      </w:r>
      <w:proofErr w:type="spellEnd"/>
      <w:r w:rsidRPr="0002470A">
        <w:rPr>
          <w:rFonts w:ascii="Tahoma" w:hAnsi="Tahoma" w:cs="Tahoma"/>
          <w:sz w:val="20"/>
        </w:rPr>
        <w:t>/</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forbeholde</w:t>
      </w:r>
      <w:proofErr w:type="spellEnd"/>
      <w:r w:rsidRPr="0002470A">
        <w:rPr>
          <w:rFonts w:ascii="Tahoma" w:hAnsi="Tahoma" w:cs="Tahoma"/>
          <w:sz w:val="20"/>
        </w:rPr>
        <w:t xml:space="preserve"> </w:t>
      </w:r>
      <w:proofErr w:type="spellStart"/>
      <w:r w:rsidRPr="0002470A">
        <w:rPr>
          <w:rFonts w:ascii="Tahoma" w:hAnsi="Tahoma" w:cs="Tahoma"/>
          <w:sz w:val="20"/>
        </w:rPr>
        <w:t>os</w:t>
      </w:r>
      <w:proofErr w:type="spellEnd"/>
      <w:r w:rsidRPr="0002470A">
        <w:rPr>
          <w:rFonts w:ascii="Tahoma" w:hAnsi="Tahoma" w:cs="Tahoma"/>
          <w:sz w:val="20"/>
        </w:rPr>
        <w:t xml:space="preserve"> </w:t>
      </w:r>
      <w:proofErr w:type="spellStart"/>
      <w:r w:rsidRPr="0002470A">
        <w:rPr>
          <w:rFonts w:ascii="Tahoma" w:hAnsi="Tahoma" w:cs="Tahoma"/>
          <w:sz w:val="20"/>
        </w:rPr>
        <w:t>retten</w:t>
      </w:r>
      <w:proofErr w:type="spellEnd"/>
      <w:r w:rsidRPr="0002470A">
        <w:rPr>
          <w:rFonts w:ascii="Tahoma" w:hAnsi="Tahoma" w:cs="Tahoma"/>
          <w:sz w:val="20"/>
        </w:rPr>
        <w:t xml:space="preserve">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opkræve</w:t>
      </w:r>
      <w:proofErr w:type="spellEnd"/>
      <w:r w:rsidRPr="0002470A">
        <w:rPr>
          <w:rFonts w:ascii="Tahoma" w:hAnsi="Tahoma" w:cs="Tahoma"/>
          <w:sz w:val="20"/>
        </w:rPr>
        <w:t xml:space="preserve"> </w:t>
      </w:r>
      <w:proofErr w:type="spellStart"/>
      <w:r w:rsidRPr="0002470A">
        <w:rPr>
          <w:rFonts w:ascii="Tahoma" w:hAnsi="Tahoma" w:cs="Tahoma"/>
          <w:sz w:val="20"/>
        </w:rPr>
        <w:t>betaling</w:t>
      </w:r>
      <w:proofErr w:type="spellEnd"/>
      <w:r w:rsidRPr="0002470A">
        <w:rPr>
          <w:rFonts w:ascii="Tahoma" w:hAnsi="Tahoma" w:cs="Tahoma"/>
          <w:sz w:val="20"/>
        </w:rPr>
        <w:t xml:space="preserve"> for </w:t>
      </w:r>
      <w:proofErr w:type="spellStart"/>
      <w:r w:rsidRPr="0002470A">
        <w:rPr>
          <w:rFonts w:ascii="Tahoma" w:hAnsi="Tahoma" w:cs="Tahoma"/>
          <w:sz w:val="20"/>
        </w:rPr>
        <w:t>yderligere</w:t>
      </w:r>
      <w:proofErr w:type="spellEnd"/>
      <w:r w:rsidRPr="0002470A">
        <w:rPr>
          <w:rFonts w:ascii="Tahoma" w:hAnsi="Tahoma" w:cs="Tahoma"/>
          <w:sz w:val="20"/>
        </w:rPr>
        <w:t xml:space="preserve"> </w:t>
      </w:r>
      <w:proofErr w:type="spellStart"/>
      <w:r w:rsidRPr="0002470A">
        <w:rPr>
          <w:rFonts w:ascii="Tahoma" w:hAnsi="Tahoma" w:cs="Tahoma"/>
          <w:sz w:val="20"/>
        </w:rPr>
        <w:t>hotelværelser</w:t>
      </w:r>
      <w:proofErr w:type="spellEnd"/>
      <w:r w:rsidRPr="0002470A">
        <w:rPr>
          <w:rFonts w:ascii="Tahoma" w:hAnsi="Tahoma" w:cs="Tahoma"/>
          <w:sz w:val="20"/>
        </w:rPr>
        <w:t>.”</w:t>
      </w:r>
    </w:p>
    <w:p w14:paraId="6BBECD7D" w14:textId="6A4DDD28" w:rsidR="009E43CB" w:rsidRPr="00F731AA" w:rsidRDefault="009E43CB" w:rsidP="00C55A3B">
      <w:pPr>
        <w:overflowPunct/>
        <w:autoSpaceDE/>
        <w:autoSpaceDN/>
        <w:adjustRightInd/>
        <w:spacing w:after="160" w:line="259" w:lineRule="auto"/>
        <w:jc w:val="left"/>
        <w:textAlignment w:val="auto"/>
        <w:rPr>
          <w:rFonts w:cs="Tahoma"/>
          <w:b/>
          <w:bCs/>
          <w:sz w:val="20"/>
          <w:lang w:val="de-DE"/>
        </w:rPr>
      </w:pPr>
      <w:r w:rsidRPr="00F731AA">
        <w:rPr>
          <w:rFonts w:ascii="Tahoma" w:hAnsi="Tahoma" w:cs="Tahoma"/>
          <w:b/>
          <w:bCs/>
          <w:sz w:val="20"/>
          <w:lang w:val="de-DE"/>
        </w:rPr>
        <w:t xml:space="preserve">Punkt 12.1 </w:t>
      </w:r>
      <w:r w:rsidRPr="00F731AA">
        <w:rPr>
          <w:rFonts w:ascii="Tahoma" w:hAnsi="Tahoma" w:cs="Tahoma"/>
          <w:sz w:val="20"/>
          <w:lang w:val="de-DE"/>
        </w:rPr>
        <w:t>i vilkårene erstattes af følgende:</w:t>
      </w:r>
    </w:p>
    <w:p w14:paraId="48129599" w14:textId="7A35B647" w:rsidR="00FB7B0F" w:rsidRPr="00F731AA" w:rsidRDefault="00FB7B0F" w:rsidP="00C55A3B">
      <w:pPr>
        <w:overflowPunct/>
        <w:autoSpaceDE/>
        <w:autoSpaceDN/>
        <w:adjustRightInd/>
        <w:spacing w:after="160" w:line="259" w:lineRule="auto"/>
        <w:ind w:left="720" w:hanging="720"/>
        <w:jc w:val="left"/>
        <w:textAlignment w:val="auto"/>
        <w:rPr>
          <w:rFonts w:cs="Tahoma"/>
          <w:sz w:val="20"/>
          <w:lang w:val="de-DE"/>
        </w:rPr>
      </w:pPr>
      <w:r w:rsidRPr="00F731AA">
        <w:rPr>
          <w:rFonts w:ascii="Tahoma" w:hAnsi="Tahoma" w:cs="Tahoma"/>
          <w:sz w:val="20"/>
          <w:lang w:val="de-DE"/>
        </w:rPr>
        <w:t>“12.1</w:t>
      </w:r>
      <w:r w:rsidRPr="00F731AA">
        <w:rPr>
          <w:rFonts w:ascii="Tahoma" w:hAnsi="Tahoma" w:cs="Tahoma"/>
          <w:sz w:val="20"/>
          <w:lang w:val="de-DE"/>
        </w:rPr>
        <w:tab/>
        <w:t xml:space="preserve">Som standard rengør vi dit hotelværelse uden tekøkken efter 7 nætter og ugentligt i løbet af dit ophold. Hvis du bor på et hotelværelse med tekøkken, rengør vi dit hotelværelse hver dag (medmindre du ikke ønsker det). Vi forsyner alle vores gæster med toiletartikler, velkomstte og </w:t>
      </w:r>
      <w:r w:rsidR="0006080F" w:rsidRPr="00F731AA">
        <w:rPr>
          <w:rFonts w:ascii="Tahoma" w:hAnsi="Tahoma" w:cs="Tahoma"/>
          <w:sz w:val="20"/>
          <w:lang w:val="de-DE"/>
        </w:rPr>
        <w:t xml:space="preserve">-kaffe </w:t>
      </w:r>
      <w:r w:rsidRPr="00F731AA">
        <w:rPr>
          <w:rFonts w:ascii="Tahoma" w:hAnsi="Tahoma" w:cs="Tahoma"/>
          <w:sz w:val="20"/>
          <w:lang w:val="de-DE"/>
        </w:rPr>
        <w:t>samt mælk på dit hotelværelse, så du kan komme godt i gang.”</w:t>
      </w:r>
    </w:p>
    <w:p w14:paraId="6576F29A" w14:textId="1D8A379E" w:rsidR="00337E02" w:rsidRPr="00F731AA" w:rsidRDefault="00337E02"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 13: Gæstens ansvar</w:t>
      </w:r>
    </w:p>
    <w:p w14:paraId="57E17CB0" w14:textId="77777777" w:rsidR="00303E13" w:rsidRPr="00F731AA" w:rsidRDefault="00337E02" w:rsidP="00C55A3B">
      <w:pPr>
        <w:overflowPunct/>
        <w:autoSpaceDE/>
        <w:autoSpaceDN/>
        <w:adjustRightInd/>
        <w:spacing w:after="160" w:line="259" w:lineRule="auto"/>
        <w:ind w:left="720" w:hanging="720"/>
        <w:jc w:val="left"/>
        <w:textAlignment w:val="auto"/>
        <w:rPr>
          <w:rFonts w:ascii="Tahoma" w:hAnsi="Tahoma" w:cs="Tahoma"/>
          <w:sz w:val="20"/>
          <w:lang w:val="de-DE"/>
        </w:rPr>
      </w:pPr>
      <w:r w:rsidRPr="00F731AA">
        <w:rPr>
          <w:rFonts w:ascii="Tahoma" w:hAnsi="Tahoma" w:cs="Tahoma"/>
          <w:sz w:val="20"/>
          <w:lang w:val="de-DE"/>
        </w:rPr>
        <w:t>Punkt 13.1 i vilkårene erstattes af følgende:</w:t>
      </w:r>
    </w:p>
    <w:p w14:paraId="1F45DBE8" w14:textId="4A11D83B" w:rsidR="00337E02" w:rsidRPr="0002470A" w:rsidRDefault="00337E02" w:rsidP="00C55A3B">
      <w:pPr>
        <w:tabs>
          <w:tab w:val="left" w:pos="0"/>
        </w:tabs>
        <w:overflowPunct/>
        <w:autoSpaceDE/>
        <w:autoSpaceDN/>
        <w:adjustRightInd/>
        <w:spacing w:after="160" w:line="259" w:lineRule="auto"/>
        <w:ind w:left="720" w:hanging="720"/>
        <w:jc w:val="left"/>
        <w:textAlignment w:val="auto"/>
        <w:rPr>
          <w:rFonts w:cs="Tahoma"/>
          <w:sz w:val="20"/>
        </w:rPr>
      </w:pPr>
      <w:r w:rsidRPr="00F731AA">
        <w:rPr>
          <w:rFonts w:ascii="Tahoma" w:hAnsi="Tahoma" w:cs="Tahoma"/>
          <w:sz w:val="20"/>
          <w:lang w:val="de-DE"/>
        </w:rPr>
        <w:t>“13.1</w:t>
      </w:r>
      <w:r w:rsidRPr="00F731AA">
        <w:rPr>
          <w:rFonts w:ascii="Tahoma" w:hAnsi="Tahoma" w:cs="Tahoma"/>
          <w:sz w:val="20"/>
          <w:lang w:val="de-DE"/>
        </w:rPr>
        <w:tab/>
        <w:t xml:space="preserve">Gæsterne forventes at overholde alle regler for brug af hotelværelset. Disse er tilgængelige ved ankomsten og på vores hjemmeside. Hvis en gæst overtræder nogen af disse vilkår eller forsømmer den pligt til omhu, der påhviler ham, og derved i væsentlig grad bringer ejendommen i fare, eller stiller værelset til rådighed for besøgende til overnatning uden tilladelse, forbeholder vi os ret til at opsige aftalen af gyldig grund og kan kræve, at gæsten straks forlader sit hotelværelse uden refusion. </w:t>
      </w:r>
      <w:r w:rsidRPr="0002470A">
        <w:rPr>
          <w:rFonts w:ascii="Tahoma" w:hAnsi="Tahoma" w:cs="Tahoma"/>
          <w:sz w:val="20"/>
        </w:rPr>
        <w:t xml:space="preserve">I </w:t>
      </w:r>
      <w:proofErr w:type="spellStart"/>
      <w:r w:rsidRPr="0002470A">
        <w:rPr>
          <w:rFonts w:ascii="Tahoma" w:hAnsi="Tahoma" w:cs="Tahoma"/>
          <w:sz w:val="20"/>
        </w:rPr>
        <w:t>tilfælde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skyld</w:t>
      </w:r>
      <w:proofErr w:type="spellEnd"/>
      <w:r w:rsidRPr="0002470A">
        <w:rPr>
          <w:rFonts w:ascii="Tahoma" w:hAnsi="Tahoma" w:cs="Tahoma"/>
          <w:sz w:val="20"/>
        </w:rPr>
        <w:t xml:space="preserve"> </w:t>
      </w:r>
      <w:proofErr w:type="spellStart"/>
      <w:r w:rsidRPr="0002470A">
        <w:rPr>
          <w:rFonts w:ascii="Tahoma" w:hAnsi="Tahoma" w:cs="Tahoma"/>
          <w:sz w:val="20"/>
        </w:rPr>
        <w:t>forbeholder</w:t>
      </w:r>
      <w:proofErr w:type="spellEnd"/>
      <w:r w:rsidRPr="0002470A">
        <w:rPr>
          <w:rFonts w:ascii="Tahoma" w:hAnsi="Tahoma" w:cs="Tahoma"/>
          <w:sz w:val="20"/>
        </w:rPr>
        <w:t xml:space="preserve"> vi </w:t>
      </w:r>
      <w:proofErr w:type="spellStart"/>
      <w:r w:rsidRPr="0002470A">
        <w:rPr>
          <w:rFonts w:ascii="Tahoma" w:hAnsi="Tahoma" w:cs="Tahoma"/>
          <w:sz w:val="20"/>
        </w:rPr>
        <w:t>os</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Antallet</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personer</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et </w:t>
      </w:r>
      <w:proofErr w:type="spellStart"/>
      <w:r w:rsidRPr="0002470A">
        <w:rPr>
          <w:rFonts w:ascii="Tahoma" w:hAnsi="Tahoma" w:cs="Tahoma"/>
          <w:sz w:val="20"/>
        </w:rPr>
        <w:t>hotelværelse</w:t>
      </w:r>
      <w:proofErr w:type="spellEnd"/>
      <w:r w:rsidRPr="0002470A">
        <w:rPr>
          <w:rFonts w:ascii="Tahoma" w:hAnsi="Tahoma" w:cs="Tahoma"/>
          <w:sz w:val="20"/>
        </w:rPr>
        <w:t xml:space="preserve"> </w:t>
      </w:r>
      <w:proofErr w:type="spellStart"/>
      <w:r w:rsidRPr="0002470A">
        <w:rPr>
          <w:rFonts w:ascii="Tahoma" w:hAnsi="Tahoma" w:cs="Tahoma"/>
          <w:sz w:val="20"/>
        </w:rPr>
        <w:t>må</w:t>
      </w:r>
      <w:proofErr w:type="spellEnd"/>
      <w:r w:rsidRPr="0002470A">
        <w:rPr>
          <w:rFonts w:ascii="Tahoma" w:hAnsi="Tahoma" w:cs="Tahoma"/>
          <w:sz w:val="20"/>
        </w:rPr>
        <w:t xml:space="preserve"> </w:t>
      </w:r>
      <w:proofErr w:type="spellStart"/>
      <w:r w:rsidRPr="0002470A">
        <w:rPr>
          <w:rFonts w:ascii="Tahoma" w:hAnsi="Tahoma" w:cs="Tahoma"/>
          <w:sz w:val="20"/>
        </w:rPr>
        <w:t>ikke</w:t>
      </w:r>
      <w:proofErr w:type="spellEnd"/>
      <w:r w:rsidRPr="0002470A">
        <w:rPr>
          <w:rFonts w:ascii="Tahoma" w:hAnsi="Tahoma" w:cs="Tahoma"/>
          <w:sz w:val="20"/>
        </w:rPr>
        <w:t xml:space="preserve"> </w:t>
      </w:r>
      <w:proofErr w:type="spellStart"/>
      <w:r w:rsidRPr="0002470A">
        <w:rPr>
          <w:rFonts w:ascii="Tahoma" w:hAnsi="Tahoma" w:cs="Tahoma"/>
          <w:sz w:val="20"/>
        </w:rPr>
        <w:t>overstige</w:t>
      </w:r>
      <w:proofErr w:type="spellEnd"/>
      <w:r w:rsidRPr="0002470A">
        <w:rPr>
          <w:rFonts w:ascii="Tahoma" w:hAnsi="Tahoma" w:cs="Tahoma"/>
          <w:sz w:val="20"/>
        </w:rPr>
        <w:t xml:space="preserve"> </w:t>
      </w:r>
      <w:proofErr w:type="spellStart"/>
      <w:r w:rsidRPr="0002470A">
        <w:rPr>
          <w:rFonts w:ascii="Tahoma" w:hAnsi="Tahoma" w:cs="Tahoma"/>
          <w:sz w:val="20"/>
        </w:rPr>
        <w:t>værelsets</w:t>
      </w:r>
      <w:proofErr w:type="spellEnd"/>
      <w:r w:rsidRPr="0002470A">
        <w:rPr>
          <w:rFonts w:ascii="Tahoma" w:hAnsi="Tahoma" w:cs="Tahoma"/>
          <w:sz w:val="20"/>
        </w:rPr>
        <w:t xml:space="preserve"> </w:t>
      </w:r>
      <w:proofErr w:type="spellStart"/>
      <w:r w:rsidRPr="0002470A">
        <w:rPr>
          <w:rFonts w:ascii="Tahoma" w:hAnsi="Tahoma" w:cs="Tahoma"/>
          <w:sz w:val="20"/>
        </w:rPr>
        <w:t>sengekapacitet</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 xml:space="preserve"> </w:t>
      </w:r>
      <w:proofErr w:type="spellStart"/>
      <w:r w:rsidRPr="0002470A">
        <w:rPr>
          <w:rFonts w:ascii="Tahoma" w:hAnsi="Tahoma" w:cs="Tahoma"/>
          <w:sz w:val="20"/>
        </w:rPr>
        <w:t>angivet</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vores</w:t>
      </w:r>
      <w:proofErr w:type="spellEnd"/>
      <w:r w:rsidRPr="0002470A">
        <w:rPr>
          <w:rFonts w:ascii="Tahoma" w:hAnsi="Tahoma" w:cs="Tahoma"/>
          <w:sz w:val="20"/>
        </w:rPr>
        <w:t xml:space="preserve"> </w:t>
      </w:r>
      <w:proofErr w:type="spellStart"/>
      <w:r w:rsidRPr="0002470A">
        <w:rPr>
          <w:rFonts w:ascii="Tahoma" w:hAnsi="Tahoma" w:cs="Tahoma"/>
          <w:sz w:val="20"/>
        </w:rPr>
        <w:t>hjemmeside</w:t>
      </w:r>
      <w:proofErr w:type="spellEnd"/>
      <w:r w:rsidRPr="0002470A">
        <w:rPr>
          <w:rFonts w:ascii="Tahoma" w:hAnsi="Tahoma" w:cs="Tahoma"/>
          <w:sz w:val="20"/>
        </w:rPr>
        <w:t xml:space="preserve"> </w:t>
      </w:r>
      <w:proofErr w:type="spellStart"/>
      <w:r w:rsidRPr="0002470A">
        <w:rPr>
          <w:rFonts w:ascii="Tahoma" w:hAnsi="Tahoma" w:cs="Tahoma"/>
          <w:sz w:val="20"/>
        </w:rPr>
        <w:t>før</w:t>
      </w:r>
      <w:proofErr w:type="spellEnd"/>
      <w:r w:rsidRPr="0002470A">
        <w:rPr>
          <w:rFonts w:ascii="Tahoma" w:hAnsi="Tahoma" w:cs="Tahoma"/>
          <w:sz w:val="20"/>
        </w:rPr>
        <w:t xml:space="preserve"> booking.”</w:t>
      </w:r>
    </w:p>
    <w:p w14:paraId="66E95D63" w14:textId="77777777" w:rsidR="009D31B4" w:rsidRPr="0002470A" w:rsidRDefault="009D31B4" w:rsidP="00C55A3B">
      <w:pPr>
        <w:overflowPunct/>
        <w:autoSpaceDE/>
        <w:autoSpaceDN/>
        <w:adjustRightInd/>
        <w:spacing w:after="160" w:line="259" w:lineRule="auto"/>
        <w:jc w:val="left"/>
        <w:textAlignment w:val="auto"/>
        <w:rPr>
          <w:rFonts w:cs="Tahoma"/>
          <w:sz w:val="20"/>
        </w:rPr>
      </w:pPr>
      <w:proofErr w:type="spellStart"/>
      <w:r w:rsidRPr="0002470A">
        <w:rPr>
          <w:rFonts w:ascii="Tahoma" w:hAnsi="Tahoma" w:cs="Tahoma"/>
          <w:b/>
          <w:bCs/>
          <w:sz w:val="20"/>
        </w:rPr>
        <w:t>Punkt</w:t>
      </w:r>
      <w:proofErr w:type="spellEnd"/>
      <w:r w:rsidRPr="0002470A">
        <w:rPr>
          <w:rFonts w:ascii="Tahoma" w:hAnsi="Tahoma" w:cs="Tahoma"/>
          <w:b/>
          <w:bCs/>
          <w:sz w:val="20"/>
        </w:rPr>
        <w:t xml:space="preserve"> 13.2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betingelserne</w:t>
      </w:r>
      <w:proofErr w:type="spellEnd"/>
      <w:r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sætning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6AD11142" w14:textId="63303A37" w:rsidR="009D31B4" w:rsidRPr="00F731AA" w:rsidRDefault="009D31B4"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”Du kan bevise, at der enten ikke er sket skade eller værdiforringelse, eller at denne er væsentligt mindre end det faste beløb.”</w:t>
      </w:r>
    </w:p>
    <w:p w14:paraId="551191E8" w14:textId="77777777" w:rsidR="009417E2" w:rsidRPr="00F731AA" w:rsidRDefault="009417E2"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 xml:space="preserve">Punkt 13.7 </w:t>
      </w:r>
      <w:r w:rsidRPr="00F731AA">
        <w:rPr>
          <w:rFonts w:ascii="Tahoma" w:hAnsi="Tahoma" w:cs="Tahoma"/>
          <w:sz w:val="20"/>
          <w:lang w:val="de-DE"/>
        </w:rPr>
        <w:t>i vilkårene erstattes af følgende:</w:t>
      </w:r>
    </w:p>
    <w:p w14:paraId="0D839FA5" w14:textId="359FF09D" w:rsidR="009417E2" w:rsidRPr="00F731AA" w:rsidRDefault="009417E2" w:rsidP="00C55A3B">
      <w:pPr>
        <w:tabs>
          <w:tab w:val="left" w:pos="0"/>
        </w:tabs>
        <w:overflowPunct/>
        <w:autoSpaceDE/>
        <w:autoSpaceDN/>
        <w:adjustRightInd/>
        <w:spacing w:after="160" w:line="259" w:lineRule="auto"/>
        <w:ind w:left="720" w:hanging="720"/>
        <w:jc w:val="left"/>
        <w:textAlignment w:val="auto"/>
        <w:rPr>
          <w:rFonts w:cs="Tahoma"/>
          <w:sz w:val="20"/>
          <w:lang w:val="de-DE"/>
        </w:rPr>
      </w:pPr>
      <w:r w:rsidRPr="00F731AA">
        <w:rPr>
          <w:rFonts w:ascii="Tahoma" w:hAnsi="Tahoma" w:cs="Tahoma"/>
          <w:sz w:val="20"/>
          <w:lang w:val="de-DE"/>
        </w:rPr>
        <w:t>“13.7</w:t>
      </w:r>
      <w:r w:rsidRPr="00F731AA">
        <w:rPr>
          <w:rFonts w:ascii="Tahoma" w:hAnsi="Tahoma" w:cs="Tahoma"/>
          <w:sz w:val="20"/>
          <w:lang w:val="de-DE"/>
        </w:rPr>
        <w:tab/>
        <w:t xml:space="preserve">Skader: Gæsterne er forpligtet til at holde ejendommen, hotelværelset, møbler, inventar og effekter i samme stand som ved ankomsten. Der kan udleveres inventarlister og tilstandsrapporter ved opholdets begyndelse og afslutning, hvis det ønskes, mod et tillægsgebyr. Du er forpligtet til straks at underrette os om eventuelle skader, tab eller ødelagte genstande eller forhold, der kræver generel vedligeholdelse, eller hvis det bliver nødvendigt at træffe foranstaltninger for at beskytte hotelværelset/ejendommen mod en uforudset fare. </w:t>
      </w:r>
      <w:proofErr w:type="spellStart"/>
      <w:r w:rsidRPr="0002470A">
        <w:rPr>
          <w:rFonts w:ascii="Tahoma" w:hAnsi="Tahoma" w:cs="Tahoma"/>
          <w:sz w:val="20"/>
        </w:rPr>
        <w:t>Hvis</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giver </w:t>
      </w:r>
      <w:proofErr w:type="spellStart"/>
      <w:r w:rsidRPr="0002470A">
        <w:rPr>
          <w:rFonts w:ascii="Tahoma" w:hAnsi="Tahoma" w:cs="Tahoma"/>
          <w:sz w:val="20"/>
        </w:rPr>
        <w:t>os</w:t>
      </w:r>
      <w:proofErr w:type="spellEnd"/>
      <w:r w:rsidRPr="0002470A">
        <w:rPr>
          <w:rFonts w:ascii="Tahoma" w:hAnsi="Tahoma" w:cs="Tahoma"/>
          <w:sz w:val="20"/>
        </w:rPr>
        <w:t xml:space="preserve"> </w:t>
      </w:r>
      <w:proofErr w:type="spellStart"/>
      <w:r w:rsidRPr="0002470A">
        <w:rPr>
          <w:rFonts w:ascii="Tahoma" w:hAnsi="Tahoma" w:cs="Tahoma"/>
          <w:sz w:val="20"/>
        </w:rPr>
        <w:t>mulighed</w:t>
      </w:r>
      <w:proofErr w:type="spellEnd"/>
      <w:r w:rsidRPr="0002470A">
        <w:rPr>
          <w:rFonts w:ascii="Tahoma" w:hAnsi="Tahoma" w:cs="Tahoma"/>
          <w:sz w:val="20"/>
        </w:rPr>
        <w:t xml:space="preserve"> for at </w:t>
      </w:r>
      <w:proofErr w:type="spellStart"/>
      <w:r w:rsidRPr="0002470A">
        <w:rPr>
          <w:rFonts w:ascii="Tahoma" w:hAnsi="Tahoma" w:cs="Tahoma"/>
          <w:sz w:val="20"/>
        </w:rPr>
        <w:t>løse</w:t>
      </w:r>
      <w:proofErr w:type="spellEnd"/>
      <w:r w:rsidRPr="0002470A">
        <w:rPr>
          <w:rFonts w:ascii="Tahoma" w:hAnsi="Tahoma" w:cs="Tahoma"/>
          <w:sz w:val="20"/>
        </w:rPr>
        <w:t xml:space="preserve"> et problem under </w:t>
      </w:r>
      <w:proofErr w:type="spellStart"/>
      <w:r w:rsidRPr="0002470A">
        <w:rPr>
          <w:rFonts w:ascii="Tahoma" w:hAnsi="Tahoma" w:cs="Tahoma"/>
          <w:sz w:val="20"/>
        </w:rPr>
        <w:t>dit</w:t>
      </w:r>
      <w:proofErr w:type="spellEnd"/>
      <w:r w:rsidRPr="0002470A">
        <w:rPr>
          <w:rFonts w:ascii="Tahoma" w:hAnsi="Tahoma" w:cs="Tahoma"/>
          <w:sz w:val="20"/>
        </w:rPr>
        <w:t xml:space="preserve"> </w:t>
      </w:r>
      <w:proofErr w:type="spellStart"/>
      <w:r w:rsidRPr="0002470A">
        <w:rPr>
          <w:rFonts w:ascii="Tahoma" w:hAnsi="Tahoma" w:cs="Tahoma"/>
          <w:sz w:val="20"/>
        </w:rPr>
        <w:t>ophold</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rapportere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sådan</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du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holdt</w:t>
      </w:r>
      <w:proofErr w:type="spellEnd"/>
      <w:r w:rsidRPr="0002470A">
        <w:rPr>
          <w:rFonts w:ascii="Tahoma" w:hAnsi="Tahoma" w:cs="Tahoma"/>
          <w:sz w:val="20"/>
        </w:rPr>
        <w:t xml:space="preserve"> </w:t>
      </w:r>
      <w:proofErr w:type="spellStart"/>
      <w:r w:rsidRPr="0002470A">
        <w:rPr>
          <w:rFonts w:ascii="Tahoma" w:hAnsi="Tahoma" w:cs="Tahoma"/>
          <w:sz w:val="20"/>
        </w:rPr>
        <w:t>ansvarlig</w:t>
      </w:r>
      <w:proofErr w:type="spellEnd"/>
      <w:r w:rsidRPr="0002470A">
        <w:rPr>
          <w:rFonts w:ascii="Tahoma" w:hAnsi="Tahoma" w:cs="Tahoma"/>
          <w:sz w:val="20"/>
        </w:rPr>
        <w:t xml:space="preserve"> for den </w:t>
      </w:r>
      <w:proofErr w:type="spellStart"/>
      <w:r w:rsidRPr="0002470A">
        <w:rPr>
          <w:rFonts w:ascii="Tahoma" w:hAnsi="Tahoma" w:cs="Tahoma"/>
          <w:sz w:val="20"/>
        </w:rPr>
        <w:t>derved</w:t>
      </w:r>
      <w:proofErr w:type="spellEnd"/>
      <w:r w:rsidRPr="0002470A">
        <w:rPr>
          <w:rFonts w:ascii="Tahoma" w:hAnsi="Tahoma" w:cs="Tahoma"/>
          <w:sz w:val="20"/>
        </w:rPr>
        <w:t xml:space="preserve"> </w:t>
      </w:r>
      <w:proofErr w:type="spellStart"/>
      <w:r w:rsidRPr="0002470A">
        <w:rPr>
          <w:rFonts w:ascii="Tahoma" w:hAnsi="Tahoma" w:cs="Tahoma"/>
          <w:sz w:val="20"/>
        </w:rPr>
        <w:t>opståede</w:t>
      </w:r>
      <w:proofErr w:type="spellEnd"/>
      <w:r w:rsidRPr="0002470A">
        <w:rPr>
          <w:rFonts w:ascii="Tahoma" w:hAnsi="Tahoma" w:cs="Tahoma"/>
          <w:sz w:val="20"/>
        </w:rPr>
        <w:t xml:space="preserve"> </w:t>
      </w:r>
      <w:proofErr w:type="spellStart"/>
      <w:r w:rsidRPr="0002470A">
        <w:rPr>
          <w:rFonts w:ascii="Tahoma" w:hAnsi="Tahoma" w:cs="Tahoma"/>
          <w:sz w:val="20"/>
        </w:rPr>
        <w:t>skade</w:t>
      </w:r>
      <w:proofErr w:type="spellEnd"/>
      <w:r w:rsidRPr="0002470A">
        <w:rPr>
          <w:rFonts w:ascii="Tahoma" w:hAnsi="Tahoma" w:cs="Tahoma"/>
          <w:sz w:val="20"/>
        </w:rPr>
        <w:t xml:space="preserve">. I det </w:t>
      </w:r>
      <w:proofErr w:type="spellStart"/>
      <w:r w:rsidRPr="0002470A">
        <w:rPr>
          <w:rFonts w:ascii="Tahoma" w:hAnsi="Tahoma" w:cs="Tahoma"/>
          <w:sz w:val="20"/>
        </w:rPr>
        <w:lastRenderedPageBreak/>
        <w:t>omfang</w:t>
      </w:r>
      <w:proofErr w:type="spellEnd"/>
      <w:r w:rsidRPr="0002470A">
        <w:rPr>
          <w:rFonts w:ascii="Tahoma" w:hAnsi="Tahoma" w:cs="Tahoma"/>
          <w:sz w:val="20"/>
        </w:rPr>
        <w:t xml:space="preserve"> vi </w:t>
      </w:r>
      <w:proofErr w:type="spellStart"/>
      <w:r w:rsidRPr="0002470A">
        <w:rPr>
          <w:rFonts w:ascii="Tahoma" w:hAnsi="Tahoma" w:cs="Tahoma"/>
          <w:sz w:val="20"/>
        </w:rPr>
        <w:t>blev</w:t>
      </w:r>
      <w:proofErr w:type="spellEnd"/>
      <w:r w:rsidRPr="0002470A">
        <w:rPr>
          <w:rFonts w:ascii="Tahoma" w:hAnsi="Tahoma" w:cs="Tahoma"/>
          <w:sz w:val="20"/>
        </w:rPr>
        <w:t xml:space="preserve"> </w:t>
      </w:r>
      <w:proofErr w:type="spellStart"/>
      <w:r w:rsidRPr="0002470A">
        <w:rPr>
          <w:rFonts w:ascii="Tahoma" w:hAnsi="Tahoma" w:cs="Tahoma"/>
          <w:sz w:val="20"/>
        </w:rPr>
        <w:t>forhindret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at </w:t>
      </w:r>
      <w:proofErr w:type="spellStart"/>
      <w:r w:rsidRPr="0002470A">
        <w:rPr>
          <w:rFonts w:ascii="Tahoma" w:hAnsi="Tahoma" w:cs="Tahoma"/>
          <w:sz w:val="20"/>
        </w:rPr>
        <w:t>yde</w:t>
      </w:r>
      <w:proofErr w:type="spellEnd"/>
      <w:r w:rsidRPr="0002470A">
        <w:rPr>
          <w:rFonts w:ascii="Tahoma" w:hAnsi="Tahoma" w:cs="Tahoma"/>
          <w:sz w:val="20"/>
        </w:rPr>
        <w:t xml:space="preserve">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din </w:t>
      </w:r>
      <w:proofErr w:type="spellStart"/>
      <w:r w:rsidRPr="0002470A">
        <w:rPr>
          <w:rFonts w:ascii="Tahoma" w:hAnsi="Tahoma" w:cs="Tahoma"/>
          <w:sz w:val="20"/>
        </w:rPr>
        <w:t>manglende</w:t>
      </w:r>
      <w:proofErr w:type="spellEnd"/>
      <w:r w:rsidRPr="0002470A">
        <w:rPr>
          <w:rFonts w:ascii="Tahoma" w:hAnsi="Tahoma" w:cs="Tahoma"/>
          <w:sz w:val="20"/>
        </w:rPr>
        <w:t xml:space="preserve"> </w:t>
      </w:r>
      <w:proofErr w:type="spellStart"/>
      <w:r w:rsidRPr="0002470A">
        <w:rPr>
          <w:rFonts w:ascii="Tahoma" w:hAnsi="Tahoma" w:cs="Tahoma"/>
          <w:sz w:val="20"/>
        </w:rPr>
        <w:t>rapportering</w:t>
      </w:r>
      <w:proofErr w:type="spellEnd"/>
      <w:r w:rsidRPr="0002470A">
        <w:rPr>
          <w:rFonts w:ascii="Tahoma" w:hAnsi="Tahoma" w:cs="Tahoma"/>
          <w:sz w:val="20"/>
        </w:rPr>
        <w:t xml:space="preserve">, </w:t>
      </w:r>
      <w:proofErr w:type="spellStart"/>
      <w:r w:rsidRPr="0002470A">
        <w:rPr>
          <w:rFonts w:ascii="Tahoma" w:hAnsi="Tahoma" w:cs="Tahoma"/>
          <w:sz w:val="20"/>
        </w:rPr>
        <w:t>har</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nedsætte</w:t>
      </w:r>
      <w:proofErr w:type="spellEnd"/>
      <w:r w:rsidRPr="0002470A">
        <w:rPr>
          <w:rFonts w:ascii="Tahoma" w:hAnsi="Tahoma" w:cs="Tahoma"/>
          <w:sz w:val="20"/>
        </w:rPr>
        <w:t xml:space="preserve"> den </w:t>
      </w:r>
      <w:proofErr w:type="spellStart"/>
      <w:r w:rsidRPr="0002470A">
        <w:rPr>
          <w:rFonts w:ascii="Tahoma" w:hAnsi="Tahoma" w:cs="Tahoma"/>
          <w:sz w:val="20"/>
        </w:rPr>
        <w:t>betalte</w:t>
      </w:r>
      <w:proofErr w:type="spellEnd"/>
      <w:r w:rsidRPr="0002470A">
        <w:rPr>
          <w:rFonts w:ascii="Tahoma" w:hAnsi="Tahoma" w:cs="Tahoma"/>
          <w:sz w:val="20"/>
        </w:rPr>
        <w:t xml:space="preserve"> pris for </w:t>
      </w:r>
      <w:proofErr w:type="spellStart"/>
      <w:r w:rsidRPr="0002470A">
        <w:rPr>
          <w:rFonts w:ascii="Tahoma" w:hAnsi="Tahoma" w:cs="Tahoma"/>
          <w:sz w:val="20"/>
        </w:rPr>
        <w:t>bookingen</w:t>
      </w:r>
      <w:proofErr w:type="spellEnd"/>
      <w:r w:rsidRPr="0002470A">
        <w:rPr>
          <w:rFonts w:ascii="Tahoma" w:hAnsi="Tahoma" w:cs="Tahoma"/>
          <w:sz w:val="20"/>
        </w:rPr>
        <w:t xml:space="preserve">, </w:t>
      </w:r>
      <w:proofErr w:type="spellStart"/>
      <w:r w:rsidRPr="0002470A">
        <w:rPr>
          <w:rFonts w:ascii="Tahoma" w:hAnsi="Tahoma" w:cs="Tahoma"/>
          <w:sz w:val="20"/>
        </w:rPr>
        <w:t>søge</w:t>
      </w:r>
      <w:proofErr w:type="spellEnd"/>
      <w:r w:rsidRPr="0002470A">
        <w:rPr>
          <w:rFonts w:ascii="Tahoma" w:hAnsi="Tahoma" w:cs="Tahoma"/>
          <w:sz w:val="20"/>
        </w:rPr>
        <w:t xml:space="preserve"> refusion,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opsige</w:t>
      </w:r>
      <w:proofErr w:type="spellEnd"/>
      <w:r w:rsidRPr="0002470A">
        <w:rPr>
          <w:rFonts w:ascii="Tahoma" w:hAnsi="Tahoma" w:cs="Tahoma"/>
          <w:sz w:val="20"/>
        </w:rPr>
        <w:t xml:space="preserve"> </w:t>
      </w:r>
      <w:proofErr w:type="spellStart"/>
      <w:r w:rsidRPr="0002470A">
        <w:rPr>
          <w:rFonts w:ascii="Tahoma" w:hAnsi="Tahoma" w:cs="Tahoma"/>
          <w:sz w:val="20"/>
        </w:rPr>
        <w:t>aftalen</w:t>
      </w:r>
      <w:proofErr w:type="spellEnd"/>
      <w:r w:rsidRPr="0002470A">
        <w:rPr>
          <w:rFonts w:ascii="Tahoma" w:hAnsi="Tahoma" w:cs="Tahoma"/>
          <w:sz w:val="20"/>
        </w:rPr>
        <w:t xml:space="preserve"> </w:t>
      </w:r>
      <w:proofErr w:type="spellStart"/>
      <w:r w:rsidRPr="0002470A">
        <w:rPr>
          <w:rFonts w:ascii="Tahoma" w:hAnsi="Tahoma" w:cs="Tahoma"/>
          <w:sz w:val="20"/>
        </w:rPr>
        <w:t>uden</w:t>
      </w:r>
      <w:proofErr w:type="spellEnd"/>
      <w:r w:rsidRPr="0002470A">
        <w:rPr>
          <w:rFonts w:ascii="Tahoma" w:hAnsi="Tahoma" w:cs="Tahoma"/>
          <w:sz w:val="20"/>
        </w:rPr>
        <w:t xml:space="preserve"> at </w:t>
      </w:r>
      <w:proofErr w:type="spellStart"/>
      <w:r w:rsidRPr="0002470A">
        <w:rPr>
          <w:rFonts w:ascii="Tahoma" w:hAnsi="Tahoma" w:cs="Tahoma"/>
          <w:sz w:val="20"/>
        </w:rPr>
        <w:t>angive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rimelig</w:t>
      </w:r>
      <w:proofErr w:type="spellEnd"/>
      <w:r w:rsidRPr="0002470A">
        <w:rPr>
          <w:rFonts w:ascii="Tahoma" w:hAnsi="Tahoma" w:cs="Tahoma"/>
          <w:sz w:val="20"/>
        </w:rPr>
        <w:t xml:space="preserve"> </w:t>
      </w:r>
      <w:proofErr w:type="spellStart"/>
      <w:r w:rsidRPr="0002470A">
        <w:rPr>
          <w:rFonts w:ascii="Tahoma" w:hAnsi="Tahoma" w:cs="Tahoma"/>
          <w:sz w:val="20"/>
        </w:rPr>
        <w:t>frist</w:t>
      </w:r>
      <w:proofErr w:type="spellEnd"/>
      <w:r w:rsidRPr="0002470A">
        <w:rPr>
          <w:rFonts w:ascii="Tahoma" w:hAnsi="Tahoma" w:cs="Tahoma"/>
          <w:sz w:val="20"/>
        </w:rPr>
        <w:t xml:space="preserve"> for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Eventuelle</w:t>
      </w:r>
      <w:proofErr w:type="spellEnd"/>
      <w:r w:rsidRPr="0002470A">
        <w:rPr>
          <w:rFonts w:ascii="Tahoma" w:hAnsi="Tahoma" w:cs="Tahoma"/>
          <w:sz w:val="20"/>
        </w:rPr>
        <w:t xml:space="preserve"> </w:t>
      </w:r>
      <w:proofErr w:type="spellStart"/>
      <w:r w:rsidRPr="0002470A">
        <w:rPr>
          <w:rFonts w:ascii="Tahoma" w:hAnsi="Tahoma" w:cs="Tahoma"/>
          <w:sz w:val="20"/>
        </w:rPr>
        <w:t>skader</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hotelværelset</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opkrævet</w:t>
      </w:r>
      <w:proofErr w:type="spellEnd"/>
      <w:r w:rsidRPr="0002470A">
        <w:rPr>
          <w:rFonts w:ascii="Tahoma" w:hAnsi="Tahoma" w:cs="Tahoma"/>
          <w:sz w:val="20"/>
        </w:rPr>
        <w:t xml:space="preserve"> </w:t>
      </w:r>
      <w:proofErr w:type="spellStart"/>
      <w:r w:rsidRPr="0002470A">
        <w:rPr>
          <w:rFonts w:ascii="Tahoma" w:hAnsi="Tahoma" w:cs="Tahoma"/>
          <w:sz w:val="20"/>
        </w:rPr>
        <w:t>fuldt</w:t>
      </w:r>
      <w:proofErr w:type="spellEnd"/>
      <w:r w:rsidRPr="0002470A">
        <w:rPr>
          <w:rFonts w:ascii="Tahoma" w:hAnsi="Tahoma" w:cs="Tahoma"/>
          <w:sz w:val="20"/>
        </w:rPr>
        <w:t xml:space="preserve"> </w:t>
      </w:r>
      <w:proofErr w:type="spellStart"/>
      <w:r w:rsidRPr="0002470A">
        <w:rPr>
          <w:rFonts w:ascii="Tahoma" w:hAnsi="Tahoma" w:cs="Tahoma"/>
          <w:sz w:val="20"/>
        </w:rPr>
        <w:t>ud</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grundlag</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fuld</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tilfælde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misligholdelse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forpligtelse</w:t>
      </w:r>
      <w:proofErr w:type="spellEnd"/>
      <w:r w:rsidRPr="0002470A">
        <w:rPr>
          <w:rFonts w:ascii="Tahoma" w:hAnsi="Tahoma" w:cs="Tahoma"/>
          <w:sz w:val="20"/>
        </w:rPr>
        <w:t xml:space="preserve"> </w:t>
      </w:r>
      <w:proofErr w:type="spellStart"/>
      <w:r w:rsidRPr="0002470A">
        <w:rPr>
          <w:rFonts w:ascii="Tahoma" w:hAnsi="Tahoma" w:cs="Tahoma"/>
          <w:sz w:val="20"/>
        </w:rPr>
        <w:t>som</w:t>
      </w:r>
      <w:proofErr w:type="spellEnd"/>
      <w:r w:rsidRPr="0002470A">
        <w:rPr>
          <w:rFonts w:ascii="Tahoma" w:hAnsi="Tahoma" w:cs="Tahoma"/>
          <w:sz w:val="20"/>
        </w:rPr>
        <w:t xml:space="preserve"> </w:t>
      </w:r>
      <w:proofErr w:type="spellStart"/>
      <w:r w:rsidRPr="0002470A">
        <w:rPr>
          <w:rFonts w:ascii="Tahoma" w:hAnsi="Tahoma" w:cs="Tahoma"/>
          <w:sz w:val="20"/>
        </w:rPr>
        <w:t>følge</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r w:rsidRPr="00F731AA">
        <w:rPr>
          <w:rFonts w:ascii="Tahoma" w:hAnsi="Tahoma" w:cs="Tahoma"/>
          <w:sz w:val="20"/>
          <w:lang w:val="de-DE"/>
        </w:rPr>
        <w:t>I tilfælde af at disse opdages efter afrejse, vil vi underrette dig eller den, der har foretaget bookingen, inden for 7 dage efter afrejse med alle detaljer og, hvor det er muligt, fotografisk bevis. Vi forbeholder os ret til at opkræve de kortoplysninger, der er angivet og forhåndsgodkendt på bookingtidspunktet, hvis du eller din gæst forårsager skader af nogen art på ejendommen.”</w:t>
      </w:r>
    </w:p>
    <w:p w14:paraId="38CB37E1" w14:textId="77777777" w:rsidR="0086212B" w:rsidRPr="0002470A" w:rsidRDefault="0086212B" w:rsidP="00C55A3B">
      <w:pPr>
        <w:overflowPunct/>
        <w:autoSpaceDE/>
        <w:autoSpaceDN/>
        <w:adjustRightInd/>
        <w:spacing w:after="160" w:line="259" w:lineRule="auto"/>
        <w:jc w:val="left"/>
        <w:textAlignment w:val="auto"/>
        <w:rPr>
          <w:rFonts w:cs="Tahoma"/>
          <w:sz w:val="20"/>
        </w:rPr>
      </w:pPr>
      <w:proofErr w:type="spellStart"/>
      <w:r w:rsidRPr="0002470A">
        <w:rPr>
          <w:rFonts w:ascii="Tahoma" w:hAnsi="Tahoma" w:cs="Tahoma"/>
          <w:b/>
          <w:bCs/>
          <w:sz w:val="20"/>
        </w:rPr>
        <w:t>Punkt</w:t>
      </w:r>
      <w:proofErr w:type="spellEnd"/>
      <w:r w:rsidRPr="0002470A">
        <w:rPr>
          <w:rFonts w:ascii="Tahoma" w:hAnsi="Tahoma" w:cs="Tahoma"/>
          <w:b/>
          <w:bCs/>
          <w:sz w:val="20"/>
        </w:rPr>
        <w:t xml:space="preserve"> 13.8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vilkårene</w:t>
      </w:r>
      <w:proofErr w:type="spellEnd"/>
      <w:r w:rsidRPr="0002470A">
        <w:rPr>
          <w:rFonts w:ascii="Tahoma" w:hAnsi="Tahoma" w:cs="Tahoma"/>
          <w:sz w:val="20"/>
        </w:rPr>
        <w:t xml:space="preserve"> </w:t>
      </w:r>
      <w:proofErr w:type="spellStart"/>
      <w:r w:rsidRPr="0002470A">
        <w:rPr>
          <w:rFonts w:ascii="Tahoma" w:hAnsi="Tahoma" w:cs="Tahoma"/>
          <w:sz w:val="20"/>
        </w:rPr>
        <w:t>ændres</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tilføje</w:t>
      </w:r>
      <w:proofErr w:type="spellEnd"/>
      <w:r w:rsidRPr="0002470A">
        <w:rPr>
          <w:rFonts w:ascii="Tahoma" w:hAnsi="Tahoma" w:cs="Tahoma"/>
          <w:sz w:val="20"/>
        </w:rPr>
        <w:t xml:space="preserve"> </w:t>
      </w:r>
      <w:proofErr w:type="spellStart"/>
      <w:r w:rsidRPr="0002470A">
        <w:rPr>
          <w:rFonts w:ascii="Tahoma" w:hAnsi="Tahoma" w:cs="Tahoma"/>
          <w:sz w:val="20"/>
        </w:rPr>
        <w:t>følgende</w:t>
      </w:r>
      <w:proofErr w:type="spellEnd"/>
      <w:r w:rsidRPr="0002470A">
        <w:rPr>
          <w:rFonts w:ascii="Tahoma" w:hAnsi="Tahoma" w:cs="Tahoma"/>
          <w:sz w:val="20"/>
        </w:rPr>
        <w:t xml:space="preserve"> </w:t>
      </w:r>
      <w:proofErr w:type="spellStart"/>
      <w:r w:rsidRPr="0002470A">
        <w:rPr>
          <w:rFonts w:ascii="Tahoma" w:hAnsi="Tahoma" w:cs="Tahoma"/>
          <w:sz w:val="20"/>
        </w:rPr>
        <w:t>sætning</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w:t>
      </w:r>
      <w:proofErr w:type="spellStart"/>
      <w:r w:rsidRPr="0002470A">
        <w:rPr>
          <w:rFonts w:ascii="Tahoma" w:hAnsi="Tahoma" w:cs="Tahoma"/>
          <w:sz w:val="20"/>
        </w:rPr>
        <w:t>slutningen</w:t>
      </w:r>
      <w:proofErr w:type="spellEnd"/>
      <w:r w:rsidRPr="0002470A">
        <w:rPr>
          <w:rFonts w:ascii="Tahoma" w:hAnsi="Tahoma" w:cs="Tahoma"/>
          <w:sz w:val="20"/>
        </w:rPr>
        <w:t>:</w:t>
      </w:r>
    </w:p>
    <w:p w14:paraId="672B8ADB" w14:textId="77777777" w:rsidR="0086212B" w:rsidRPr="00F731AA" w:rsidRDefault="0086212B" w:rsidP="00C55A3B">
      <w:pPr>
        <w:tabs>
          <w:tab w:val="left" w:pos="0"/>
        </w:tabs>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”Du kan bevise, at der enten ikke er sket nogen skade, eller at skaden er væsentligt mindre end det opkrævede beløb.”</w:t>
      </w:r>
    </w:p>
    <w:p w14:paraId="0863D11C" w14:textId="77777777" w:rsidR="00C72EB4" w:rsidRPr="00F731AA" w:rsidRDefault="00C72EB4"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Afsnit 16: Klager eller forespørgsler</w:t>
      </w:r>
    </w:p>
    <w:p w14:paraId="7859E141" w14:textId="77777777" w:rsidR="00C72EB4" w:rsidRPr="00F731AA" w:rsidRDefault="00C72EB4" w:rsidP="00C55A3B">
      <w:pPr>
        <w:tabs>
          <w:tab w:val="left" w:pos="0"/>
        </w:tabs>
        <w:overflowPunct/>
        <w:autoSpaceDE/>
        <w:autoSpaceDN/>
        <w:adjustRightInd/>
        <w:spacing w:after="160" w:line="259" w:lineRule="auto"/>
        <w:jc w:val="left"/>
        <w:textAlignment w:val="auto"/>
        <w:rPr>
          <w:rFonts w:cs="Tahoma"/>
          <w:b/>
          <w:bCs/>
          <w:sz w:val="20"/>
          <w:lang w:val="de-DE"/>
        </w:rPr>
      </w:pPr>
      <w:r w:rsidRPr="00F731AA">
        <w:rPr>
          <w:rFonts w:ascii="Tahoma" w:hAnsi="Tahoma" w:cs="Tahoma"/>
          <w:sz w:val="20"/>
          <w:lang w:val="de-DE"/>
        </w:rPr>
        <w:t>Punkt 16 i vilkårene erstattes af følgende:</w:t>
      </w:r>
    </w:p>
    <w:p w14:paraId="2D9B3D60" w14:textId="54112471" w:rsidR="00C72EB4" w:rsidRPr="00F731AA" w:rsidRDefault="00C72EB4" w:rsidP="00C55A3B">
      <w:pPr>
        <w:tabs>
          <w:tab w:val="left" w:pos="0"/>
        </w:tabs>
        <w:overflowPunct/>
        <w:autoSpaceDE/>
        <w:autoSpaceDN/>
        <w:adjustRightInd/>
        <w:spacing w:after="160" w:line="259" w:lineRule="auto"/>
        <w:jc w:val="left"/>
        <w:textAlignment w:val="auto"/>
        <w:rPr>
          <w:rFonts w:cs="Tahoma"/>
          <w:sz w:val="20"/>
          <w:lang w:val="de-DE"/>
        </w:rPr>
      </w:pPr>
      <w:r w:rsidRPr="00F731AA">
        <w:rPr>
          <w:rFonts w:ascii="Tahoma" w:hAnsi="Tahoma" w:cs="Tahoma"/>
          <w:sz w:val="20"/>
          <w:lang w:val="de-DE"/>
        </w:rPr>
        <w:t xml:space="preserve">”I det usandsynlige tilfælde, at du er utilfreds med noget ved din indkvartering, bedes du i første omgang underrette direktøren/vagtchefen så hurtigt som muligt. Hvis der opstår en fejl på hotelværelset under dit ophold, eller hvis det bliver nødvendigt at træffe foranstaltninger for at beskytte hotelværelset/ejendommen mod en uforudset fare, er du forpligtet til at indberette dette til direktøren/vagtchefen uden unødig forsinkelse. </w:t>
      </w:r>
      <w:proofErr w:type="spellStart"/>
      <w:r w:rsidRPr="0002470A">
        <w:rPr>
          <w:rFonts w:ascii="Tahoma" w:hAnsi="Tahoma" w:cs="Tahoma"/>
          <w:sz w:val="20"/>
        </w:rPr>
        <w:t>Hvis</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giver </w:t>
      </w:r>
      <w:proofErr w:type="spellStart"/>
      <w:r w:rsidRPr="0002470A">
        <w:rPr>
          <w:rFonts w:ascii="Tahoma" w:hAnsi="Tahoma" w:cs="Tahoma"/>
          <w:sz w:val="20"/>
        </w:rPr>
        <w:t>os</w:t>
      </w:r>
      <w:proofErr w:type="spellEnd"/>
      <w:r w:rsidRPr="0002470A">
        <w:rPr>
          <w:rFonts w:ascii="Tahoma" w:hAnsi="Tahoma" w:cs="Tahoma"/>
          <w:sz w:val="20"/>
        </w:rPr>
        <w:t xml:space="preserve"> </w:t>
      </w:r>
      <w:proofErr w:type="spellStart"/>
      <w:r w:rsidRPr="0002470A">
        <w:rPr>
          <w:rFonts w:ascii="Tahoma" w:hAnsi="Tahoma" w:cs="Tahoma"/>
          <w:sz w:val="20"/>
        </w:rPr>
        <w:t>mulighed</w:t>
      </w:r>
      <w:proofErr w:type="spellEnd"/>
      <w:r w:rsidRPr="0002470A">
        <w:rPr>
          <w:rFonts w:ascii="Tahoma" w:hAnsi="Tahoma" w:cs="Tahoma"/>
          <w:sz w:val="20"/>
        </w:rPr>
        <w:t xml:space="preserve"> for at </w:t>
      </w:r>
      <w:proofErr w:type="spellStart"/>
      <w:r w:rsidRPr="0002470A">
        <w:rPr>
          <w:rFonts w:ascii="Tahoma" w:hAnsi="Tahoma" w:cs="Tahoma"/>
          <w:sz w:val="20"/>
        </w:rPr>
        <w:t>løse</w:t>
      </w:r>
      <w:proofErr w:type="spellEnd"/>
      <w:r w:rsidRPr="0002470A">
        <w:rPr>
          <w:rFonts w:ascii="Tahoma" w:hAnsi="Tahoma" w:cs="Tahoma"/>
          <w:sz w:val="20"/>
        </w:rPr>
        <w:t xml:space="preserve"> et problem under </w:t>
      </w:r>
      <w:proofErr w:type="spellStart"/>
      <w:r w:rsidRPr="0002470A">
        <w:rPr>
          <w:rFonts w:ascii="Tahoma" w:hAnsi="Tahoma" w:cs="Tahoma"/>
          <w:sz w:val="20"/>
        </w:rPr>
        <w:t>dit</w:t>
      </w:r>
      <w:proofErr w:type="spellEnd"/>
      <w:r w:rsidRPr="0002470A">
        <w:rPr>
          <w:rFonts w:ascii="Tahoma" w:hAnsi="Tahoma" w:cs="Tahoma"/>
          <w:sz w:val="20"/>
        </w:rPr>
        <w:t xml:space="preserve"> </w:t>
      </w:r>
      <w:proofErr w:type="spellStart"/>
      <w:r w:rsidRPr="0002470A">
        <w:rPr>
          <w:rFonts w:ascii="Tahoma" w:hAnsi="Tahoma" w:cs="Tahoma"/>
          <w:sz w:val="20"/>
        </w:rPr>
        <w:t>ophold</w:t>
      </w:r>
      <w:proofErr w:type="spellEnd"/>
      <w:r w:rsidRPr="0002470A">
        <w:rPr>
          <w:rFonts w:ascii="Tahoma" w:hAnsi="Tahoma" w:cs="Tahoma"/>
          <w:sz w:val="20"/>
        </w:rPr>
        <w:t xml:space="preserve"> </w:t>
      </w:r>
      <w:proofErr w:type="spellStart"/>
      <w:r w:rsidRPr="0002470A">
        <w:rPr>
          <w:rFonts w:ascii="Tahoma" w:hAnsi="Tahoma" w:cs="Tahoma"/>
          <w:sz w:val="20"/>
        </w:rPr>
        <w:t>ved</w:t>
      </w:r>
      <w:proofErr w:type="spellEnd"/>
      <w:r w:rsidRPr="0002470A">
        <w:rPr>
          <w:rFonts w:ascii="Tahoma" w:hAnsi="Tahoma" w:cs="Tahoma"/>
          <w:sz w:val="20"/>
        </w:rPr>
        <w:t xml:space="preserve"> at </w:t>
      </w:r>
      <w:proofErr w:type="spellStart"/>
      <w:r w:rsidRPr="0002470A">
        <w:rPr>
          <w:rFonts w:ascii="Tahoma" w:hAnsi="Tahoma" w:cs="Tahoma"/>
          <w:sz w:val="20"/>
        </w:rPr>
        <w:t>rapportere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sådan</w:t>
      </w:r>
      <w:proofErr w:type="spellEnd"/>
      <w:r w:rsidRPr="0002470A">
        <w:rPr>
          <w:rFonts w:ascii="Tahoma" w:hAnsi="Tahoma" w:cs="Tahoma"/>
          <w:sz w:val="20"/>
        </w:rPr>
        <w:t xml:space="preserve"> </w:t>
      </w:r>
      <w:proofErr w:type="spellStart"/>
      <w:r w:rsidRPr="0002470A">
        <w:rPr>
          <w:rFonts w:ascii="Tahoma" w:hAnsi="Tahoma" w:cs="Tahoma"/>
          <w:sz w:val="20"/>
        </w:rPr>
        <w:t>fejl</w:t>
      </w:r>
      <w:proofErr w:type="spellEnd"/>
      <w:r w:rsidRPr="0002470A">
        <w:rPr>
          <w:rFonts w:ascii="Tahoma" w:hAnsi="Tahoma" w:cs="Tahoma"/>
          <w:sz w:val="20"/>
        </w:rPr>
        <w:t xml:space="preserve">, </w:t>
      </w:r>
      <w:proofErr w:type="spellStart"/>
      <w:r w:rsidRPr="0002470A">
        <w:rPr>
          <w:rFonts w:ascii="Tahoma" w:hAnsi="Tahoma" w:cs="Tahoma"/>
          <w:sz w:val="20"/>
        </w:rPr>
        <w:t>vil</w:t>
      </w:r>
      <w:proofErr w:type="spellEnd"/>
      <w:r w:rsidRPr="0002470A">
        <w:rPr>
          <w:rFonts w:ascii="Tahoma" w:hAnsi="Tahoma" w:cs="Tahoma"/>
          <w:sz w:val="20"/>
        </w:rPr>
        <w:t xml:space="preserve"> du </w:t>
      </w:r>
      <w:proofErr w:type="spellStart"/>
      <w:r w:rsidRPr="0002470A">
        <w:rPr>
          <w:rFonts w:ascii="Tahoma" w:hAnsi="Tahoma" w:cs="Tahoma"/>
          <w:sz w:val="20"/>
        </w:rPr>
        <w:t>blive</w:t>
      </w:r>
      <w:proofErr w:type="spellEnd"/>
      <w:r w:rsidRPr="0002470A">
        <w:rPr>
          <w:rFonts w:ascii="Tahoma" w:hAnsi="Tahoma" w:cs="Tahoma"/>
          <w:sz w:val="20"/>
        </w:rPr>
        <w:t xml:space="preserve"> </w:t>
      </w:r>
      <w:proofErr w:type="spellStart"/>
      <w:r w:rsidRPr="0002470A">
        <w:rPr>
          <w:rFonts w:ascii="Tahoma" w:hAnsi="Tahoma" w:cs="Tahoma"/>
          <w:sz w:val="20"/>
        </w:rPr>
        <w:t>holdt</w:t>
      </w:r>
      <w:proofErr w:type="spellEnd"/>
      <w:r w:rsidRPr="0002470A">
        <w:rPr>
          <w:rFonts w:ascii="Tahoma" w:hAnsi="Tahoma" w:cs="Tahoma"/>
          <w:sz w:val="20"/>
        </w:rPr>
        <w:t xml:space="preserve"> </w:t>
      </w:r>
      <w:proofErr w:type="spellStart"/>
      <w:r w:rsidRPr="0002470A">
        <w:rPr>
          <w:rFonts w:ascii="Tahoma" w:hAnsi="Tahoma" w:cs="Tahoma"/>
          <w:sz w:val="20"/>
        </w:rPr>
        <w:t>ansvarlig</w:t>
      </w:r>
      <w:proofErr w:type="spellEnd"/>
      <w:r w:rsidRPr="0002470A">
        <w:rPr>
          <w:rFonts w:ascii="Tahoma" w:hAnsi="Tahoma" w:cs="Tahoma"/>
          <w:sz w:val="20"/>
        </w:rPr>
        <w:t xml:space="preserve"> for den </w:t>
      </w:r>
      <w:proofErr w:type="spellStart"/>
      <w:r w:rsidRPr="0002470A">
        <w:rPr>
          <w:rFonts w:ascii="Tahoma" w:hAnsi="Tahoma" w:cs="Tahoma"/>
          <w:sz w:val="20"/>
        </w:rPr>
        <w:t>derved</w:t>
      </w:r>
      <w:proofErr w:type="spellEnd"/>
      <w:r w:rsidRPr="0002470A">
        <w:rPr>
          <w:rFonts w:ascii="Tahoma" w:hAnsi="Tahoma" w:cs="Tahoma"/>
          <w:sz w:val="20"/>
        </w:rPr>
        <w:t xml:space="preserve"> </w:t>
      </w:r>
      <w:proofErr w:type="spellStart"/>
      <w:r w:rsidRPr="0002470A">
        <w:rPr>
          <w:rFonts w:ascii="Tahoma" w:hAnsi="Tahoma" w:cs="Tahoma"/>
          <w:sz w:val="20"/>
        </w:rPr>
        <w:t>opståede</w:t>
      </w:r>
      <w:proofErr w:type="spellEnd"/>
      <w:r w:rsidRPr="0002470A">
        <w:rPr>
          <w:rFonts w:ascii="Tahoma" w:hAnsi="Tahoma" w:cs="Tahoma"/>
          <w:sz w:val="20"/>
        </w:rPr>
        <w:t xml:space="preserve"> </w:t>
      </w:r>
      <w:proofErr w:type="spellStart"/>
      <w:r w:rsidRPr="0002470A">
        <w:rPr>
          <w:rFonts w:ascii="Tahoma" w:hAnsi="Tahoma" w:cs="Tahoma"/>
          <w:sz w:val="20"/>
        </w:rPr>
        <w:t>skade</w:t>
      </w:r>
      <w:proofErr w:type="spellEnd"/>
      <w:r w:rsidRPr="0002470A">
        <w:rPr>
          <w:rFonts w:ascii="Tahoma" w:hAnsi="Tahoma" w:cs="Tahoma"/>
          <w:sz w:val="20"/>
        </w:rPr>
        <w:t xml:space="preserve">. I det </w:t>
      </w:r>
      <w:proofErr w:type="spellStart"/>
      <w:r w:rsidRPr="0002470A">
        <w:rPr>
          <w:rFonts w:ascii="Tahoma" w:hAnsi="Tahoma" w:cs="Tahoma"/>
          <w:sz w:val="20"/>
        </w:rPr>
        <w:t>omfang</w:t>
      </w:r>
      <w:proofErr w:type="spellEnd"/>
      <w:r w:rsidRPr="0002470A">
        <w:rPr>
          <w:rFonts w:ascii="Tahoma" w:hAnsi="Tahoma" w:cs="Tahoma"/>
          <w:sz w:val="20"/>
        </w:rPr>
        <w:t xml:space="preserve"> vi </w:t>
      </w:r>
      <w:proofErr w:type="spellStart"/>
      <w:r w:rsidRPr="0002470A">
        <w:rPr>
          <w:rFonts w:ascii="Tahoma" w:hAnsi="Tahoma" w:cs="Tahoma"/>
          <w:sz w:val="20"/>
        </w:rPr>
        <w:t>blev</w:t>
      </w:r>
      <w:proofErr w:type="spellEnd"/>
      <w:r w:rsidRPr="0002470A">
        <w:rPr>
          <w:rFonts w:ascii="Tahoma" w:hAnsi="Tahoma" w:cs="Tahoma"/>
          <w:sz w:val="20"/>
        </w:rPr>
        <w:t xml:space="preserve"> </w:t>
      </w:r>
      <w:proofErr w:type="spellStart"/>
      <w:r w:rsidRPr="0002470A">
        <w:rPr>
          <w:rFonts w:ascii="Tahoma" w:hAnsi="Tahoma" w:cs="Tahoma"/>
          <w:sz w:val="20"/>
        </w:rPr>
        <w:t>forhindret</w:t>
      </w:r>
      <w:proofErr w:type="spellEnd"/>
      <w:r w:rsidRPr="0002470A">
        <w:rPr>
          <w:rFonts w:ascii="Tahoma" w:hAnsi="Tahoma" w:cs="Tahoma"/>
          <w:sz w:val="20"/>
        </w:rPr>
        <w:t xml:space="preserve"> </w:t>
      </w:r>
      <w:proofErr w:type="spellStart"/>
      <w:r w:rsidRPr="0002470A">
        <w:rPr>
          <w:rFonts w:ascii="Tahoma" w:hAnsi="Tahoma" w:cs="Tahoma"/>
          <w:sz w:val="20"/>
        </w:rPr>
        <w:t>i</w:t>
      </w:r>
      <w:proofErr w:type="spellEnd"/>
      <w:r w:rsidRPr="0002470A">
        <w:rPr>
          <w:rFonts w:ascii="Tahoma" w:hAnsi="Tahoma" w:cs="Tahoma"/>
          <w:sz w:val="20"/>
        </w:rPr>
        <w:t xml:space="preserve"> at </w:t>
      </w:r>
      <w:proofErr w:type="spellStart"/>
      <w:r w:rsidRPr="0002470A">
        <w:rPr>
          <w:rFonts w:ascii="Tahoma" w:hAnsi="Tahoma" w:cs="Tahoma"/>
          <w:sz w:val="20"/>
        </w:rPr>
        <w:t>yde</w:t>
      </w:r>
      <w:proofErr w:type="spellEnd"/>
      <w:r w:rsidRPr="0002470A">
        <w:rPr>
          <w:rFonts w:ascii="Tahoma" w:hAnsi="Tahoma" w:cs="Tahoma"/>
          <w:sz w:val="20"/>
        </w:rPr>
        <w:t xml:space="preserve"> </w:t>
      </w:r>
      <w:proofErr w:type="spellStart"/>
      <w:r w:rsidRPr="0002470A">
        <w:rPr>
          <w:rFonts w:ascii="Tahoma" w:hAnsi="Tahoma" w:cs="Tahoma"/>
          <w:sz w:val="20"/>
        </w:rPr>
        <w:t>afhjælpning</w:t>
      </w:r>
      <w:proofErr w:type="spellEnd"/>
      <w:r w:rsidRPr="0002470A">
        <w:rPr>
          <w:rFonts w:ascii="Tahoma" w:hAnsi="Tahoma" w:cs="Tahoma"/>
          <w:sz w:val="20"/>
        </w:rPr>
        <w:t xml:space="preserve"> </w:t>
      </w:r>
      <w:proofErr w:type="spellStart"/>
      <w:r w:rsidRPr="0002470A">
        <w:rPr>
          <w:rFonts w:ascii="Tahoma" w:hAnsi="Tahoma" w:cs="Tahoma"/>
          <w:sz w:val="20"/>
        </w:rPr>
        <w:t>på</w:t>
      </w:r>
      <w:proofErr w:type="spellEnd"/>
      <w:r w:rsidRPr="0002470A">
        <w:rPr>
          <w:rFonts w:ascii="Tahoma" w:hAnsi="Tahoma" w:cs="Tahoma"/>
          <w:sz w:val="20"/>
        </w:rPr>
        <w:t xml:space="preserve"> </w:t>
      </w:r>
      <w:proofErr w:type="spellStart"/>
      <w:r w:rsidRPr="0002470A">
        <w:rPr>
          <w:rFonts w:ascii="Tahoma" w:hAnsi="Tahoma" w:cs="Tahoma"/>
          <w:sz w:val="20"/>
        </w:rPr>
        <w:t>grund</w:t>
      </w:r>
      <w:proofErr w:type="spellEnd"/>
      <w:r w:rsidRPr="0002470A">
        <w:rPr>
          <w:rFonts w:ascii="Tahoma" w:hAnsi="Tahoma" w:cs="Tahoma"/>
          <w:sz w:val="20"/>
        </w:rPr>
        <w:t xml:space="preserve"> </w:t>
      </w:r>
      <w:proofErr w:type="spellStart"/>
      <w:r w:rsidRPr="0002470A">
        <w:rPr>
          <w:rFonts w:ascii="Tahoma" w:hAnsi="Tahoma" w:cs="Tahoma"/>
          <w:sz w:val="20"/>
        </w:rPr>
        <w:t>af</w:t>
      </w:r>
      <w:proofErr w:type="spellEnd"/>
      <w:r w:rsidRPr="0002470A">
        <w:rPr>
          <w:rFonts w:ascii="Tahoma" w:hAnsi="Tahoma" w:cs="Tahoma"/>
          <w:sz w:val="20"/>
        </w:rPr>
        <w:t xml:space="preserve"> din </w:t>
      </w:r>
      <w:proofErr w:type="spellStart"/>
      <w:r w:rsidRPr="0002470A">
        <w:rPr>
          <w:rFonts w:ascii="Tahoma" w:hAnsi="Tahoma" w:cs="Tahoma"/>
          <w:sz w:val="20"/>
        </w:rPr>
        <w:t>manglende</w:t>
      </w:r>
      <w:proofErr w:type="spellEnd"/>
      <w:r w:rsidRPr="0002470A">
        <w:rPr>
          <w:rFonts w:ascii="Tahoma" w:hAnsi="Tahoma" w:cs="Tahoma"/>
          <w:sz w:val="20"/>
        </w:rPr>
        <w:t xml:space="preserve"> </w:t>
      </w:r>
      <w:proofErr w:type="spellStart"/>
      <w:r w:rsidRPr="0002470A">
        <w:rPr>
          <w:rFonts w:ascii="Tahoma" w:hAnsi="Tahoma" w:cs="Tahoma"/>
          <w:sz w:val="20"/>
        </w:rPr>
        <w:t>rapportering</w:t>
      </w:r>
      <w:proofErr w:type="spellEnd"/>
      <w:r w:rsidRPr="0002470A">
        <w:rPr>
          <w:rFonts w:ascii="Tahoma" w:hAnsi="Tahoma" w:cs="Tahoma"/>
          <w:sz w:val="20"/>
        </w:rPr>
        <w:t xml:space="preserve">, </w:t>
      </w:r>
      <w:proofErr w:type="spellStart"/>
      <w:r w:rsidRPr="0002470A">
        <w:rPr>
          <w:rFonts w:ascii="Tahoma" w:hAnsi="Tahoma" w:cs="Tahoma"/>
          <w:sz w:val="20"/>
        </w:rPr>
        <w:t>har</w:t>
      </w:r>
      <w:proofErr w:type="spellEnd"/>
      <w:r w:rsidRPr="0002470A">
        <w:rPr>
          <w:rFonts w:ascii="Tahoma" w:hAnsi="Tahoma" w:cs="Tahoma"/>
          <w:sz w:val="20"/>
        </w:rPr>
        <w:t xml:space="preserve"> du </w:t>
      </w:r>
      <w:proofErr w:type="spellStart"/>
      <w:r w:rsidRPr="0002470A">
        <w:rPr>
          <w:rFonts w:ascii="Tahoma" w:hAnsi="Tahoma" w:cs="Tahoma"/>
          <w:sz w:val="20"/>
        </w:rPr>
        <w:t>ikke</w:t>
      </w:r>
      <w:proofErr w:type="spellEnd"/>
      <w:r w:rsidRPr="0002470A">
        <w:rPr>
          <w:rFonts w:ascii="Tahoma" w:hAnsi="Tahoma" w:cs="Tahoma"/>
          <w:sz w:val="20"/>
        </w:rPr>
        <w:t xml:space="preserve"> ret </w:t>
      </w:r>
      <w:proofErr w:type="spellStart"/>
      <w:r w:rsidRPr="0002470A">
        <w:rPr>
          <w:rFonts w:ascii="Tahoma" w:hAnsi="Tahoma" w:cs="Tahoma"/>
          <w:sz w:val="20"/>
        </w:rPr>
        <w:t>til</w:t>
      </w:r>
      <w:proofErr w:type="spellEnd"/>
      <w:r w:rsidRPr="0002470A">
        <w:rPr>
          <w:rFonts w:ascii="Tahoma" w:hAnsi="Tahoma" w:cs="Tahoma"/>
          <w:sz w:val="20"/>
        </w:rPr>
        <w:t xml:space="preserve"> at </w:t>
      </w:r>
      <w:proofErr w:type="spellStart"/>
      <w:r w:rsidRPr="0002470A">
        <w:rPr>
          <w:rFonts w:ascii="Tahoma" w:hAnsi="Tahoma" w:cs="Tahoma"/>
          <w:sz w:val="20"/>
        </w:rPr>
        <w:t>nedsætte</w:t>
      </w:r>
      <w:proofErr w:type="spellEnd"/>
      <w:r w:rsidRPr="0002470A">
        <w:rPr>
          <w:rFonts w:ascii="Tahoma" w:hAnsi="Tahoma" w:cs="Tahoma"/>
          <w:sz w:val="20"/>
        </w:rPr>
        <w:t xml:space="preserve"> den </w:t>
      </w:r>
      <w:proofErr w:type="spellStart"/>
      <w:r w:rsidRPr="0002470A">
        <w:rPr>
          <w:rFonts w:ascii="Tahoma" w:hAnsi="Tahoma" w:cs="Tahoma"/>
          <w:sz w:val="20"/>
        </w:rPr>
        <w:t>betalte</w:t>
      </w:r>
      <w:proofErr w:type="spellEnd"/>
      <w:r w:rsidRPr="0002470A">
        <w:rPr>
          <w:rFonts w:ascii="Tahoma" w:hAnsi="Tahoma" w:cs="Tahoma"/>
          <w:sz w:val="20"/>
        </w:rPr>
        <w:t xml:space="preserve"> pris for </w:t>
      </w:r>
      <w:proofErr w:type="spellStart"/>
      <w:r w:rsidRPr="0002470A">
        <w:rPr>
          <w:rFonts w:ascii="Tahoma" w:hAnsi="Tahoma" w:cs="Tahoma"/>
          <w:sz w:val="20"/>
        </w:rPr>
        <w:t>bookingen</w:t>
      </w:r>
      <w:proofErr w:type="spellEnd"/>
      <w:r w:rsidRPr="0002470A">
        <w:rPr>
          <w:rFonts w:ascii="Tahoma" w:hAnsi="Tahoma" w:cs="Tahoma"/>
          <w:sz w:val="20"/>
        </w:rPr>
        <w:t xml:space="preserve">, </w:t>
      </w:r>
      <w:proofErr w:type="spellStart"/>
      <w:r w:rsidRPr="0002470A">
        <w:rPr>
          <w:rFonts w:ascii="Tahoma" w:hAnsi="Tahoma" w:cs="Tahoma"/>
          <w:sz w:val="20"/>
        </w:rPr>
        <w:t>søge</w:t>
      </w:r>
      <w:proofErr w:type="spellEnd"/>
      <w:r w:rsidRPr="0002470A">
        <w:rPr>
          <w:rFonts w:ascii="Tahoma" w:hAnsi="Tahoma" w:cs="Tahoma"/>
          <w:sz w:val="20"/>
        </w:rPr>
        <w:t xml:space="preserve"> om refusion, </w:t>
      </w:r>
      <w:proofErr w:type="spellStart"/>
      <w:r w:rsidRPr="0002470A">
        <w:rPr>
          <w:rFonts w:ascii="Tahoma" w:hAnsi="Tahoma" w:cs="Tahoma"/>
          <w:sz w:val="20"/>
        </w:rPr>
        <w:t>kræve</w:t>
      </w:r>
      <w:proofErr w:type="spellEnd"/>
      <w:r w:rsidRPr="0002470A">
        <w:rPr>
          <w:rFonts w:ascii="Tahoma" w:hAnsi="Tahoma" w:cs="Tahoma"/>
          <w:sz w:val="20"/>
        </w:rPr>
        <w:t xml:space="preserve"> </w:t>
      </w:r>
      <w:proofErr w:type="spellStart"/>
      <w:r w:rsidRPr="0002470A">
        <w:rPr>
          <w:rFonts w:ascii="Tahoma" w:hAnsi="Tahoma" w:cs="Tahoma"/>
          <w:sz w:val="20"/>
        </w:rPr>
        <w:t>erstatning</w:t>
      </w:r>
      <w:proofErr w:type="spellEnd"/>
      <w:r w:rsidRPr="0002470A">
        <w:rPr>
          <w:rFonts w:ascii="Tahoma" w:hAnsi="Tahoma" w:cs="Tahoma"/>
          <w:sz w:val="20"/>
        </w:rPr>
        <w:t xml:space="preserve"> </w:t>
      </w:r>
      <w:proofErr w:type="spellStart"/>
      <w:r w:rsidRPr="0002470A">
        <w:rPr>
          <w:rFonts w:ascii="Tahoma" w:hAnsi="Tahoma" w:cs="Tahoma"/>
          <w:sz w:val="20"/>
        </w:rPr>
        <w:t>eller</w:t>
      </w:r>
      <w:proofErr w:type="spellEnd"/>
      <w:r w:rsidRPr="0002470A">
        <w:rPr>
          <w:rFonts w:ascii="Tahoma" w:hAnsi="Tahoma" w:cs="Tahoma"/>
          <w:sz w:val="20"/>
        </w:rPr>
        <w:t xml:space="preserve"> </w:t>
      </w:r>
      <w:proofErr w:type="spellStart"/>
      <w:r w:rsidRPr="0002470A">
        <w:rPr>
          <w:rFonts w:ascii="Tahoma" w:hAnsi="Tahoma" w:cs="Tahoma"/>
          <w:sz w:val="20"/>
        </w:rPr>
        <w:t>opsige</w:t>
      </w:r>
      <w:proofErr w:type="spellEnd"/>
      <w:r w:rsidRPr="0002470A">
        <w:rPr>
          <w:rFonts w:ascii="Tahoma" w:hAnsi="Tahoma" w:cs="Tahoma"/>
          <w:sz w:val="20"/>
        </w:rPr>
        <w:t xml:space="preserve"> </w:t>
      </w:r>
      <w:proofErr w:type="spellStart"/>
      <w:r w:rsidRPr="0002470A">
        <w:rPr>
          <w:rFonts w:ascii="Tahoma" w:hAnsi="Tahoma" w:cs="Tahoma"/>
          <w:sz w:val="20"/>
        </w:rPr>
        <w:t>aftalen</w:t>
      </w:r>
      <w:proofErr w:type="spellEnd"/>
      <w:r w:rsidRPr="0002470A">
        <w:rPr>
          <w:rFonts w:ascii="Tahoma" w:hAnsi="Tahoma" w:cs="Tahoma"/>
          <w:sz w:val="20"/>
        </w:rPr>
        <w:t xml:space="preserve"> </w:t>
      </w:r>
      <w:proofErr w:type="spellStart"/>
      <w:r w:rsidRPr="0002470A">
        <w:rPr>
          <w:rFonts w:ascii="Tahoma" w:hAnsi="Tahoma" w:cs="Tahoma"/>
          <w:sz w:val="20"/>
        </w:rPr>
        <w:t>uden</w:t>
      </w:r>
      <w:proofErr w:type="spellEnd"/>
      <w:r w:rsidRPr="0002470A">
        <w:rPr>
          <w:rFonts w:ascii="Tahoma" w:hAnsi="Tahoma" w:cs="Tahoma"/>
          <w:sz w:val="20"/>
        </w:rPr>
        <w:t xml:space="preserve"> at </w:t>
      </w:r>
      <w:proofErr w:type="spellStart"/>
      <w:r w:rsidRPr="0002470A">
        <w:rPr>
          <w:rFonts w:ascii="Tahoma" w:hAnsi="Tahoma" w:cs="Tahoma"/>
          <w:sz w:val="20"/>
        </w:rPr>
        <w:t>angive</w:t>
      </w:r>
      <w:proofErr w:type="spellEnd"/>
      <w:r w:rsidRPr="0002470A">
        <w:rPr>
          <w:rFonts w:ascii="Tahoma" w:hAnsi="Tahoma" w:cs="Tahoma"/>
          <w:sz w:val="20"/>
        </w:rPr>
        <w:t xml:space="preserve"> </w:t>
      </w:r>
      <w:proofErr w:type="spellStart"/>
      <w:r w:rsidRPr="0002470A">
        <w:rPr>
          <w:rFonts w:ascii="Tahoma" w:hAnsi="Tahoma" w:cs="Tahoma"/>
          <w:sz w:val="20"/>
        </w:rPr>
        <w:t>en</w:t>
      </w:r>
      <w:proofErr w:type="spellEnd"/>
      <w:r w:rsidRPr="0002470A">
        <w:rPr>
          <w:rFonts w:ascii="Tahoma" w:hAnsi="Tahoma" w:cs="Tahoma"/>
          <w:sz w:val="20"/>
        </w:rPr>
        <w:t xml:space="preserve"> </w:t>
      </w:r>
      <w:proofErr w:type="spellStart"/>
      <w:r w:rsidRPr="0002470A">
        <w:rPr>
          <w:rFonts w:ascii="Tahoma" w:hAnsi="Tahoma" w:cs="Tahoma"/>
          <w:sz w:val="20"/>
        </w:rPr>
        <w:t>rimelig</w:t>
      </w:r>
      <w:proofErr w:type="spellEnd"/>
      <w:r w:rsidRPr="0002470A">
        <w:rPr>
          <w:rFonts w:ascii="Tahoma" w:hAnsi="Tahoma" w:cs="Tahoma"/>
          <w:sz w:val="20"/>
        </w:rPr>
        <w:t xml:space="preserve"> </w:t>
      </w:r>
      <w:proofErr w:type="spellStart"/>
      <w:r w:rsidRPr="0002470A">
        <w:rPr>
          <w:rFonts w:ascii="Tahoma" w:hAnsi="Tahoma" w:cs="Tahoma"/>
          <w:sz w:val="20"/>
        </w:rPr>
        <w:t>frist</w:t>
      </w:r>
      <w:proofErr w:type="spellEnd"/>
      <w:r w:rsidRPr="0002470A">
        <w:rPr>
          <w:rFonts w:ascii="Tahoma" w:hAnsi="Tahoma" w:cs="Tahoma"/>
          <w:sz w:val="20"/>
        </w:rPr>
        <w:t xml:space="preserve"> for </w:t>
      </w:r>
      <w:proofErr w:type="spellStart"/>
      <w:r w:rsidRPr="0002470A">
        <w:rPr>
          <w:rFonts w:ascii="Tahoma" w:hAnsi="Tahoma" w:cs="Tahoma"/>
          <w:sz w:val="20"/>
        </w:rPr>
        <w:t>afhjælpning</w:t>
      </w:r>
      <w:proofErr w:type="spellEnd"/>
      <w:r w:rsidRPr="0002470A">
        <w:rPr>
          <w:rFonts w:ascii="Tahoma" w:hAnsi="Tahoma" w:cs="Tahoma"/>
          <w:sz w:val="20"/>
        </w:rPr>
        <w:t xml:space="preserve">. </w:t>
      </w:r>
      <w:r w:rsidRPr="00F731AA">
        <w:rPr>
          <w:rFonts w:ascii="Tahoma" w:hAnsi="Tahoma" w:cs="Tahoma"/>
          <w:sz w:val="20"/>
          <w:lang w:val="de-DE"/>
        </w:rPr>
        <w:t>Vi tilstræber at levere den bedst mulige kundeservice, men i det usandsynlige tilfælde, at du er utilfreds med vores service, bedes du kontakte os via e-mail til GuestServices@edyngroup.com.”</w:t>
      </w:r>
    </w:p>
    <w:p w14:paraId="52883216" w14:textId="77777777" w:rsidR="00C72EB4" w:rsidRPr="00F731AA" w:rsidRDefault="00C72EB4" w:rsidP="00C55A3B">
      <w:pPr>
        <w:overflowPunct/>
        <w:autoSpaceDE/>
        <w:autoSpaceDN/>
        <w:adjustRightInd/>
        <w:spacing w:after="160" w:line="259" w:lineRule="auto"/>
        <w:jc w:val="left"/>
        <w:textAlignment w:val="auto"/>
        <w:rPr>
          <w:rFonts w:cs="Tahoma"/>
          <w:sz w:val="20"/>
          <w:lang w:val="de-DE"/>
        </w:rPr>
      </w:pPr>
      <w:r w:rsidRPr="00F731AA">
        <w:rPr>
          <w:rFonts w:ascii="Tahoma" w:hAnsi="Tahoma" w:cs="Tahoma"/>
          <w:b/>
          <w:bCs/>
          <w:sz w:val="20"/>
          <w:lang w:val="de-DE"/>
        </w:rPr>
        <w:t xml:space="preserve">Punkt 19.6 </w:t>
      </w:r>
      <w:r w:rsidRPr="00F731AA">
        <w:rPr>
          <w:rFonts w:ascii="Tahoma" w:hAnsi="Tahoma" w:cs="Tahoma"/>
          <w:sz w:val="20"/>
          <w:lang w:val="de-DE"/>
        </w:rPr>
        <w:t>i vilkårene erstattes af følgende:</w:t>
      </w:r>
    </w:p>
    <w:p w14:paraId="5BF01394" w14:textId="054E6196" w:rsidR="00C72EB4" w:rsidRPr="00F731AA" w:rsidRDefault="00C72EB4" w:rsidP="00C55A3B">
      <w:pPr>
        <w:tabs>
          <w:tab w:val="left" w:pos="0"/>
        </w:tabs>
        <w:overflowPunct/>
        <w:autoSpaceDE/>
        <w:autoSpaceDN/>
        <w:adjustRightInd/>
        <w:spacing w:after="160" w:line="259" w:lineRule="auto"/>
        <w:ind w:left="709" w:hanging="709"/>
        <w:jc w:val="left"/>
        <w:textAlignment w:val="auto"/>
        <w:rPr>
          <w:rFonts w:cs="Tahoma"/>
          <w:sz w:val="20"/>
          <w:lang w:val="de-DE"/>
        </w:rPr>
      </w:pPr>
      <w:r w:rsidRPr="00F731AA">
        <w:rPr>
          <w:rFonts w:ascii="Tahoma" w:hAnsi="Tahoma" w:cs="Tahoma"/>
          <w:sz w:val="20"/>
          <w:lang w:val="de-DE"/>
        </w:rPr>
        <w:t>“19.6</w:t>
      </w:r>
      <w:r w:rsidRPr="00F731AA">
        <w:rPr>
          <w:rFonts w:ascii="Tahoma" w:hAnsi="Tahoma" w:cs="Tahoma"/>
          <w:sz w:val="20"/>
          <w:lang w:val="de-DE"/>
        </w:rPr>
        <w:tab/>
        <w:t>Disse vilkår er underlagt og skal fortolkes i overensstemmelse med schweizisk lovgivning. Hvis du ikke er en forbruger, har domstolene i Zürich enekompetence i forbindelse med ethvert krav, enhver tvist eller uoverensstemmelse vedrørende disse vilkår og ethvert spørgsmål, der opstår som følge af eller i forbindelse med dem.”</w:t>
      </w:r>
    </w:p>
    <w:p w14:paraId="4873021A" w14:textId="7F83DFD4" w:rsidR="00C72EB4" w:rsidRPr="0002470A" w:rsidRDefault="007C69E6" w:rsidP="00C55A3B">
      <w:pPr>
        <w:tabs>
          <w:tab w:val="left" w:pos="0"/>
        </w:tabs>
        <w:overflowPunct/>
        <w:autoSpaceDE/>
        <w:autoSpaceDN/>
        <w:adjustRightInd/>
        <w:spacing w:after="160" w:line="259" w:lineRule="auto"/>
        <w:ind w:left="709" w:hanging="709"/>
        <w:jc w:val="left"/>
        <w:textAlignment w:val="auto"/>
        <w:rPr>
          <w:rFonts w:cs="Tahoma"/>
          <w:sz w:val="20"/>
        </w:rPr>
      </w:pPr>
      <w:r w:rsidRPr="0002470A">
        <w:rPr>
          <w:rFonts w:ascii="Tahoma" w:hAnsi="Tahoma" w:cs="Tahoma"/>
          <w:sz w:val="20"/>
        </w:rPr>
        <w:t>__________________________________________________________________________</w:t>
      </w:r>
    </w:p>
    <w:p w14:paraId="4F3E903D" w14:textId="5D4B83DC" w:rsidR="001E7C93" w:rsidRPr="001F6498" w:rsidRDefault="00946BA2" w:rsidP="00C55A3B">
      <w:pPr>
        <w:overflowPunct/>
        <w:autoSpaceDE/>
        <w:autoSpaceDN/>
        <w:adjustRightInd/>
        <w:spacing w:after="160" w:line="259" w:lineRule="auto"/>
        <w:jc w:val="left"/>
        <w:textAlignment w:val="auto"/>
        <w:rPr>
          <w:rFonts w:ascii="Tahoma" w:hAnsi="Tahoma" w:cs="Tahoma"/>
          <w:i/>
          <w:iCs/>
          <w:sz w:val="20"/>
        </w:rPr>
      </w:pPr>
      <w:r w:rsidRPr="001F6498">
        <w:rPr>
          <w:rFonts w:ascii="Tahoma" w:hAnsi="Tahoma" w:cs="Tahoma"/>
          <w:i/>
          <w:iCs/>
          <w:sz w:val="20"/>
        </w:rPr>
        <w:t>Version</w:t>
      </w:r>
      <w:r w:rsidR="001F6498" w:rsidRPr="001F6498">
        <w:rPr>
          <w:rFonts w:ascii="Tahoma" w:hAnsi="Tahoma" w:cs="Tahoma"/>
          <w:i/>
          <w:iCs/>
          <w:sz w:val="20"/>
        </w:rPr>
        <w:t xml:space="preserve"> </w:t>
      </w:r>
      <w:proofErr w:type="gramStart"/>
      <w:r w:rsidR="001F6498" w:rsidRPr="001F6498">
        <w:rPr>
          <w:rFonts w:ascii="Tahoma" w:hAnsi="Tahoma" w:cs="Tahoma"/>
          <w:i/>
          <w:iCs/>
          <w:sz w:val="20"/>
        </w:rPr>
        <w:t>26</w:t>
      </w:r>
      <w:r w:rsidR="00120414" w:rsidRPr="001F6498">
        <w:rPr>
          <w:rFonts w:ascii="Tahoma" w:hAnsi="Tahoma" w:cs="Tahoma"/>
          <w:i/>
          <w:iCs/>
          <w:sz w:val="20"/>
          <w:vertAlign w:val="superscript"/>
        </w:rPr>
        <w:t>.</w:t>
      </w:r>
      <w:r w:rsidR="008C462E" w:rsidRPr="001F6498">
        <w:rPr>
          <w:rFonts w:ascii="Tahoma" w:hAnsi="Tahoma" w:cs="Tahoma"/>
          <w:i/>
          <w:iCs/>
          <w:sz w:val="20"/>
        </w:rPr>
        <w:t>februar</w:t>
      </w:r>
      <w:proofErr w:type="gramEnd"/>
      <w:r w:rsidR="008C462E" w:rsidRPr="001F6498">
        <w:rPr>
          <w:rFonts w:ascii="Tahoma" w:hAnsi="Tahoma" w:cs="Tahoma"/>
          <w:i/>
          <w:iCs/>
          <w:sz w:val="20"/>
        </w:rPr>
        <w:t xml:space="preserve"> 2026</w:t>
      </w:r>
    </w:p>
    <w:sectPr w:rsidR="001E7C93" w:rsidRPr="001F6498" w:rsidSect="0006080F">
      <w:endnotePr>
        <w:numFmt w:val="decimal"/>
      </w:endnotePr>
      <w:pgSz w:w="11909" w:h="16834" w:code="9"/>
      <w:pgMar w:top="1440" w:right="1440" w:bottom="1418" w:left="1440" w:header="706"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62F9" w14:textId="77777777" w:rsidR="00E82F72" w:rsidRDefault="00E82F72" w:rsidP="00ED5631">
      <w:pPr>
        <w:spacing w:after="0" w:line="240" w:lineRule="auto"/>
      </w:pPr>
      <w:r>
        <w:separator/>
      </w:r>
    </w:p>
  </w:endnote>
  <w:endnote w:type="continuationSeparator" w:id="0">
    <w:p w14:paraId="56488130" w14:textId="77777777" w:rsidR="00E82F72" w:rsidRDefault="00E82F72" w:rsidP="00ED5631">
      <w:pPr>
        <w:spacing w:after="0" w:line="240" w:lineRule="auto"/>
      </w:pPr>
      <w:r>
        <w:continuationSeparator/>
      </w:r>
    </w:p>
  </w:endnote>
  <w:endnote w:type="continuationNotice" w:id="1">
    <w:p w14:paraId="741F8FF0" w14:textId="77777777" w:rsidR="00E82F72" w:rsidRDefault="00E82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orisande-Regular">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0997" w14:textId="77777777" w:rsidR="00C61C6C" w:rsidRDefault="00C61C6C">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2</w:t>
    </w:r>
    <w:r>
      <w:rPr>
        <w:rStyle w:val="PageNumber"/>
        <w:rFonts w:eastAsia="STZhongsong"/>
      </w:rPr>
      <w:fldChar w:fldCharType="end"/>
    </w:r>
  </w:p>
  <w:p w14:paraId="1282ABD7" w14:textId="77777777" w:rsidR="00C61C6C" w:rsidRDefault="00C61C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DC9B" w14:textId="61111528" w:rsidR="00C61C6C" w:rsidRPr="001F6498" w:rsidRDefault="00C61C6C">
    <w:pPr>
      <w:pStyle w:val="Footer"/>
      <w:pBdr>
        <w:top w:val="single" w:sz="6" w:space="1" w:color="auto"/>
      </w:pBdr>
      <w:tabs>
        <w:tab w:val="clear" w:pos="4153"/>
        <w:tab w:val="clear" w:pos="8306"/>
        <w:tab w:val="right" w:pos="9090"/>
      </w:tabs>
      <w:rPr>
        <w:rStyle w:val="PageNumber"/>
        <w:rFonts w:ascii="Tahoma" w:eastAsia="STZhongsong" w:hAnsi="Tahoma" w:cs="Tahoma"/>
        <w:sz w:val="20"/>
      </w:rPr>
    </w:pPr>
    <w:r w:rsidRPr="002220E7">
      <w:rPr>
        <w:rFonts w:ascii="Tahoma" w:hAnsi="Tahoma" w:cs="Tahoma"/>
        <w:szCs w:val="22"/>
      </w:rPr>
      <w:fldChar w:fldCharType="begin"/>
    </w:r>
    <w:r w:rsidRPr="002220E7">
      <w:rPr>
        <w:rFonts w:ascii="Tahoma" w:hAnsi="Tahoma" w:cs="Tahoma"/>
        <w:szCs w:val="22"/>
      </w:rPr>
      <w:instrText xml:space="preserve"> SUBJECT \* Lower \* MERGEFORMAT </w:instrText>
    </w:r>
    <w:r w:rsidRPr="002220E7">
      <w:rPr>
        <w:rFonts w:ascii="Tahoma" w:hAnsi="Tahoma" w:cs="Tahoma"/>
        <w:szCs w:val="22"/>
      </w:rPr>
      <w:fldChar w:fldCharType="end"/>
    </w:r>
    <w:r w:rsidRPr="002220E7">
      <w:rPr>
        <w:rFonts w:ascii="Tahoma" w:hAnsi="Tahoma" w:cs="Tahoma"/>
        <w:szCs w:val="22"/>
      </w:rPr>
      <w:tab/>
    </w:r>
    <w:r w:rsidRPr="001F6498">
      <w:rPr>
        <w:rStyle w:val="PageNumber"/>
        <w:rFonts w:ascii="Tahoma" w:eastAsia="STZhongsong" w:hAnsi="Tahoma" w:cs="Tahoma"/>
        <w:sz w:val="20"/>
      </w:rPr>
      <w:fldChar w:fldCharType="begin"/>
    </w:r>
    <w:r w:rsidRPr="001F6498">
      <w:rPr>
        <w:rStyle w:val="PageNumber"/>
        <w:rFonts w:ascii="Tahoma" w:eastAsia="STZhongsong" w:hAnsi="Tahoma" w:cs="Tahoma"/>
        <w:sz w:val="20"/>
      </w:rPr>
      <w:instrText xml:space="preserve"> PAGE </w:instrText>
    </w:r>
    <w:r w:rsidRPr="001F6498">
      <w:rPr>
        <w:rStyle w:val="PageNumber"/>
        <w:rFonts w:ascii="Tahoma" w:eastAsia="STZhongsong" w:hAnsi="Tahoma" w:cs="Tahoma"/>
        <w:sz w:val="20"/>
      </w:rPr>
      <w:fldChar w:fldCharType="separate"/>
    </w:r>
    <w:r w:rsidRPr="001F6498">
      <w:rPr>
        <w:rStyle w:val="PageNumber"/>
        <w:rFonts w:ascii="Tahoma" w:eastAsia="STZhongsong" w:hAnsi="Tahoma" w:cs="Tahoma"/>
        <w:noProof/>
        <w:sz w:val="20"/>
      </w:rPr>
      <w:t>1</w:t>
    </w:r>
    <w:r w:rsidRPr="001F6498">
      <w:rPr>
        <w:rStyle w:val="PageNumber"/>
        <w:rFonts w:ascii="Tahoma" w:eastAsia="STZhongsong" w:hAnsi="Tahoma" w:cs="Tahoma"/>
        <w:sz w:val="20"/>
      </w:rPr>
      <w:fldChar w:fldCharType="end"/>
    </w:r>
  </w:p>
  <w:p w14:paraId="46350458" w14:textId="289BE3AE" w:rsidR="00C61C6C" w:rsidRDefault="00C61C6C" w:rsidP="0006080F">
    <w:pPr>
      <w:pStyle w:val="Footer"/>
      <w:pBdr>
        <w:top w:val="single" w:sz="6" w:space="1" w:color="auto"/>
      </w:pBdr>
      <w:tabs>
        <w:tab w:val="clear" w:pos="4153"/>
        <w:tab w:val="clear" w:pos="8306"/>
        <w:tab w:val="right" w:pos="9090"/>
      </w:tabs>
      <w:rPr>
        <w:rStyle w:val="PageNumber"/>
        <w:rFonts w:eastAsia="STZhongsong"/>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E297" w14:textId="77777777" w:rsidR="00C61C6C" w:rsidRDefault="00C61C6C">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ECCA" w14:textId="77777777" w:rsidR="00E82F72" w:rsidRDefault="00E82F72" w:rsidP="00ED5631">
      <w:pPr>
        <w:spacing w:after="0" w:line="240" w:lineRule="auto"/>
      </w:pPr>
      <w:r>
        <w:separator/>
      </w:r>
    </w:p>
  </w:footnote>
  <w:footnote w:type="continuationSeparator" w:id="0">
    <w:p w14:paraId="7C704D10" w14:textId="77777777" w:rsidR="00E82F72" w:rsidRDefault="00E82F72" w:rsidP="00ED5631">
      <w:pPr>
        <w:spacing w:after="0" w:line="240" w:lineRule="auto"/>
      </w:pPr>
      <w:r>
        <w:continuationSeparator/>
      </w:r>
    </w:p>
  </w:footnote>
  <w:footnote w:type="continuationNotice" w:id="1">
    <w:p w14:paraId="45BE3195" w14:textId="77777777" w:rsidR="00E82F72" w:rsidRDefault="00E82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C380" w14:textId="77777777" w:rsidR="00C61C6C" w:rsidRDefault="00C61C6C" w:rsidP="00615FE0">
    <w:pPr>
      <w:pStyle w:val="Header"/>
      <w:spacing w:after="0" w:line="240" w:lineRule="auto"/>
      <w:jc w:val="center"/>
    </w:pPr>
    <w:bookmarkStart w:id="5" w:name="bmLegallyPrivileged"/>
    <w:bookmarkEnd w:id="5"/>
    <w:r>
      <w:rPr>
        <w:noProof/>
      </w:rPr>
      <w:drawing>
        <wp:anchor distT="0" distB="0" distL="114300" distR="114300" simplePos="0" relativeHeight="251658752" behindDoc="1" locked="0" layoutInCell="1" allowOverlap="1" wp14:anchorId="5F9AB441" wp14:editId="4D020CD6">
          <wp:simplePos x="0" y="0"/>
          <wp:positionH relativeFrom="margin">
            <wp:align>center</wp:align>
          </wp:positionH>
          <wp:positionV relativeFrom="paragraph">
            <wp:posOffset>-327660</wp:posOffset>
          </wp:positionV>
          <wp:extent cx="1427676" cy="678815"/>
          <wp:effectExtent l="0" t="0" r="0" b="0"/>
          <wp:wrapTight wrapText="bothSides">
            <wp:wrapPolygon edited="0">
              <wp:start x="9512" y="3031"/>
              <wp:lineTo x="4036" y="6668"/>
              <wp:lineTo x="2883" y="8486"/>
              <wp:lineTo x="3459" y="14548"/>
              <wp:lineTo x="10377" y="16973"/>
              <wp:lineTo x="11242" y="18185"/>
              <wp:lineTo x="13260" y="18185"/>
              <wp:lineTo x="13548" y="16973"/>
              <wp:lineTo x="18737" y="13942"/>
              <wp:lineTo x="19025" y="8486"/>
              <wp:lineTo x="17007" y="6062"/>
              <wp:lineTo x="11242" y="3031"/>
              <wp:lineTo x="9512" y="3031"/>
            </wp:wrapPolygon>
          </wp:wrapTight>
          <wp:docPr id="1203222237" name="Picture 120322223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7676" cy="678815"/>
                  </a:xfrm>
                  <a:prstGeom prst="rect">
                    <a:avLst/>
                  </a:prstGeom>
                </pic:spPr>
              </pic:pic>
            </a:graphicData>
          </a:graphic>
        </wp:anchor>
      </w:drawing>
    </w:r>
  </w:p>
  <w:p w14:paraId="1123DDB2" w14:textId="77777777" w:rsidR="00C61C6C" w:rsidRDefault="00C61C6C">
    <w:pPr>
      <w:pStyle w:val="Header"/>
      <w:spacing w:after="0" w:line="240" w:lineRule="auto"/>
      <w:jc w:val="right"/>
    </w:pPr>
    <w:bookmarkStart w:id="6" w:name="bmStrictlyPrivateLine"/>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DD"/>
    <w:multiLevelType w:val="hybridMultilevel"/>
    <w:tmpl w:val="1A00C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79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7F3D"/>
    <w:multiLevelType w:val="multilevel"/>
    <w:tmpl w:val="5B788CB8"/>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35E438E3"/>
    <w:multiLevelType w:val="hybridMultilevel"/>
    <w:tmpl w:val="6E401FCA"/>
    <w:lvl w:ilvl="0" w:tplc="A3AC867A">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43BD7E61"/>
    <w:multiLevelType w:val="hybridMultilevel"/>
    <w:tmpl w:val="58DC6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9A09AD"/>
    <w:multiLevelType w:val="hybridMultilevel"/>
    <w:tmpl w:val="38D47B40"/>
    <w:lvl w:ilvl="0" w:tplc="302089B2">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9021F1E"/>
    <w:multiLevelType w:val="multilevel"/>
    <w:tmpl w:val="7E5046B0"/>
    <w:name w:val="Plato Heading List"/>
    <w:lvl w:ilvl="0">
      <w:start w:val="1"/>
      <w:numFmt w:val="decimal"/>
      <w:pStyle w:val="Heading1"/>
      <w:lvlText w:val="%1."/>
      <w:lvlJc w:val="left"/>
      <w:pPr>
        <w:tabs>
          <w:tab w:val="num" w:pos="720"/>
        </w:tabs>
        <w:ind w:left="720" w:hanging="720"/>
      </w:pPr>
      <w:rPr>
        <w:b/>
        <w:bCs/>
        <w:caps w:val="0"/>
        <w:effect w:val="none"/>
      </w:rPr>
    </w:lvl>
    <w:lvl w:ilvl="1">
      <w:start w:val="1"/>
      <w:numFmt w:val="decimal"/>
      <w:pStyle w:val="Heading2"/>
      <w:lvlText w:val="%1.%2"/>
      <w:lvlJc w:val="left"/>
      <w:pPr>
        <w:tabs>
          <w:tab w:val="num" w:pos="1571"/>
        </w:tabs>
        <w:ind w:left="1571"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16cid:durableId="1442191594">
    <w:abstractNumId w:val="7"/>
  </w:num>
  <w:num w:numId="2" w16cid:durableId="2038236119">
    <w:abstractNumId w:val="1"/>
  </w:num>
  <w:num w:numId="3" w16cid:durableId="1952127802">
    <w:abstractNumId w:val="0"/>
  </w:num>
  <w:num w:numId="4" w16cid:durableId="2029982745">
    <w:abstractNumId w:val="6"/>
  </w:num>
  <w:num w:numId="5" w16cid:durableId="478379023">
    <w:abstractNumId w:val="3"/>
  </w:num>
  <w:num w:numId="6" w16cid:durableId="999384687">
    <w:abstractNumId w:val="2"/>
  </w:num>
  <w:num w:numId="7" w16cid:durableId="506677559">
    <w:abstractNumId w:val="7"/>
  </w:num>
  <w:num w:numId="8" w16cid:durableId="1376656076">
    <w:abstractNumId w:val="4"/>
  </w:num>
  <w:num w:numId="9" w16cid:durableId="137882266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A7"/>
    <w:rsid w:val="00013358"/>
    <w:rsid w:val="000167A7"/>
    <w:rsid w:val="000175BA"/>
    <w:rsid w:val="0002470A"/>
    <w:rsid w:val="00025F94"/>
    <w:rsid w:val="00027AD4"/>
    <w:rsid w:val="00027AFE"/>
    <w:rsid w:val="00034650"/>
    <w:rsid w:val="00040657"/>
    <w:rsid w:val="00043304"/>
    <w:rsid w:val="000532E3"/>
    <w:rsid w:val="0005418E"/>
    <w:rsid w:val="00055A06"/>
    <w:rsid w:val="0006080F"/>
    <w:rsid w:val="00075AD0"/>
    <w:rsid w:val="00076EE1"/>
    <w:rsid w:val="00084477"/>
    <w:rsid w:val="00092518"/>
    <w:rsid w:val="0009259C"/>
    <w:rsid w:val="000B2552"/>
    <w:rsid w:val="000B2A82"/>
    <w:rsid w:val="000C5D8E"/>
    <w:rsid w:val="000E0A01"/>
    <w:rsid w:val="000E20D6"/>
    <w:rsid w:val="0010778D"/>
    <w:rsid w:val="0011159F"/>
    <w:rsid w:val="001125B8"/>
    <w:rsid w:val="00120414"/>
    <w:rsid w:val="00132632"/>
    <w:rsid w:val="00135ED0"/>
    <w:rsid w:val="0014550C"/>
    <w:rsid w:val="001463D1"/>
    <w:rsid w:val="00146A74"/>
    <w:rsid w:val="001564AB"/>
    <w:rsid w:val="00176D7B"/>
    <w:rsid w:val="00176EB9"/>
    <w:rsid w:val="001865AC"/>
    <w:rsid w:val="0019031D"/>
    <w:rsid w:val="00190F87"/>
    <w:rsid w:val="00195C73"/>
    <w:rsid w:val="001A328B"/>
    <w:rsid w:val="001A41FD"/>
    <w:rsid w:val="001A510F"/>
    <w:rsid w:val="001B32EE"/>
    <w:rsid w:val="001B4AED"/>
    <w:rsid w:val="001B7CD3"/>
    <w:rsid w:val="001C57AD"/>
    <w:rsid w:val="001C6996"/>
    <w:rsid w:val="001D03F3"/>
    <w:rsid w:val="001E4157"/>
    <w:rsid w:val="001E6FBF"/>
    <w:rsid w:val="001E7C93"/>
    <w:rsid w:val="001F6498"/>
    <w:rsid w:val="00202818"/>
    <w:rsid w:val="00212246"/>
    <w:rsid w:val="002220E7"/>
    <w:rsid w:val="00225AE6"/>
    <w:rsid w:val="00225FB2"/>
    <w:rsid w:val="00226430"/>
    <w:rsid w:val="002304BB"/>
    <w:rsid w:val="00236AE0"/>
    <w:rsid w:val="00262123"/>
    <w:rsid w:val="0026781A"/>
    <w:rsid w:val="0027735C"/>
    <w:rsid w:val="00284008"/>
    <w:rsid w:val="0028687A"/>
    <w:rsid w:val="0029160C"/>
    <w:rsid w:val="002916AE"/>
    <w:rsid w:val="002945D1"/>
    <w:rsid w:val="00297A50"/>
    <w:rsid w:val="002A1FA4"/>
    <w:rsid w:val="002A3F98"/>
    <w:rsid w:val="002C1ECA"/>
    <w:rsid w:val="002C3064"/>
    <w:rsid w:val="002D07DA"/>
    <w:rsid w:val="002F3FC9"/>
    <w:rsid w:val="00300AFB"/>
    <w:rsid w:val="00303AD2"/>
    <w:rsid w:val="00303E13"/>
    <w:rsid w:val="00311CF6"/>
    <w:rsid w:val="00314756"/>
    <w:rsid w:val="00320A3C"/>
    <w:rsid w:val="00321964"/>
    <w:rsid w:val="0032351D"/>
    <w:rsid w:val="00324052"/>
    <w:rsid w:val="0032691F"/>
    <w:rsid w:val="0033144D"/>
    <w:rsid w:val="00331782"/>
    <w:rsid w:val="00337ADF"/>
    <w:rsid w:val="00337E02"/>
    <w:rsid w:val="003455B5"/>
    <w:rsid w:val="00354C3D"/>
    <w:rsid w:val="00356D4B"/>
    <w:rsid w:val="00363DD7"/>
    <w:rsid w:val="00376CFC"/>
    <w:rsid w:val="003B7807"/>
    <w:rsid w:val="003D0BD5"/>
    <w:rsid w:val="003D2CA6"/>
    <w:rsid w:val="003D40BD"/>
    <w:rsid w:val="003E3975"/>
    <w:rsid w:val="003E66D5"/>
    <w:rsid w:val="003F32B9"/>
    <w:rsid w:val="003F34E4"/>
    <w:rsid w:val="003F42FC"/>
    <w:rsid w:val="003F4E7E"/>
    <w:rsid w:val="00400551"/>
    <w:rsid w:val="00401F5A"/>
    <w:rsid w:val="00412C66"/>
    <w:rsid w:val="00427783"/>
    <w:rsid w:val="004528E0"/>
    <w:rsid w:val="00483618"/>
    <w:rsid w:val="00483D02"/>
    <w:rsid w:val="004879E5"/>
    <w:rsid w:val="004A516B"/>
    <w:rsid w:val="004A6904"/>
    <w:rsid w:val="004B21D0"/>
    <w:rsid w:val="004C3228"/>
    <w:rsid w:val="004D6019"/>
    <w:rsid w:val="004D7979"/>
    <w:rsid w:val="004E0284"/>
    <w:rsid w:val="004E171C"/>
    <w:rsid w:val="004F28FC"/>
    <w:rsid w:val="005111EC"/>
    <w:rsid w:val="0052678A"/>
    <w:rsid w:val="0053349D"/>
    <w:rsid w:val="00553A17"/>
    <w:rsid w:val="00554239"/>
    <w:rsid w:val="005651C1"/>
    <w:rsid w:val="005B13AD"/>
    <w:rsid w:val="005B7453"/>
    <w:rsid w:val="005D093A"/>
    <w:rsid w:val="005F492F"/>
    <w:rsid w:val="00603871"/>
    <w:rsid w:val="00614377"/>
    <w:rsid w:val="006144D0"/>
    <w:rsid w:val="006205BF"/>
    <w:rsid w:val="006229D4"/>
    <w:rsid w:val="00631195"/>
    <w:rsid w:val="00632C40"/>
    <w:rsid w:val="00643D2B"/>
    <w:rsid w:val="00666249"/>
    <w:rsid w:val="00694519"/>
    <w:rsid w:val="006A62EB"/>
    <w:rsid w:val="006A6DCC"/>
    <w:rsid w:val="006A76C2"/>
    <w:rsid w:val="006D7343"/>
    <w:rsid w:val="006E0917"/>
    <w:rsid w:val="006E391F"/>
    <w:rsid w:val="006E3D00"/>
    <w:rsid w:val="006F4FBC"/>
    <w:rsid w:val="006F6D60"/>
    <w:rsid w:val="006F739A"/>
    <w:rsid w:val="00705E4F"/>
    <w:rsid w:val="00706805"/>
    <w:rsid w:val="00715D71"/>
    <w:rsid w:val="00716213"/>
    <w:rsid w:val="0073778E"/>
    <w:rsid w:val="00747F4E"/>
    <w:rsid w:val="00750670"/>
    <w:rsid w:val="00751076"/>
    <w:rsid w:val="0077152D"/>
    <w:rsid w:val="00772152"/>
    <w:rsid w:val="00783BC1"/>
    <w:rsid w:val="00784388"/>
    <w:rsid w:val="007844DB"/>
    <w:rsid w:val="0079058A"/>
    <w:rsid w:val="007928D2"/>
    <w:rsid w:val="007939D5"/>
    <w:rsid w:val="00795634"/>
    <w:rsid w:val="00795DF4"/>
    <w:rsid w:val="007A5841"/>
    <w:rsid w:val="007B0C74"/>
    <w:rsid w:val="007B2954"/>
    <w:rsid w:val="007B37EE"/>
    <w:rsid w:val="007B62C3"/>
    <w:rsid w:val="007B7F38"/>
    <w:rsid w:val="007B7FFE"/>
    <w:rsid w:val="007C1FAF"/>
    <w:rsid w:val="007C4570"/>
    <w:rsid w:val="007C69E6"/>
    <w:rsid w:val="007D439F"/>
    <w:rsid w:val="007E240B"/>
    <w:rsid w:val="007E3308"/>
    <w:rsid w:val="007F4B0D"/>
    <w:rsid w:val="008036D2"/>
    <w:rsid w:val="00804916"/>
    <w:rsid w:val="008158EF"/>
    <w:rsid w:val="00821D1B"/>
    <w:rsid w:val="0082447B"/>
    <w:rsid w:val="008265CB"/>
    <w:rsid w:val="00827CF6"/>
    <w:rsid w:val="00833586"/>
    <w:rsid w:val="00851917"/>
    <w:rsid w:val="00855104"/>
    <w:rsid w:val="0085535D"/>
    <w:rsid w:val="008554E4"/>
    <w:rsid w:val="0085680D"/>
    <w:rsid w:val="00856DC5"/>
    <w:rsid w:val="0086043D"/>
    <w:rsid w:val="0086212B"/>
    <w:rsid w:val="008622A1"/>
    <w:rsid w:val="00866D09"/>
    <w:rsid w:val="008812EB"/>
    <w:rsid w:val="00886BE5"/>
    <w:rsid w:val="008C462E"/>
    <w:rsid w:val="008C577F"/>
    <w:rsid w:val="008D1C28"/>
    <w:rsid w:val="008D5CAB"/>
    <w:rsid w:val="008E6A02"/>
    <w:rsid w:val="008E6AF1"/>
    <w:rsid w:val="008E732A"/>
    <w:rsid w:val="008F1875"/>
    <w:rsid w:val="008F3C10"/>
    <w:rsid w:val="008F6386"/>
    <w:rsid w:val="00903752"/>
    <w:rsid w:val="00906B0D"/>
    <w:rsid w:val="009118AE"/>
    <w:rsid w:val="009266D0"/>
    <w:rsid w:val="00932D54"/>
    <w:rsid w:val="009404D1"/>
    <w:rsid w:val="009417E2"/>
    <w:rsid w:val="00943CC4"/>
    <w:rsid w:val="00946BA2"/>
    <w:rsid w:val="00972223"/>
    <w:rsid w:val="0097387A"/>
    <w:rsid w:val="00974C19"/>
    <w:rsid w:val="009971D1"/>
    <w:rsid w:val="00997A2D"/>
    <w:rsid w:val="009B4F96"/>
    <w:rsid w:val="009D31B4"/>
    <w:rsid w:val="009E43CB"/>
    <w:rsid w:val="009E4990"/>
    <w:rsid w:val="009F57EE"/>
    <w:rsid w:val="00A05CE3"/>
    <w:rsid w:val="00A2681A"/>
    <w:rsid w:val="00A2781C"/>
    <w:rsid w:val="00A35467"/>
    <w:rsid w:val="00A43DCC"/>
    <w:rsid w:val="00A62F75"/>
    <w:rsid w:val="00A7453B"/>
    <w:rsid w:val="00A84CCB"/>
    <w:rsid w:val="00A84DC7"/>
    <w:rsid w:val="00A8598B"/>
    <w:rsid w:val="00A9093F"/>
    <w:rsid w:val="00A94577"/>
    <w:rsid w:val="00A96E6F"/>
    <w:rsid w:val="00A97DB7"/>
    <w:rsid w:val="00AA09FD"/>
    <w:rsid w:val="00AB0B1B"/>
    <w:rsid w:val="00AB12A3"/>
    <w:rsid w:val="00AC2283"/>
    <w:rsid w:val="00AC5975"/>
    <w:rsid w:val="00AD1F4D"/>
    <w:rsid w:val="00AE3E35"/>
    <w:rsid w:val="00AE40FB"/>
    <w:rsid w:val="00AE474A"/>
    <w:rsid w:val="00AF25D4"/>
    <w:rsid w:val="00B066F5"/>
    <w:rsid w:val="00B07082"/>
    <w:rsid w:val="00B208A7"/>
    <w:rsid w:val="00B366BD"/>
    <w:rsid w:val="00B4029B"/>
    <w:rsid w:val="00B4266F"/>
    <w:rsid w:val="00B5556E"/>
    <w:rsid w:val="00B60C71"/>
    <w:rsid w:val="00B64D9E"/>
    <w:rsid w:val="00B7005D"/>
    <w:rsid w:val="00B738FE"/>
    <w:rsid w:val="00B852F6"/>
    <w:rsid w:val="00B86E6A"/>
    <w:rsid w:val="00B90EA8"/>
    <w:rsid w:val="00B9201A"/>
    <w:rsid w:val="00B94F14"/>
    <w:rsid w:val="00B95313"/>
    <w:rsid w:val="00BA1080"/>
    <w:rsid w:val="00BB48F4"/>
    <w:rsid w:val="00BB75F8"/>
    <w:rsid w:val="00BE54AA"/>
    <w:rsid w:val="00BF183F"/>
    <w:rsid w:val="00BF7D76"/>
    <w:rsid w:val="00C021C7"/>
    <w:rsid w:val="00C02983"/>
    <w:rsid w:val="00C05BED"/>
    <w:rsid w:val="00C11F4A"/>
    <w:rsid w:val="00C12974"/>
    <w:rsid w:val="00C30504"/>
    <w:rsid w:val="00C33DE7"/>
    <w:rsid w:val="00C3462D"/>
    <w:rsid w:val="00C46C0D"/>
    <w:rsid w:val="00C52762"/>
    <w:rsid w:val="00C55A3B"/>
    <w:rsid w:val="00C56801"/>
    <w:rsid w:val="00C57301"/>
    <w:rsid w:val="00C61C6C"/>
    <w:rsid w:val="00C64093"/>
    <w:rsid w:val="00C66DBB"/>
    <w:rsid w:val="00C6765B"/>
    <w:rsid w:val="00C67DCD"/>
    <w:rsid w:val="00C711E8"/>
    <w:rsid w:val="00C72EB4"/>
    <w:rsid w:val="00C76936"/>
    <w:rsid w:val="00C773DB"/>
    <w:rsid w:val="00C80D32"/>
    <w:rsid w:val="00C81B01"/>
    <w:rsid w:val="00C84269"/>
    <w:rsid w:val="00C864E7"/>
    <w:rsid w:val="00C876AB"/>
    <w:rsid w:val="00C97A7C"/>
    <w:rsid w:val="00CA208D"/>
    <w:rsid w:val="00CA7DA0"/>
    <w:rsid w:val="00CC07DF"/>
    <w:rsid w:val="00CC0DCC"/>
    <w:rsid w:val="00CC2276"/>
    <w:rsid w:val="00CC228B"/>
    <w:rsid w:val="00CC367F"/>
    <w:rsid w:val="00CE7B92"/>
    <w:rsid w:val="00CF3AC4"/>
    <w:rsid w:val="00D15A8F"/>
    <w:rsid w:val="00D22714"/>
    <w:rsid w:val="00D364DC"/>
    <w:rsid w:val="00D3773D"/>
    <w:rsid w:val="00D40DF4"/>
    <w:rsid w:val="00D51394"/>
    <w:rsid w:val="00D60C55"/>
    <w:rsid w:val="00D700EE"/>
    <w:rsid w:val="00D73D49"/>
    <w:rsid w:val="00D858C9"/>
    <w:rsid w:val="00D87905"/>
    <w:rsid w:val="00DA4B7C"/>
    <w:rsid w:val="00DA5559"/>
    <w:rsid w:val="00DB0D24"/>
    <w:rsid w:val="00DB4019"/>
    <w:rsid w:val="00DC1250"/>
    <w:rsid w:val="00DC413B"/>
    <w:rsid w:val="00DD3DAD"/>
    <w:rsid w:val="00DF2FB6"/>
    <w:rsid w:val="00E04EC4"/>
    <w:rsid w:val="00E06DAB"/>
    <w:rsid w:val="00E5012A"/>
    <w:rsid w:val="00E61515"/>
    <w:rsid w:val="00E73CAA"/>
    <w:rsid w:val="00E82F72"/>
    <w:rsid w:val="00E85C70"/>
    <w:rsid w:val="00E95E82"/>
    <w:rsid w:val="00E95EE8"/>
    <w:rsid w:val="00EA2F1B"/>
    <w:rsid w:val="00EA4281"/>
    <w:rsid w:val="00EB051C"/>
    <w:rsid w:val="00EB63EA"/>
    <w:rsid w:val="00EC3DC2"/>
    <w:rsid w:val="00EC531F"/>
    <w:rsid w:val="00ED5631"/>
    <w:rsid w:val="00EF7690"/>
    <w:rsid w:val="00F02ED2"/>
    <w:rsid w:val="00F207DA"/>
    <w:rsid w:val="00F209BA"/>
    <w:rsid w:val="00F35998"/>
    <w:rsid w:val="00F35C8A"/>
    <w:rsid w:val="00F52F4F"/>
    <w:rsid w:val="00F6356A"/>
    <w:rsid w:val="00F731AA"/>
    <w:rsid w:val="00F77539"/>
    <w:rsid w:val="00F821B3"/>
    <w:rsid w:val="00F94616"/>
    <w:rsid w:val="00FA1145"/>
    <w:rsid w:val="00FB49A9"/>
    <w:rsid w:val="00FB7618"/>
    <w:rsid w:val="00FB7B0F"/>
    <w:rsid w:val="00FC231A"/>
    <w:rsid w:val="00FD28D2"/>
    <w:rsid w:val="00FD429D"/>
    <w:rsid w:val="00FE4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BF2B"/>
  <w15:chartTrackingRefBased/>
  <w15:docId w15:val="{7C79A3F9-B918-4373-AE73-1BD6D9DA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A7"/>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paragraph" w:styleId="Heading1">
    <w:name w:val="heading 1"/>
    <w:basedOn w:val="Normal"/>
    <w:link w:val="Heading1Char"/>
    <w:qFormat/>
    <w:rsid w:val="00B208A7"/>
    <w:pPr>
      <w:keepNext/>
      <w:numPr>
        <w:numId w:val="7"/>
      </w:numPr>
      <w:overflowPunct/>
      <w:autoSpaceDE/>
      <w:autoSpaceDN/>
      <w:spacing w:line="240" w:lineRule="auto"/>
      <w:textAlignment w:val="auto"/>
      <w:outlineLvl w:val="0"/>
    </w:pPr>
    <w:rPr>
      <w:rFonts w:ascii="Tahoma" w:eastAsia="STZhongsong" w:hAnsi="Tahoma"/>
      <w:b/>
      <w:bCs/>
      <w:lang w:eastAsia="zh-CN"/>
    </w:rPr>
  </w:style>
  <w:style w:type="paragraph" w:styleId="Heading2">
    <w:name w:val="heading 2"/>
    <w:basedOn w:val="Normal"/>
    <w:link w:val="Heading2Char"/>
    <w:qFormat/>
    <w:rsid w:val="00B208A7"/>
    <w:pPr>
      <w:numPr>
        <w:ilvl w:val="1"/>
        <w:numId w:val="7"/>
      </w:numPr>
      <w:overflowPunct/>
      <w:autoSpaceDE/>
      <w:autoSpaceDN/>
      <w:spacing w:line="240" w:lineRule="auto"/>
      <w:textAlignment w:val="auto"/>
      <w:outlineLvl w:val="1"/>
    </w:pPr>
    <w:rPr>
      <w:rFonts w:ascii="Tahoma" w:eastAsia="STZhongsong" w:hAnsi="Tahoma"/>
      <w:lang w:eastAsia="zh-CN"/>
    </w:rPr>
  </w:style>
  <w:style w:type="paragraph" w:styleId="Heading3">
    <w:name w:val="heading 3"/>
    <w:basedOn w:val="Normal"/>
    <w:link w:val="Heading3Char"/>
    <w:qFormat/>
    <w:rsid w:val="00B208A7"/>
    <w:pPr>
      <w:numPr>
        <w:ilvl w:val="2"/>
        <w:numId w:val="7"/>
      </w:numPr>
      <w:overflowPunct/>
      <w:autoSpaceDE/>
      <w:autoSpaceDN/>
      <w:spacing w:line="240" w:lineRule="auto"/>
      <w:textAlignment w:val="auto"/>
      <w:outlineLvl w:val="2"/>
    </w:pPr>
    <w:rPr>
      <w:rFonts w:ascii="Tahoma" w:eastAsia="STZhongsong" w:hAnsi="Tahoma"/>
      <w:lang w:eastAsia="zh-CN"/>
    </w:rPr>
  </w:style>
  <w:style w:type="paragraph" w:styleId="Heading4">
    <w:name w:val="heading 4"/>
    <w:basedOn w:val="Normal"/>
    <w:link w:val="Heading4Char"/>
    <w:qFormat/>
    <w:rsid w:val="00B208A7"/>
    <w:pPr>
      <w:numPr>
        <w:ilvl w:val="3"/>
        <w:numId w:val="7"/>
      </w:numPr>
      <w:overflowPunct/>
      <w:autoSpaceDE/>
      <w:autoSpaceDN/>
      <w:spacing w:line="240" w:lineRule="auto"/>
      <w:textAlignment w:val="auto"/>
      <w:outlineLvl w:val="3"/>
    </w:pPr>
    <w:rPr>
      <w:rFonts w:ascii="Tahoma" w:eastAsia="STZhongsong" w:hAnsi="Tahoma"/>
      <w:lang w:eastAsia="zh-CN"/>
    </w:rPr>
  </w:style>
  <w:style w:type="paragraph" w:styleId="Heading5">
    <w:name w:val="heading 5"/>
    <w:basedOn w:val="Normal"/>
    <w:link w:val="Heading5Char"/>
    <w:qFormat/>
    <w:rsid w:val="00B208A7"/>
    <w:pPr>
      <w:numPr>
        <w:ilvl w:val="4"/>
        <w:numId w:val="7"/>
      </w:numPr>
      <w:overflowPunct/>
      <w:autoSpaceDE/>
      <w:autoSpaceDN/>
      <w:spacing w:line="240" w:lineRule="auto"/>
      <w:textAlignment w:val="auto"/>
      <w:outlineLvl w:val="4"/>
    </w:pPr>
    <w:rPr>
      <w:rFonts w:ascii="Tahoma" w:eastAsia="STZhongsong" w:hAnsi="Tahoma"/>
      <w:lang w:eastAsia="zh-CN"/>
    </w:rPr>
  </w:style>
  <w:style w:type="paragraph" w:styleId="Heading6">
    <w:name w:val="heading 6"/>
    <w:basedOn w:val="Normal"/>
    <w:link w:val="Heading6Char"/>
    <w:qFormat/>
    <w:rsid w:val="00B208A7"/>
    <w:pPr>
      <w:numPr>
        <w:ilvl w:val="5"/>
        <w:numId w:val="7"/>
      </w:numPr>
      <w:overflowPunct/>
      <w:autoSpaceDE/>
      <w:autoSpaceDN/>
      <w:spacing w:line="240" w:lineRule="auto"/>
      <w:textAlignment w:val="auto"/>
      <w:outlineLvl w:val="5"/>
    </w:pPr>
    <w:rPr>
      <w:rFonts w:ascii="Tahoma" w:eastAsia="STZhongsong" w:hAnsi="Tahoma"/>
      <w:lang w:eastAsia="zh-CN"/>
    </w:rPr>
  </w:style>
  <w:style w:type="paragraph" w:styleId="Heading7">
    <w:name w:val="heading 7"/>
    <w:basedOn w:val="Normal"/>
    <w:link w:val="Heading7Char"/>
    <w:qFormat/>
    <w:rsid w:val="00B208A7"/>
    <w:pPr>
      <w:numPr>
        <w:ilvl w:val="6"/>
        <w:numId w:val="7"/>
      </w:numPr>
      <w:overflowPunct/>
      <w:autoSpaceDE/>
      <w:autoSpaceDN/>
      <w:spacing w:line="240" w:lineRule="auto"/>
      <w:textAlignment w:val="auto"/>
      <w:outlineLvl w:val="6"/>
    </w:pPr>
    <w:rPr>
      <w:rFonts w:ascii="Tahoma" w:eastAsia="STZhongsong" w:hAnsi="Tahoma"/>
      <w:lang w:eastAsia="zh-CN"/>
    </w:rPr>
  </w:style>
  <w:style w:type="paragraph" w:styleId="Heading8">
    <w:name w:val="heading 8"/>
    <w:basedOn w:val="Normal"/>
    <w:link w:val="Heading8Char"/>
    <w:qFormat/>
    <w:rsid w:val="00B208A7"/>
    <w:pPr>
      <w:numPr>
        <w:ilvl w:val="7"/>
        <w:numId w:val="7"/>
      </w:numPr>
      <w:overflowPunct/>
      <w:autoSpaceDE/>
      <w:autoSpaceDN/>
      <w:spacing w:line="240" w:lineRule="auto"/>
      <w:textAlignment w:val="auto"/>
      <w:outlineLvl w:val="7"/>
    </w:pPr>
    <w:rPr>
      <w:rFonts w:ascii="Tahoma" w:eastAsia="STZhongsong" w:hAnsi="Tahoma"/>
      <w:lang w:eastAsia="zh-CN"/>
    </w:rPr>
  </w:style>
  <w:style w:type="paragraph" w:styleId="Heading9">
    <w:name w:val="heading 9"/>
    <w:basedOn w:val="Normal"/>
    <w:link w:val="Heading9Char"/>
    <w:qFormat/>
    <w:rsid w:val="00B208A7"/>
    <w:pPr>
      <w:numPr>
        <w:ilvl w:val="8"/>
        <w:numId w:val="7"/>
      </w:numPr>
      <w:overflowPunct/>
      <w:autoSpaceDE/>
      <w:autoSpaceDN/>
      <w:spacing w:line="240" w:lineRule="auto"/>
      <w:textAlignment w:val="auto"/>
      <w:outlineLvl w:val="8"/>
    </w:pPr>
    <w:rPr>
      <w:rFonts w:ascii="Tahoma" w:eastAsia="STZhongsong" w:hAnsi="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8A7"/>
    <w:rPr>
      <w:rFonts w:ascii="Tahoma" w:eastAsia="STZhongsong" w:hAnsi="Tahoma" w:cs="Times New Roman"/>
      <w:b/>
      <w:bCs/>
      <w:kern w:val="0"/>
      <w:szCs w:val="20"/>
      <w:lang w:eastAsia="zh-CN"/>
      <w14:ligatures w14:val="none"/>
    </w:rPr>
  </w:style>
  <w:style w:type="character" w:customStyle="1" w:styleId="Heading2Char">
    <w:name w:val="Heading 2 Char"/>
    <w:basedOn w:val="DefaultParagraphFont"/>
    <w:link w:val="Heading2"/>
    <w:rsid w:val="00B208A7"/>
    <w:rPr>
      <w:rFonts w:ascii="Tahoma" w:eastAsia="STZhongsong" w:hAnsi="Tahoma" w:cs="Times New Roman"/>
      <w:kern w:val="0"/>
      <w:szCs w:val="20"/>
      <w:lang w:eastAsia="zh-CN"/>
      <w14:ligatures w14:val="none"/>
    </w:rPr>
  </w:style>
  <w:style w:type="character" w:customStyle="1" w:styleId="Heading3Char">
    <w:name w:val="Heading 3 Char"/>
    <w:basedOn w:val="DefaultParagraphFont"/>
    <w:link w:val="Heading3"/>
    <w:rsid w:val="00B208A7"/>
    <w:rPr>
      <w:rFonts w:ascii="Tahoma" w:eastAsia="STZhongsong" w:hAnsi="Tahoma" w:cs="Times New Roman"/>
      <w:kern w:val="0"/>
      <w:szCs w:val="20"/>
      <w:lang w:eastAsia="zh-CN"/>
      <w14:ligatures w14:val="none"/>
    </w:rPr>
  </w:style>
  <w:style w:type="character" w:customStyle="1" w:styleId="Heading4Char">
    <w:name w:val="Heading 4 Char"/>
    <w:basedOn w:val="DefaultParagraphFont"/>
    <w:link w:val="Heading4"/>
    <w:rsid w:val="00B208A7"/>
    <w:rPr>
      <w:rFonts w:ascii="Tahoma" w:eastAsia="STZhongsong" w:hAnsi="Tahoma" w:cs="Times New Roman"/>
      <w:kern w:val="0"/>
      <w:szCs w:val="20"/>
      <w:lang w:eastAsia="zh-CN"/>
      <w14:ligatures w14:val="none"/>
    </w:rPr>
  </w:style>
  <w:style w:type="character" w:customStyle="1" w:styleId="Heading5Char">
    <w:name w:val="Heading 5 Char"/>
    <w:basedOn w:val="DefaultParagraphFont"/>
    <w:link w:val="Heading5"/>
    <w:rsid w:val="00B208A7"/>
    <w:rPr>
      <w:rFonts w:ascii="Tahoma" w:eastAsia="STZhongsong" w:hAnsi="Tahoma" w:cs="Times New Roman"/>
      <w:kern w:val="0"/>
      <w:szCs w:val="20"/>
      <w:lang w:eastAsia="zh-CN"/>
      <w14:ligatures w14:val="none"/>
    </w:rPr>
  </w:style>
  <w:style w:type="character" w:customStyle="1" w:styleId="Heading6Char">
    <w:name w:val="Heading 6 Char"/>
    <w:basedOn w:val="DefaultParagraphFont"/>
    <w:link w:val="Heading6"/>
    <w:rsid w:val="00B208A7"/>
    <w:rPr>
      <w:rFonts w:ascii="Tahoma" w:eastAsia="STZhongsong" w:hAnsi="Tahoma" w:cs="Times New Roman"/>
      <w:kern w:val="0"/>
      <w:szCs w:val="20"/>
      <w:lang w:eastAsia="zh-CN"/>
      <w14:ligatures w14:val="none"/>
    </w:rPr>
  </w:style>
  <w:style w:type="character" w:customStyle="1" w:styleId="Heading7Char">
    <w:name w:val="Heading 7 Char"/>
    <w:basedOn w:val="DefaultParagraphFont"/>
    <w:link w:val="Heading7"/>
    <w:rsid w:val="00B208A7"/>
    <w:rPr>
      <w:rFonts w:ascii="Tahoma" w:eastAsia="STZhongsong" w:hAnsi="Tahoma" w:cs="Times New Roman"/>
      <w:kern w:val="0"/>
      <w:szCs w:val="20"/>
      <w:lang w:eastAsia="zh-CN"/>
      <w14:ligatures w14:val="none"/>
    </w:rPr>
  </w:style>
  <w:style w:type="character" w:customStyle="1" w:styleId="Heading8Char">
    <w:name w:val="Heading 8 Char"/>
    <w:basedOn w:val="DefaultParagraphFont"/>
    <w:link w:val="Heading8"/>
    <w:rsid w:val="00B208A7"/>
    <w:rPr>
      <w:rFonts w:ascii="Tahoma" w:eastAsia="STZhongsong" w:hAnsi="Tahoma" w:cs="Times New Roman"/>
      <w:kern w:val="0"/>
      <w:szCs w:val="20"/>
      <w:lang w:eastAsia="zh-CN"/>
      <w14:ligatures w14:val="none"/>
    </w:rPr>
  </w:style>
  <w:style w:type="character" w:customStyle="1" w:styleId="Heading9Char">
    <w:name w:val="Heading 9 Char"/>
    <w:basedOn w:val="DefaultParagraphFont"/>
    <w:link w:val="Heading9"/>
    <w:rsid w:val="00B208A7"/>
    <w:rPr>
      <w:rFonts w:ascii="Tahoma" w:eastAsia="STZhongsong" w:hAnsi="Tahoma" w:cs="Times New Roman"/>
      <w:kern w:val="0"/>
      <w:szCs w:val="20"/>
      <w:lang w:eastAsia="zh-CN"/>
      <w14:ligatures w14:val="none"/>
    </w:rPr>
  </w:style>
  <w:style w:type="paragraph" w:styleId="Footer">
    <w:name w:val="footer"/>
    <w:basedOn w:val="Normal"/>
    <w:link w:val="FooterChar"/>
    <w:rsid w:val="00B208A7"/>
    <w:pPr>
      <w:tabs>
        <w:tab w:val="center" w:pos="4153"/>
        <w:tab w:val="right" w:pos="8306"/>
      </w:tabs>
      <w:spacing w:after="0" w:line="240" w:lineRule="auto"/>
    </w:pPr>
  </w:style>
  <w:style w:type="character" w:customStyle="1" w:styleId="FooterChar">
    <w:name w:val="Footer Char"/>
    <w:basedOn w:val="DefaultParagraphFont"/>
    <w:link w:val="Footer"/>
    <w:rsid w:val="00B208A7"/>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B208A7"/>
    <w:pPr>
      <w:numPr>
        <w:numId w:val="2"/>
      </w:numPr>
      <w:overflowPunct/>
      <w:autoSpaceDE/>
      <w:autoSpaceDN/>
      <w:spacing w:line="240" w:lineRule="auto"/>
      <w:textAlignment w:val="auto"/>
    </w:pPr>
    <w:rPr>
      <w:rFonts w:ascii="Tahoma" w:eastAsia="STZhongsong" w:hAnsi="Tahoma"/>
      <w:lang w:eastAsia="zh-CN"/>
    </w:rPr>
  </w:style>
  <w:style w:type="character" w:customStyle="1" w:styleId="BodyTextIndentChar">
    <w:name w:val="Body Text Indent Char"/>
    <w:basedOn w:val="DefaultParagraphFont"/>
    <w:link w:val="BodyTextIndent"/>
    <w:rsid w:val="00B208A7"/>
    <w:rPr>
      <w:rFonts w:ascii="Tahoma" w:eastAsia="STZhongsong" w:hAnsi="Tahoma" w:cs="Times New Roman"/>
      <w:kern w:val="0"/>
      <w:szCs w:val="20"/>
      <w:lang w:eastAsia="zh-CN"/>
      <w14:ligatures w14:val="none"/>
    </w:rPr>
  </w:style>
  <w:style w:type="paragraph" w:styleId="BodyTextIndent2">
    <w:name w:val="Body Text Indent 2"/>
    <w:basedOn w:val="Normal"/>
    <w:link w:val="BodyTextIndent2Char"/>
    <w:rsid w:val="00B208A7"/>
    <w:pPr>
      <w:numPr>
        <w:ilvl w:val="1"/>
        <w:numId w:val="2"/>
      </w:numPr>
      <w:overflowPunct/>
      <w:autoSpaceDE/>
      <w:autoSpaceDN/>
      <w:spacing w:line="240" w:lineRule="auto"/>
      <w:textAlignment w:val="auto"/>
    </w:pPr>
    <w:rPr>
      <w:rFonts w:ascii="Tahoma" w:eastAsia="STZhongsong" w:hAnsi="Tahoma"/>
      <w:lang w:eastAsia="zh-CN"/>
    </w:rPr>
  </w:style>
  <w:style w:type="character" w:customStyle="1" w:styleId="BodyTextIndent2Char">
    <w:name w:val="Body Text Indent 2 Char"/>
    <w:basedOn w:val="DefaultParagraphFont"/>
    <w:link w:val="BodyTextIndent2"/>
    <w:rsid w:val="00B208A7"/>
    <w:rPr>
      <w:rFonts w:ascii="Tahoma" w:eastAsia="STZhongsong" w:hAnsi="Tahoma" w:cs="Times New Roman"/>
      <w:kern w:val="0"/>
      <w:szCs w:val="20"/>
      <w:lang w:eastAsia="zh-CN"/>
      <w14:ligatures w14:val="none"/>
    </w:rPr>
  </w:style>
  <w:style w:type="paragraph" w:customStyle="1" w:styleId="MarginText">
    <w:name w:val="Margin Text"/>
    <w:basedOn w:val="Normal"/>
    <w:rsid w:val="00B208A7"/>
    <w:pPr>
      <w:overflowPunct/>
      <w:autoSpaceDE/>
      <w:autoSpaceDN/>
      <w:spacing w:line="240" w:lineRule="auto"/>
      <w:textAlignment w:val="auto"/>
    </w:pPr>
    <w:rPr>
      <w:rFonts w:ascii="Tahoma" w:eastAsia="STZhongsong" w:hAnsi="Tahoma"/>
      <w:lang w:eastAsia="zh-CN"/>
    </w:rPr>
  </w:style>
  <w:style w:type="character" w:styleId="PageNumber">
    <w:name w:val="page number"/>
    <w:basedOn w:val="DefaultParagraphFont"/>
    <w:rsid w:val="00B208A7"/>
    <w:rPr>
      <w:sz w:val="22"/>
    </w:rPr>
  </w:style>
  <w:style w:type="paragraph" w:styleId="Header">
    <w:name w:val="header"/>
    <w:basedOn w:val="Normal"/>
    <w:link w:val="HeaderChar"/>
    <w:rsid w:val="00B208A7"/>
    <w:pPr>
      <w:tabs>
        <w:tab w:val="center" w:pos="4153"/>
        <w:tab w:val="right" w:pos="8306"/>
      </w:tabs>
    </w:pPr>
  </w:style>
  <w:style w:type="character" w:customStyle="1" w:styleId="HeaderChar">
    <w:name w:val="Header Char"/>
    <w:basedOn w:val="DefaultParagraphFont"/>
    <w:link w:val="Header"/>
    <w:rsid w:val="00B208A7"/>
    <w:rPr>
      <w:rFonts w:ascii="Times New Roman" w:eastAsia="Times New Roman" w:hAnsi="Times New Roman" w:cs="Times New Roman"/>
      <w:kern w:val="0"/>
      <w:szCs w:val="20"/>
      <w14:ligatures w14:val="none"/>
    </w:rPr>
  </w:style>
  <w:style w:type="paragraph" w:customStyle="1" w:styleId="DefinitionNumbering1">
    <w:name w:val="Definition Numbering 1"/>
    <w:basedOn w:val="Normal"/>
    <w:rsid w:val="00B208A7"/>
    <w:pPr>
      <w:numPr>
        <w:ilvl w:val="2"/>
        <w:numId w:val="2"/>
      </w:numPr>
      <w:overflowPunct/>
      <w:autoSpaceDE/>
      <w:autoSpaceDN/>
      <w:spacing w:line="240" w:lineRule="auto"/>
      <w:textAlignment w:val="auto"/>
      <w:outlineLvl w:val="0"/>
    </w:pPr>
    <w:rPr>
      <w:rFonts w:ascii="Tahoma" w:eastAsia="STZhongsong" w:hAnsi="Tahoma"/>
      <w:lang w:eastAsia="zh-CN"/>
    </w:rPr>
  </w:style>
  <w:style w:type="paragraph" w:customStyle="1" w:styleId="DefinitionNumbering2">
    <w:name w:val="Definition Numbering 2"/>
    <w:basedOn w:val="Normal"/>
    <w:rsid w:val="00B208A7"/>
    <w:pPr>
      <w:numPr>
        <w:ilvl w:val="3"/>
        <w:numId w:val="2"/>
      </w:numPr>
      <w:overflowPunct/>
      <w:autoSpaceDE/>
      <w:autoSpaceDN/>
      <w:spacing w:line="240" w:lineRule="auto"/>
      <w:textAlignment w:val="auto"/>
      <w:outlineLvl w:val="1"/>
    </w:pPr>
    <w:rPr>
      <w:rFonts w:ascii="Tahoma" w:eastAsia="STZhongsong" w:hAnsi="Tahoma"/>
      <w:lang w:eastAsia="zh-CN"/>
    </w:rPr>
  </w:style>
  <w:style w:type="paragraph" w:customStyle="1" w:styleId="DefinitionNumbering3">
    <w:name w:val="Definition Numbering 3"/>
    <w:basedOn w:val="Normal"/>
    <w:rsid w:val="00B208A7"/>
    <w:pPr>
      <w:numPr>
        <w:ilvl w:val="4"/>
        <w:numId w:val="2"/>
      </w:numPr>
      <w:overflowPunct/>
      <w:autoSpaceDE/>
      <w:autoSpaceDN/>
      <w:spacing w:line="240" w:lineRule="auto"/>
      <w:textAlignment w:val="auto"/>
      <w:outlineLvl w:val="2"/>
    </w:pPr>
    <w:rPr>
      <w:rFonts w:ascii="Tahoma" w:eastAsia="STZhongsong" w:hAnsi="Tahoma"/>
      <w:lang w:eastAsia="zh-CN"/>
    </w:rPr>
  </w:style>
  <w:style w:type="paragraph" w:customStyle="1" w:styleId="DefinitionNumbering4">
    <w:name w:val="Definition Numbering 4"/>
    <w:basedOn w:val="Normal"/>
    <w:rsid w:val="00B208A7"/>
    <w:pPr>
      <w:numPr>
        <w:ilvl w:val="5"/>
        <w:numId w:val="2"/>
      </w:numPr>
      <w:overflowPunct/>
      <w:autoSpaceDE/>
      <w:autoSpaceDN/>
      <w:spacing w:line="240" w:lineRule="auto"/>
      <w:textAlignment w:val="auto"/>
      <w:outlineLvl w:val="3"/>
    </w:pPr>
    <w:rPr>
      <w:rFonts w:ascii="Tahoma" w:eastAsia="STZhongsong" w:hAnsi="Tahoma"/>
      <w:lang w:eastAsia="zh-CN"/>
    </w:rPr>
  </w:style>
  <w:style w:type="paragraph" w:customStyle="1" w:styleId="DefinitionNumbering5">
    <w:name w:val="Definition Numbering 5"/>
    <w:basedOn w:val="Normal"/>
    <w:rsid w:val="00B208A7"/>
    <w:pPr>
      <w:numPr>
        <w:ilvl w:val="6"/>
        <w:numId w:val="2"/>
      </w:numPr>
      <w:overflowPunct/>
      <w:autoSpaceDE/>
      <w:autoSpaceDN/>
      <w:spacing w:line="240" w:lineRule="auto"/>
      <w:textAlignment w:val="auto"/>
      <w:outlineLvl w:val="4"/>
    </w:pPr>
    <w:rPr>
      <w:rFonts w:ascii="Tahoma" w:eastAsia="STZhongsong" w:hAnsi="Tahoma"/>
      <w:lang w:eastAsia="zh-CN"/>
    </w:rPr>
  </w:style>
  <w:style w:type="paragraph" w:customStyle="1" w:styleId="DefinitionNumbering6">
    <w:name w:val="Definition Numbering 6"/>
    <w:basedOn w:val="Normal"/>
    <w:rsid w:val="00B208A7"/>
    <w:pPr>
      <w:numPr>
        <w:ilvl w:val="7"/>
        <w:numId w:val="2"/>
      </w:numPr>
      <w:overflowPunct/>
      <w:autoSpaceDE/>
      <w:autoSpaceDN/>
      <w:spacing w:line="240" w:lineRule="auto"/>
      <w:textAlignment w:val="auto"/>
      <w:outlineLvl w:val="5"/>
    </w:pPr>
    <w:rPr>
      <w:rFonts w:ascii="Tahoma" w:eastAsia="STZhongsong" w:hAnsi="Tahoma"/>
      <w:lang w:eastAsia="zh-CN"/>
    </w:rPr>
  </w:style>
  <w:style w:type="paragraph" w:customStyle="1" w:styleId="DefinitionNumbering7">
    <w:name w:val="Definition Numbering 7"/>
    <w:basedOn w:val="Normal"/>
    <w:rsid w:val="00B208A7"/>
    <w:pPr>
      <w:numPr>
        <w:ilvl w:val="8"/>
        <w:numId w:val="2"/>
      </w:numPr>
      <w:overflowPunct/>
      <w:autoSpaceDE/>
      <w:autoSpaceDN/>
      <w:spacing w:line="240" w:lineRule="auto"/>
      <w:textAlignment w:val="auto"/>
      <w:outlineLvl w:val="6"/>
    </w:pPr>
    <w:rPr>
      <w:rFonts w:ascii="Tahoma" w:eastAsia="STZhongsong" w:hAnsi="Tahoma"/>
      <w:lang w:eastAsia="zh-CN"/>
    </w:rPr>
  </w:style>
  <w:style w:type="paragraph" w:styleId="ListParagraph">
    <w:name w:val="List Paragraph"/>
    <w:basedOn w:val="Normal"/>
    <w:uiPriority w:val="34"/>
    <w:qFormat/>
    <w:rsid w:val="00B208A7"/>
    <w:pPr>
      <w:ind w:left="720"/>
      <w:contextualSpacing/>
    </w:pPr>
  </w:style>
  <w:style w:type="character" w:styleId="Hyperlink">
    <w:name w:val="Hyperlink"/>
    <w:basedOn w:val="DefaultParagraphFont"/>
    <w:uiPriority w:val="99"/>
    <w:unhideWhenUsed/>
    <w:rsid w:val="00B208A7"/>
    <w:rPr>
      <w:color w:val="0563C1" w:themeColor="hyperlink"/>
      <w:u w:val="single"/>
    </w:rPr>
  </w:style>
  <w:style w:type="paragraph" w:styleId="Revision">
    <w:name w:val="Revision"/>
    <w:hidden/>
    <w:uiPriority w:val="99"/>
    <w:semiHidden/>
    <w:rsid w:val="0085680D"/>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uiPriority w:val="39"/>
    <w:rsid w:val="000175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349D"/>
    <w:rPr>
      <w:sz w:val="16"/>
      <w:szCs w:val="16"/>
    </w:rPr>
  </w:style>
  <w:style w:type="paragraph" w:styleId="CommentText">
    <w:name w:val="annotation text"/>
    <w:basedOn w:val="Normal"/>
    <w:link w:val="CommentTextChar"/>
    <w:uiPriority w:val="99"/>
    <w:unhideWhenUsed/>
    <w:rsid w:val="0053349D"/>
    <w:pPr>
      <w:spacing w:line="240" w:lineRule="auto"/>
    </w:pPr>
    <w:rPr>
      <w:sz w:val="20"/>
    </w:rPr>
  </w:style>
  <w:style w:type="character" w:customStyle="1" w:styleId="CommentTextChar">
    <w:name w:val="Comment Text Char"/>
    <w:basedOn w:val="DefaultParagraphFont"/>
    <w:link w:val="CommentText"/>
    <w:uiPriority w:val="99"/>
    <w:rsid w:val="005334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349D"/>
    <w:rPr>
      <w:b/>
      <w:bCs/>
    </w:rPr>
  </w:style>
  <w:style w:type="character" w:customStyle="1" w:styleId="CommentSubjectChar">
    <w:name w:val="Comment Subject Char"/>
    <w:basedOn w:val="CommentTextChar"/>
    <w:link w:val="CommentSubject"/>
    <w:uiPriority w:val="99"/>
    <w:semiHidden/>
    <w:rsid w:val="0053349D"/>
    <w:rPr>
      <w:rFonts w:ascii="Times New Roman" w:eastAsia="Times New Roman" w:hAnsi="Times New Roman" w:cs="Times New Roman"/>
      <w:b/>
      <w:bCs/>
      <w:kern w:val="0"/>
      <w:sz w:val="20"/>
      <w:szCs w:val="20"/>
      <w14:ligatures w14:val="none"/>
    </w:rPr>
  </w:style>
  <w:style w:type="numbering" w:styleId="111111">
    <w:name w:val="Outline List 2"/>
    <w:basedOn w:val="NoList"/>
    <w:rsid w:val="008622A1"/>
    <w:pPr>
      <w:numPr>
        <w:numId w:val="6"/>
      </w:numPr>
    </w:pPr>
  </w:style>
  <w:style w:type="numbering" w:customStyle="1" w:styleId="BMListNumbers">
    <w:name w:val="B&amp;M List Numbers"/>
    <w:uiPriority w:val="99"/>
    <w:rsid w:val="0082447B"/>
    <w:pPr>
      <w:numPr>
        <w:numId w:val="8"/>
      </w:numPr>
    </w:pPr>
  </w:style>
  <w:style w:type="paragraph" w:styleId="ListNumber">
    <w:name w:val="List Number"/>
    <w:basedOn w:val="Normal"/>
    <w:uiPriority w:val="7"/>
    <w:qFormat/>
    <w:rsid w:val="0082447B"/>
    <w:pPr>
      <w:numPr>
        <w:numId w:val="8"/>
      </w:numPr>
      <w:tabs>
        <w:tab w:val="clear" w:pos="709"/>
      </w:tabs>
      <w:spacing w:after="180" w:line="260" w:lineRule="atLeast"/>
      <w:ind w:left="0" w:firstLine="0"/>
    </w:pPr>
  </w:style>
  <w:style w:type="paragraph" w:styleId="ListNumber2">
    <w:name w:val="List Number 2"/>
    <w:basedOn w:val="Normal"/>
    <w:uiPriority w:val="7"/>
    <w:qFormat/>
    <w:rsid w:val="0082447B"/>
    <w:pPr>
      <w:numPr>
        <w:ilvl w:val="1"/>
        <w:numId w:val="8"/>
      </w:numPr>
      <w:tabs>
        <w:tab w:val="clear" w:pos="1418"/>
      </w:tabs>
      <w:spacing w:after="180" w:line="260" w:lineRule="atLeast"/>
      <w:ind w:left="0" w:firstLine="0"/>
    </w:pPr>
  </w:style>
  <w:style w:type="paragraph" w:styleId="ListNumber3">
    <w:name w:val="List Number 3"/>
    <w:basedOn w:val="Normal"/>
    <w:uiPriority w:val="7"/>
    <w:qFormat/>
    <w:rsid w:val="0082447B"/>
    <w:pPr>
      <w:numPr>
        <w:ilvl w:val="2"/>
        <w:numId w:val="8"/>
      </w:numPr>
      <w:tabs>
        <w:tab w:val="clear" w:pos="2126"/>
      </w:tabs>
      <w:spacing w:after="180" w:line="260" w:lineRule="atLeast"/>
      <w:ind w:left="0" w:firstLine="0"/>
    </w:pPr>
  </w:style>
  <w:style w:type="paragraph" w:styleId="ListNumber4">
    <w:name w:val="List Number 4"/>
    <w:basedOn w:val="Normal"/>
    <w:uiPriority w:val="7"/>
    <w:qFormat/>
    <w:rsid w:val="0082447B"/>
    <w:pPr>
      <w:numPr>
        <w:ilvl w:val="3"/>
        <w:numId w:val="8"/>
      </w:numPr>
      <w:tabs>
        <w:tab w:val="clear" w:pos="2835"/>
      </w:tabs>
      <w:spacing w:after="180" w:line="260" w:lineRule="atLeast"/>
      <w:ind w:left="0" w:firstLine="0"/>
    </w:pPr>
  </w:style>
  <w:style w:type="character" w:styleId="UnresolvedMention">
    <w:name w:val="Unresolved Mention"/>
    <w:basedOn w:val="DefaultParagraphFont"/>
    <w:uiPriority w:val="99"/>
    <w:semiHidden/>
    <w:unhideWhenUsed/>
    <w:rsid w:val="00321964"/>
    <w:rPr>
      <w:color w:val="605E5C"/>
      <w:shd w:val="clear" w:color="auto" w:fill="E1DFDD"/>
    </w:rPr>
  </w:style>
  <w:style w:type="character" w:styleId="FollowedHyperlink">
    <w:name w:val="FollowedHyperlink"/>
    <w:basedOn w:val="DefaultParagraphFont"/>
    <w:uiPriority w:val="99"/>
    <w:semiHidden/>
    <w:unhideWhenUsed/>
    <w:rsid w:val="00321964"/>
    <w:rPr>
      <w:color w:val="954F72" w:themeColor="followedHyperlink"/>
      <w:u w:val="single"/>
    </w:rPr>
  </w:style>
  <w:style w:type="character" w:styleId="Strong">
    <w:name w:val="Strong"/>
    <w:basedOn w:val="DefaultParagraphFont"/>
    <w:uiPriority w:val="22"/>
    <w:qFormat/>
    <w:rsid w:val="006F7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5810">
      <w:bodyDiv w:val="1"/>
      <w:marLeft w:val="0"/>
      <w:marRight w:val="0"/>
      <w:marTop w:val="0"/>
      <w:marBottom w:val="0"/>
      <w:divBdr>
        <w:top w:val="none" w:sz="0" w:space="0" w:color="auto"/>
        <w:left w:val="none" w:sz="0" w:space="0" w:color="auto"/>
        <w:bottom w:val="none" w:sz="0" w:space="0" w:color="auto"/>
        <w:right w:val="none" w:sz="0" w:space="0" w:color="auto"/>
      </w:divBdr>
    </w:div>
    <w:div w:id="768234774">
      <w:bodyDiv w:val="1"/>
      <w:marLeft w:val="0"/>
      <w:marRight w:val="0"/>
      <w:marTop w:val="0"/>
      <w:marBottom w:val="0"/>
      <w:divBdr>
        <w:top w:val="none" w:sz="0" w:space="0" w:color="auto"/>
        <w:left w:val="none" w:sz="0" w:space="0" w:color="auto"/>
        <w:bottom w:val="none" w:sz="0" w:space="0" w:color="auto"/>
        <w:right w:val="none" w:sz="0" w:space="0" w:color="auto"/>
      </w:divBdr>
    </w:div>
    <w:div w:id="1177967314">
      <w:bodyDiv w:val="1"/>
      <w:marLeft w:val="0"/>
      <w:marRight w:val="0"/>
      <w:marTop w:val="0"/>
      <w:marBottom w:val="0"/>
      <w:divBdr>
        <w:top w:val="none" w:sz="0" w:space="0" w:color="auto"/>
        <w:left w:val="none" w:sz="0" w:space="0" w:color="auto"/>
        <w:bottom w:val="none" w:sz="0" w:space="0" w:color="auto"/>
        <w:right w:val="none" w:sz="0" w:space="0" w:color="auto"/>
      </w:divBdr>
    </w:div>
    <w:div w:id="1306811090">
      <w:bodyDiv w:val="1"/>
      <w:marLeft w:val="0"/>
      <w:marRight w:val="0"/>
      <w:marTop w:val="0"/>
      <w:marBottom w:val="0"/>
      <w:divBdr>
        <w:top w:val="none" w:sz="0" w:space="0" w:color="auto"/>
        <w:left w:val="none" w:sz="0" w:space="0" w:color="auto"/>
        <w:bottom w:val="none" w:sz="0" w:space="0" w:color="auto"/>
        <w:right w:val="none" w:sz="0" w:space="0" w:color="auto"/>
      </w:divBdr>
    </w:div>
    <w:div w:id="1757163796">
      <w:bodyDiv w:val="1"/>
      <w:marLeft w:val="0"/>
      <w:marRight w:val="0"/>
      <w:marTop w:val="0"/>
      <w:marBottom w:val="0"/>
      <w:divBdr>
        <w:top w:val="none" w:sz="0" w:space="0" w:color="auto"/>
        <w:left w:val="none" w:sz="0" w:space="0" w:color="auto"/>
        <w:bottom w:val="none" w:sz="0" w:space="0" w:color="auto"/>
        <w:right w:val="none" w:sz="0" w:space="0" w:color="auto"/>
      </w:divBdr>
    </w:div>
    <w:div w:id="2011712553">
      <w:bodyDiv w:val="1"/>
      <w:marLeft w:val="0"/>
      <w:marRight w:val="0"/>
      <w:marTop w:val="0"/>
      <w:marBottom w:val="0"/>
      <w:divBdr>
        <w:top w:val="none" w:sz="0" w:space="0" w:color="auto"/>
        <w:left w:val="none" w:sz="0" w:space="0" w:color="auto"/>
        <w:bottom w:val="none" w:sz="0" w:space="0" w:color="auto"/>
        <w:right w:val="none" w:sz="0" w:space="0" w:color="auto"/>
      </w:divBdr>
    </w:div>
    <w:div w:id="21338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lockeliving.com%2Fen%2Fprivacy-policy&amp;data=05%7C02%7CJean-Paul.Rabin%40edyngroup.com%7C295db8388c594423b24d08dea13707eb%7Cff1f6eafdae74442a6202262f6556211%7C0%7C0%7C639125454917167980%7CUnknown%7CTWFpbGZsb3d8eyJFbXB0eU1hcGkiOnRydWUsIlYiOiIwLjAuMDAwMCIsIlAiOiJXaW4zMiIsIkFOIjoiTWFpbCIsIldUIjoyfQ%3D%3D%7C0%7C%7C%7C&amp;sdata=IWzZ6RJEzXSidmQsBFSZnhId2F5GHLyYH0zCW05CJmo%3D&amp;reserved=0" TargetMode="External"/><Relationship Id="rId18" Type="http://schemas.openxmlformats.org/officeDocument/2006/relationships/hyperlink" Target="https://mcpmedi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lockeliving.com%2Fen%2Fcompany&amp;data=05%7C02%7CJean-Paul.Rabin%40edyngroup.com%7C295db8388c594423b24d08dea13707eb%7Cff1f6eafdae74442a6202262f6556211%7C0%7C0%7C639125454917155012%7CUnknown%7CTWFpbGZsb3d8eyJFbXB0eU1hcGkiOnRydWUsIlYiOiIwLjAuMDAwMCIsIlAiOiJXaW4zMiIsIkFOIjoiTWFpbCIsIldUIjoyfQ%3D%3D%7C0%7C%7C%7C&amp;sdata=ph8YYOEfEyDk7Jg1m4G8WiTYjgQC1Oi9bDgBcSW2cmo%3D&amp;reserved=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lockeliving.com%2Fen%2Fcompany&amp;data=05%7C02%7CJean-Paul.Rabin%40edyngroup.com%7C295db8388c594423b24d08dea13707eb%7Cff1f6eafdae74442a6202262f6556211%7C0%7C0%7C639125454917131148%7CUnknown%7CTWFpbGZsb3d8eyJFbXB0eU1hcGkiOnRydWUsIlYiOiIwLjAuMDAwMCIsIlAiOiJXaW4zMiIsIkFOIjoiTWFpbCIsIldUIjoyfQ%3D%3D%7C0%7C%7C%7C&amp;sdata=QUooX4WlNTy9y8LL2WVuYN0xwPNEDm0pOb2Uf6UGlHY%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E705B01B7014EAB9D8751B5F502A2" ma:contentTypeVersion="10" ma:contentTypeDescription="Create a new document." ma:contentTypeScope="" ma:versionID="8387aa8d38fcd60e369baace726cb776">
  <xsd:schema xmlns:xsd="http://www.w3.org/2001/XMLSchema" xmlns:xs="http://www.w3.org/2001/XMLSchema" xmlns:p="http://schemas.microsoft.com/office/2006/metadata/properties" xmlns:ns2="f8f0a479-11dc-40d2-8ae0-8860f9e3a927" xmlns:ns3="a35cf5f5-2993-4119-87e4-e7003d389c94" targetNamespace="http://schemas.microsoft.com/office/2006/metadata/properties" ma:root="true" ma:fieldsID="9199327efd391a6afbf2f8cc8822145d" ns2:_="" ns3:_="">
    <xsd:import namespace="f8f0a479-11dc-40d2-8ae0-8860f9e3a927"/>
    <xsd:import namespace="a35cf5f5-2993-4119-87e4-e7003d389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a479-11dc-40d2-8ae0-8860f9e3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5cf5f5-2993-4119-87e4-e7003d389c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5cf5f5-2993-4119-87e4-e7003d389c94">
      <UserInfo>
        <DisplayName/>
        <AccountId xsi:nil="true"/>
        <AccountType/>
      </UserInfo>
    </SharedWithUsers>
  </documentManagement>
</p:properties>
</file>

<file path=customXml/itemProps1.xml><?xml version="1.0" encoding="utf-8"?>
<ds:datastoreItem xmlns:ds="http://schemas.openxmlformats.org/officeDocument/2006/customXml" ds:itemID="{2B59FF65-4040-4592-BDDA-E64F87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a479-11dc-40d2-8ae0-8860f9e3a927"/>
    <ds:schemaRef ds:uri="a35cf5f5-2993-4119-87e4-e7003d38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41078-2D22-41F5-B0D8-ABCE57F9619A}">
  <ds:schemaRefs>
    <ds:schemaRef ds:uri="http://schemas.openxmlformats.org/officeDocument/2006/bibliography"/>
  </ds:schemaRefs>
</ds:datastoreItem>
</file>

<file path=customXml/itemProps3.xml><?xml version="1.0" encoding="utf-8"?>
<ds:datastoreItem xmlns:ds="http://schemas.openxmlformats.org/officeDocument/2006/customXml" ds:itemID="{C0CB73FB-BB6E-4B93-922C-645E86B4112C}">
  <ds:schemaRefs>
    <ds:schemaRef ds:uri="http://schemas.microsoft.com/sharepoint/v3/contenttype/forms"/>
  </ds:schemaRefs>
</ds:datastoreItem>
</file>

<file path=customXml/itemProps4.xml><?xml version="1.0" encoding="utf-8"?>
<ds:datastoreItem xmlns:ds="http://schemas.openxmlformats.org/officeDocument/2006/customXml" ds:itemID="{EA12A448-C020-4E53-8253-64B235CBFA8B}">
  <ds:schemaRefs>
    <ds:schemaRef ds:uri="http://schemas.microsoft.com/office/2006/metadata/properties"/>
    <ds:schemaRef ds:uri="http://schemas.microsoft.com/office/infopath/2007/PartnerControls"/>
    <ds:schemaRef ds:uri="a35cf5f5-2993-4119-87e4-e7003d389c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7603</Words>
  <Characters>65849</Characters>
  <Application>Microsoft Office Word</Application>
  <DocSecurity>0</DocSecurity>
  <Lines>2532</Lines>
  <Paragraphs>2720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Young</dc:creator>
  <cp:keywords>, docId:8FBDFD13E25F8588717C7BB6BAB99675</cp:keywords>
  <dc:description/>
  <cp:lastModifiedBy>Jean-Paul Rabin</cp:lastModifiedBy>
  <cp:revision>2</cp:revision>
  <cp:lastPrinted>2026-01-06T13:56:00Z</cp:lastPrinted>
  <dcterms:created xsi:type="dcterms:W3CDTF">2026-05-12T12:42:00Z</dcterms:created>
  <dcterms:modified xsi:type="dcterms:W3CDTF">2026-05-12T12:42:00Z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0x01010079DE705B01B7014EAB9D8751B5F502A2</vt:lpwstr>
  </property>
</Properties>
</file>